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C4" w:rsidRPr="00D12ADE" w:rsidRDefault="006B73C4" w:rsidP="006B73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D12ADE">
        <w:rPr>
          <w:rFonts w:ascii="Times New Roman" w:eastAsia="Times New Roman" w:hAnsi="Times New Roman"/>
          <w:b/>
          <w:lang w:eastAsia="ar-SA"/>
        </w:rPr>
        <w:t xml:space="preserve">WYKAZ  Nr 32/2021 </w:t>
      </w:r>
      <w:r w:rsidRPr="00D12ADE">
        <w:rPr>
          <w:rFonts w:ascii="Times New Roman" w:eastAsia="Times New Roman" w:hAnsi="Times New Roman"/>
          <w:b/>
          <w:lang w:eastAsia="ar-SA"/>
        </w:rPr>
        <w:br/>
        <w:t>z dnia 0</w:t>
      </w:r>
      <w:r w:rsidR="009134A1">
        <w:rPr>
          <w:rFonts w:ascii="Times New Roman" w:eastAsia="Times New Roman" w:hAnsi="Times New Roman"/>
          <w:b/>
          <w:lang w:eastAsia="ar-SA"/>
        </w:rPr>
        <w:t>4</w:t>
      </w:r>
      <w:bookmarkStart w:id="0" w:name="_GoBack"/>
      <w:bookmarkEnd w:id="0"/>
      <w:r w:rsidRPr="00D12ADE">
        <w:rPr>
          <w:rFonts w:ascii="Times New Roman" w:eastAsia="Times New Roman" w:hAnsi="Times New Roman"/>
          <w:b/>
          <w:lang w:eastAsia="ar-SA"/>
        </w:rPr>
        <w:t xml:space="preserve"> sierpnia 2021 r.</w:t>
      </w:r>
    </w:p>
    <w:p w:rsidR="006B73C4" w:rsidRPr="00D12ADE" w:rsidRDefault="006B73C4" w:rsidP="006B73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D12ADE">
        <w:rPr>
          <w:rFonts w:ascii="Times New Roman" w:eastAsia="Times New Roman" w:hAnsi="Times New Roman"/>
          <w:b/>
          <w:lang w:eastAsia="ar-SA"/>
        </w:rPr>
        <w:t xml:space="preserve">Na podstawie art. 35 ust. 1 i 2 ustawy z dnia 21 sierpnia 1997 r.  o gospodarce  nieruchomościami (Dz. U. z 2020 r., poz. </w:t>
      </w:r>
      <w:r w:rsidR="00B93A97" w:rsidRPr="00D12ADE">
        <w:rPr>
          <w:rFonts w:ascii="Times New Roman" w:eastAsia="Times New Roman" w:hAnsi="Times New Roman"/>
          <w:b/>
          <w:lang w:eastAsia="ar-SA"/>
        </w:rPr>
        <w:t>1990</w:t>
      </w:r>
      <w:r w:rsidRPr="00D12ADE">
        <w:rPr>
          <w:rFonts w:ascii="Times New Roman" w:eastAsia="Times New Roman" w:hAnsi="Times New Roman"/>
          <w:b/>
          <w:lang w:eastAsia="ar-SA"/>
        </w:rPr>
        <w:t xml:space="preserve"> ze zm.) Dyrektor Zarządu Mienia m. st. Warszawy przeznacza do wydzierżawienia na czas oznaczony poniżej określoną nieruchomość: 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ADRES NIERUCHOMOŚCI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Pr="004F0EFC" w:rsidRDefault="006B73C4" w:rsidP="003D4A1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4F0EFC" w:rsidRDefault="006B73C4" w:rsidP="003D4A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Warszawa, ul. Włodarzewska</w:t>
            </w:r>
          </w:p>
          <w:p w:rsidR="006B73C4" w:rsidRPr="004F0EFC" w:rsidRDefault="006B73C4" w:rsidP="003D4A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Pr="00F63494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63494">
              <w:rPr>
                <w:rFonts w:ascii="Times New Roman" w:eastAsia="Times New Roman" w:hAnsi="Times New Roman"/>
                <w:b/>
                <w:lang w:eastAsia="ar-SA"/>
              </w:rPr>
              <w:t>OZNACZENIE NIERUCHOMOŚCI</w:t>
            </w:r>
          </w:p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Default="006B73C4" w:rsidP="003D4A1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Default="00EA719E" w:rsidP="00EA719E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Działka ewidencyjna</w:t>
            </w:r>
            <w:r w:rsidR="006B73C4">
              <w:rPr>
                <w:rFonts w:ascii="Times New Roman" w:eastAsia="Times New Roman" w:hAnsi="Times New Roman"/>
                <w:lang w:eastAsia="ar-SA"/>
              </w:rPr>
              <w:t xml:space="preserve"> nr 48/15 </w:t>
            </w:r>
          </w:p>
          <w:p w:rsidR="006B73C4" w:rsidRDefault="006B73C4" w:rsidP="003D4A1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 obrębu 2-03-13</w:t>
            </w:r>
          </w:p>
          <w:p w:rsidR="006B73C4" w:rsidRPr="00F63494" w:rsidRDefault="006B73C4" w:rsidP="003D4A1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POWIERZCHNIA DO PRZEKAZANIA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C4" w:rsidRDefault="006B73C4" w:rsidP="003D4A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Pr="003018C0" w:rsidRDefault="00255FE7" w:rsidP="003D4A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36</w:t>
            </w:r>
            <w:r w:rsidR="006B73C4">
              <w:rPr>
                <w:rFonts w:ascii="Times New Roman" w:eastAsia="Times New Roman" w:hAnsi="Times New Roman"/>
                <w:lang w:eastAsia="ar-SA"/>
              </w:rPr>
              <w:t>00 m²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rPr>
          <w:trHeight w:val="9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OPIS NIERUCHOMOŚCI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Default="006B73C4" w:rsidP="003D4A17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6B73C4" w:rsidRPr="003018C0" w:rsidRDefault="00B93A97" w:rsidP="003D4A17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Teren</w:t>
            </w:r>
            <w:r w:rsidR="006B73C4">
              <w:rPr>
                <w:rFonts w:ascii="Times New Roman" w:eastAsia="Times New Roman" w:hAnsi="Times New Roman"/>
                <w:lang w:eastAsia="pl-PL"/>
              </w:rPr>
              <w:t xml:space="preserve"> niezabudowany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6B73C4" w:rsidRPr="003018C0" w:rsidTr="003D4A17">
        <w:trPr>
          <w:trHeight w:val="17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 xml:space="preserve">PRZEZNACZENIE  W MIEJSCOWYM PLANIE ZAGOSPODAROWANIA  PRZESTRZENNEGO 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Pr="008D73B8" w:rsidRDefault="006B73C4" w:rsidP="003D4A17">
            <w:pPr>
              <w:spacing w:after="160" w:line="259" w:lineRule="auto"/>
              <w:rPr>
                <w:rFonts w:ascii="Times New Roman" w:hAnsi="Times New Roman"/>
                <w:lang w:eastAsia="pl-PL"/>
              </w:rPr>
            </w:pPr>
          </w:p>
          <w:p w:rsidR="006B73C4" w:rsidRPr="008D73B8" w:rsidRDefault="006B73C4" w:rsidP="003D4A1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  <w:r w:rsidRPr="008D73B8">
              <w:rPr>
                <w:rFonts w:ascii="Times New Roman" w:hAnsi="Times New Roman"/>
              </w:rPr>
              <w:t>Przeznaczenie podstawowe: mieszkalnictwo wielorodzinne,</w:t>
            </w:r>
          </w:p>
          <w:p w:rsidR="006B73C4" w:rsidRPr="008D73B8" w:rsidRDefault="006B73C4" w:rsidP="003D4A1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D73B8">
              <w:rPr>
                <w:rFonts w:ascii="Times New Roman" w:hAnsi="Times New Roman"/>
              </w:rPr>
              <w:t>Przeznaczenie dopuszczalne: zieleń urządzona, funkcje usługowe z zakresu handlu detalicznego (z wyjątkiem stacji paliw, biur, zdrowia, rzemiosła (z wyjątkiem warsztatów samochodowych), gastronomii, poczty i telekomunikacji wyłącznie w formie lokali usługowych wydzielonych w budynkach mieszkaniowych.</w:t>
            </w:r>
          </w:p>
        </w:tc>
      </w:tr>
      <w:tr w:rsidR="006B73C4" w:rsidRPr="003018C0" w:rsidTr="003D4A17">
        <w:trPr>
          <w:trHeight w:val="6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 xml:space="preserve">SPOSÓB ZAGOSPODAROWANIA                                               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Pr="008D73B8" w:rsidRDefault="006B73C4" w:rsidP="003D4A17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8D73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aplecze budowy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wraz z drogą dojazdową</w:t>
            </w:r>
          </w:p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FORMA PRZEKAZANIA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lang w:eastAsia="ar-SA"/>
              </w:rPr>
              <w:t xml:space="preserve">Umowa </w:t>
            </w:r>
            <w:r>
              <w:rPr>
                <w:rFonts w:ascii="Times New Roman" w:eastAsia="Times New Roman" w:hAnsi="Times New Roman"/>
                <w:lang w:eastAsia="ar-SA"/>
              </w:rPr>
              <w:t>dzierżawy</w:t>
            </w:r>
            <w:r w:rsidRPr="003018C0">
              <w:rPr>
                <w:rFonts w:ascii="Times New Roman" w:eastAsia="Times New Roman" w:hAnsi="Times New Roman"/>
                <w:lang w:eastAsia="ar-SA"/>
              </w:rPr>
              <w:t xml:space="preserve"> na czas oznaczony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do </w:t>
            </w:r>
            <w:r w:rsidR="0055451B">
              <w:rPr>
                <w:rFonts w:ascii="Times New Roman" w:eastAsia="Times New Roman" w:hAnsi="Times New Roman"/>
                <w:lang w:eastAsia="ar-SA"/>
              </w:rPr>
              <w:t>3 lat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CZYNSZ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DZIERŻAWNY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3,</w:t>
            </w:r>
            <w:r w:rsidR="00EA719E">
              <w:rPr>
                <w:rFonts w:ascii="Times New Roman" w:eastAsia="Times New Roman" w:hAnsi="Times New Roman"/>
                <w:lang w:eastAsia="ar-SA"/>
              </w:rPr>
              <w:t>68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zł netto miesięcznie za 1 m² dzierżawionej powierzchni</w:t>
            </w: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018C0">
              <w:rPr>
                <w:rFonts w:ascii="Times New Roman" w:eastAsia="Times New Roman" w:hAnsi="Times New Roman"/>
                <w:b/>
                <w:lang w:eastAsia="ar-SA"/>
              </w:rPr>
              <w:t>TERMIN WNOSZENIA OPŁAT</w:t>
            </w:r>
          </w:p>
          <w:p w:rsidR="006B73C4" w:rsidRPr="003018C0" w:rsidRDefault="006B73C4" w:rsidP="003D4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Pr="003018C0" w:rsidRDefault="006B73C4" w:rsidP="003D4A17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  <w:p w:rsidR="006B73C4" w:rsidRDefault="006B73C4" w:rsidP="003D4A17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Do dnia 10-tego każdego miesiąca.</w:t>
            </w:r>
          </w:p>
          <w:p w:rsidR="006B73C4" w:rsidRPr="003018C0" w:rsidRDefault="006B73C4" w:rsidP="003D4A17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B73C4" w:rsidRPr="003018C0" w:rsidTr="003D4A1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C4" w:rsidRPr="003018C0" w:rsidRDefault="006B73C4" w:rsidP="003D4A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INFORMACJE DODATKOWE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C4" w:rsidRPr="003018C0" w:rsidRDefault="006B73C4" w:rsidP="003D4A17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Część </w:t>
            </w:r>
            <w:r w:rsidR="00B93A97">
              <w:rPr>
                <w:rFonts w:ascii="Times New Roman" w:eastAsia="Times New Roman" w:hAnsi="Times New Roman"/>
                <w:lang w:eastAsia="ar-SA"/>
              </w:rPr>
              <w:t>terenu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tj. 700 m² </w:t>
            </w:r>
            <w:r w:rsidR="00B93A97">
              <w:rPr>
                <w:rFonts w:ascii="Times New Roman" w:eastAsia="Times New Roman" w:hAnsi="Times New Roman"/>
                <w:lang w:eastAsia="ar-SA"/>
              </w:rPr>
              <w:t>przeznaczona na zaplecze budowy wraz z drogą dojazdową znajduje się obecnie w posiadaniu dzierżawcy</w:t>
            </w:r>
          </w:p>
        </w:tc>
      </w:tr>
    </w:tbl>
    <w:p w:rsidR="006B73C4" w:rsidRPr="00E56A8C" w:rsidRDefault="006B73C4" w:rsidP="00D12ADE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E56A8C">
        <w:rPr>
          <w:rFonts w:ascii="Times New Roman" w:eastAsiaTheme="minorHAnsi" w:hAnsi="Times New Roman"/>
        </w:rPr>
        <w:t xml:space="preserve">Wnioski w sprawie </w:t>
      </w:r>
      <w:r>
        <w:rPr>
          <w:rFonts w:ascii="Times New Roman" w:eastAsiaTheme="minorHAnsi" w:hAnsi="Times New Roman"/>
        </w:rPr>
        <w:t>wydzierżawienia</w:t>
      </w:r>
      <w:r w:rsidRPr="00E56A8C">
        <w:rPr>
          <w:rFonts w:ascii="Times New Roman" w:eastAsiaTheme="minorHAnsi" w:hAnsi="Times New Roman"/>
        </w:rPr>
        <w:t xml:space="preserve"> opisanej w wykazie nieruchomości należy wnosić w siedzibie Zarządu Mienia m.st. Warszawy przy ul. Jana Kazimierza 62 w t</w:t>
      </w:r>
      <w:r>
        <w:rPr>
          <w:rFonts w:ascii="Times New Roman" w:eastAsiaTheme="minorHAnsi" w:hAnsi="Times New Roman"/>
        </w:rPr>
        <w:t xml:space="preserve">erminie 21 dni tj. do dnia </w:t>
      </w:r>
      <w:r>
        <w:rPr>
          <w:rFonts w:ascii="Times New Roman" w:eastAsiaTheme="minorHAnsi" w:hAnsi="Times New Roman"/>
        </w:rPr>
        <w:br/>
        <w:t>2</w:t>
      </w:r>
      <w:r w:rsidR="00B93A97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 sierpnia 2021 </w:t>
      </w:r>
      <w:r w:rsidRPr="00E56A8C">
        <w:rPr>
          <w:rFonts w:ascii="Times New Roman" w:eastAsiaTheme="minorHAnsi" w:hAnsi="Times New Roman"/>
        </w:rPr>
        <w:t>r.</w:t>
      </w:r>
    </w:p>
    <w:p w:rsidR="00D12ADE" w:rsidRPr="004278E6" w:rsidRDefault="00D12ADE" w:rsidP="00D12ADE">
      <w:pPr>
        <w:spacing w:after="0" w:line="240" w:lineRule="auto"/>
        <w:ind w:left="5664" w:firstLine="708"/>
        <w:rPr>
          <w:rFonts w:ascii="Times New Roman" w:hAnsi="Times New Roman"/>
        </w:rPr>
      </w:pPr>
      <w:r w:rsidRPr="004278E6">
        <w:rPr>
          <w:rFonts w:ascii="Times New Roman" w:hAnsi="Times New Roman"/>
        </w:rPr>
        <w:t>DYREKTOR</w:t>
      </w:r>
    </w:p>
    <w:p w:rsidR="00D12ADE" w:rsidRPr="004278E6" w:rsidRDefault="00D12ADE" w:rsidP="00D12ADE">
      <w:pPr>
        <w:spacing w:after="0" w:line="240" w:lineRule="auto"/>
        <w:ind w:left="5664"/>
        <w:rPr>
          <w:rFonts w:ascii="Times New Roman" w:hAnsi="Times New Roman"/>
        </w:rPr>
      </w:pPr>
      <w:r w:rsidRPr="004278E6">
        <w:rPr>
          <w:rFonts w:ascii="Times New Roman" w:hAnsi="Times New Roman"/>
        </w:rPr>
        <w:t>Zarządu Mienia m. st. Warszawy</w:t>
      </w:r>
    </w:p>
    <w:p w:rsidR="00D12ADE" w:rsidRPr="004278E6" w:rsidRDefault="00D12ADE" w:rsidP="00D12ADE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</w:t>
      </w:r>
      <w:r w:rsidRPr="004278E6">
        <w:rPr>
          <w:rFonts w:ascii="Times New Roman" w:hAnsi="Times New Roman"/>
        </w:rPr>
        <w:t>gr inż. Hanna Jakubowicz</w:t>
      </w:r>
    </w:p>
    <w:p w:rsidR="00A07DBA" w:rsidRDefault="00A07DBA"/>
    <w:sectPr w:rsidR="00A0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5AF"/>
    <w:multiLevelType w:val="hybridMultilevel"/>
    <w:tmpl w:val="8DEE4838"/>
    <w:lvl w:ilvl="0" w:tplc="0318EF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4"/>
    <w:rsid w:val="001320CC"/>
    <w:rsid w:val="00255FE7"/>
    <w:rsid w:val="003748C6"/>
    <w:rsid w:val="004A1EC2"/>
    <w:rsid w:val="00540263"/>
    <w:rsid w:val="00546FCE"/>
    <w:rsid w:val="0055451B"/>
    <w:rsid w:val="005D0D86"/>
    <w:rsid w:val="0060178D"/>
    <w:rsid w:val="006964DF"/>
    <w:rsid w:val="006B73C4"/>
    <w:rsid w:val="00771F36"/>
    <w:rsid w:val="008113D0"/>
    <w:rsid w:val="009134A1"/>
    <w:rsid w:val="009D6F0D"/>
    <w:rsid w:val="00A07DBA"/>
    <w:rsid w:val="00AE0B4E"/>
    <w:rsid w:val="00B03FDC"/>
    <w:rsid w:val="00B6434E"/>
    <w:rsid w:val="00B93A97"/>
    <w:rsid w:val="00BD57D8"/>
    <w:rsid w:val="00CE7737"/>
    <w:rsid w:val="00D05D75"/>
    <w:rsid w:val="00D12ADE"/>
    <w:rsid w:val="00E64750"/>
    <w:rsid w:val="00E7383D"/>
    <w:rsid w:val="00EA719E"/>
    <w:rsid w:val="00EB3621"/>
    <w:rsid w:val="00ED1CB2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8694"/>
  <w15:chartTrackingRefBased/>
  <w15:docId w15:val="{AF1914BA-FC9C-4C5C-93B6-12E87D4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Osuchowski Radosław</dc:creator>
  <cp:keywords/>
  <dc:description/>
  <cp:lastModifiedBy>Osuchowski Radosław</cp:lastModifiedBy>
  <cp:revision>3</cp:revision>
  <cp:lastPrinted>2021-08-02T11:59:00Z</cp:lastPrinted>
  <dcterms:created xsi:type="dcterms:W3CDTF">2021-08-05T10:29:00Z</dcterms:created>
  <dcterms:modified xsi:type="dcterms:W3CDTF">2021-08-05T10:39:00Z</dcterms:modified>
</cp:coreProperties>
</file>