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98AA" w14:textId="3CFCCF48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E6C13" w:rsidRPr="005E7B94">
        <w:rPr>
          <w:b/>
          <w:bCs/>
          <w:sz w:val="21"/>
          <w:szCs w:val="21"/>
        </w:rPr>
        <w:t>4</w:t>
      </w:r>
      <w:r w:rsidR="000B7721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0B7721">
        <w:rPr>
          <w:b/>
          <w:bCs/>
          <w:sz w:val="21"/>
          <w:szCs w:val="21"/>
        </w:rPr>
        <w:t>0</w:t>
      </w:r>
      <w:r w:rsidR="00900896">
        <w:rPr>
          <w:b/>
          <w:bCs/>
          <w:sz w:val="21"/>
          <w:szCs w:val="21"/>
        </w:rPr>
        <w:t>6</w:t>
      </w:r>
      <w:r w:rsidR="000B7721">
        <w:rPr>
          <w:b/>
          <w:bCs/>
          <w:sz w:val="21"/>
          <w:szCs w:val="21"/>
        </w:rPr>
        <w:t>.09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7117C0FF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</w:t>
      </w:r>
      <w:proofErr w:type="spellStart"/>
      <w:r w:rsidR="004131F7" w:rsidRPr="005E7B94">
        <w:rPr>
          <w:sz w:val="21"/>
          <w:szCs w:val="21"/>
        </w:rPr>
        <w:t>późn</w:t>
      </w:r>
      <w:proofErr w:type="spellEnd"/>
      <w:r w:rsidR="004131F7" w:rsidRPr="005E7B94">
        <w:rPr>
          <w:sz w:val="21"/>
          <w:szCs w:val="21"/>
        </w:rPr>
        <w:t>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>dzierżawy na czas oznaczony, opisaną poniżej część nieruchomości:</w:t>
      </w:r>
    </w:p>
    <w:p w14:paraId="40E0DAAD" w14:textId="5EBDE3C3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>Warszawa, ul. Sokratesa 15</w:t>
      </w:r>
      <w:r w:rsidR="00743F14" w:rsidRPr="005E7B94">
        <w:rPr>
          <w:sz w:val="21"/>
          <w:szCs w:val="21"/>
        </w:rPr>
        <w:t>.</w:t>
      </w:r>
    </w:p>
    <w:p w14:paraId="2D22C600" w14:textId="6EEC62D6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część działki ewidencyjnej nr </w:t>
      </w:r>
      <w:r w:rsidR="000B7721">
        <w:rPr>
          <w:sz w:val="21"/>
          <w:szCs w:val="21"/>
        </w:rPr>
        <w:t>58</w:t>
      </w:r>
      <w:r w:rsidR="0054406E" w:rsidRPr="005E7B94">
        <w:rPr>
          <w:sz w:val="21"/>
          <w:szCs w:val="21"/>
        </w:rPr>
        <w:t xml:space="preserve"> z obrębu 7-08-01</w:t>
      </w:r>
      <w:r w:rsidR="00743F14" w:rsidRPr="005E7B94">
        <w:rPr>
          <w:sz w:val="21"/>
          <w:szCs w:val="21"/>
        </w:rPr>
        <w:t>.</w:t>
      </w:r>
    </w:p>
    <w:p w14:paraId="24E52296" w14:textId="3B76A350" w:rsidR="00170DB1" w:rsidRPr="001A678A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4E2E5B">
        <w:rPr>
          <w:color w:val="000000" w:themeColor="text1"/>
          <w:sz w:val="21"/>
          <w:szCs w:val="21"/>
        </w:rPr>
        <w:t xml:space="preserve">: </w:t>
      </w:r>
      <w:r w:rsidR="000B7721" w:rsidRPr="004E2E5B">
        <w:rPr>
          <w:color w:val="000000" w:themeColor="text1"/>
          <w:sz w:val="21"/>
          <w:szCs w:val="21"/>
        </w:rPr>
        <w:t>500,00</w:t>
      </w:r>
      <w:r w:rsidR="0054406E" w:rsidRPr="004E2E5B">
        <w:rPr>
          <w:color w:val="000000" w:themeColor="text1"/>
          <w:sz w:val="21"/>
          <w:szCs w:val="21"/>
        </w:rPr>
        <w:t xml:space="preserve"> m</w:t>
      </w:r>
      <w:r w:rsidR="0054406E" w:rsidRPr="004E2E5B">
        <w:rPr>
          <w:color w:val="000000" w:themeColor="text1"/>
          <w:sz w:val="21"/>
          <w:szCs w:val="21"/>
          <w:vertAlign w:val="superscript"/>
        </w:rPr>
        <w:t>2</w:t>
      </w:r>
      <w:r w:rsidR="004E2E5B" w:rsidRPr="004E2E5B">
        <w:rPr>
          <w:color w:val="000000" w:themeColor="text1"/>
          <w:sz w:val="21"/>
          <w:szCs w:val="21"/>
        </w:rPr>
        <w:t>.</w:t>
      </w:r>
    </w:p>
    <w:p w14:paraId="3DEDC8C2" w14:textId="1758E907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A054F">
        <w:rPr>
          <w:sz w:val="21"/>
          <w:szCs w:val="21"/>
        </w:rPr>
        <w:t>grunt niezabudowan</w:t>
      </w:r>
      <w:r w:rsidR="00667A45">
        <w:rPr>
          <w:sz w:val="21"/>
          <w:szCs w:val="21"/>
        </w:rPr>
        <w:t>y</w:t>
      </w:r>
      <w:r w:rsidR="0054406E" w:rsidRPr="001A054F">
        <w:rPr>
          <w:sz w:val="21"/>
          <w:szCs w:val="21"/>
        </w:rPr>
        <w:t xml:space="preserve"> utwardzon</w:t>
      </w:r>
      <w:r w:rsidR="00667A45">
        <w:rPr>
          <w:sz w:val="21"/>
          <w:szCs w:val="21"/>
        </w:rPr>
        <w:t>y</w:t>
      </w:r>
      <w:r w:rsidR="002E6723" w:rsidRPr="001A054F">
        <w:rPr>
          <w:sz w:val="21"/>
          <w:szCs w:val="21"/>
        </w:rPr>
        <w:t>.</w:t>
      </w:r>
    </w:p>
    <w:p w14:paraId="69A8BCCC" w14:textId="0B98668A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 xml:space="preserve">nieruchomość nie jest ujęta w miejscowym planie zagospodarowania przestrzennego. Teren dzierżawy z przeznaczeniem na plac magazynowy (składowanie </w:t>
      </w:r>
      <w:r w:rsidR="005D77A4">
        <w:rPr>
          <w:sz w:val="21"/>
          <w:szCs w:val="21"/>
        </w:rPr>
        <w:t>agregatów prądotwórczych</w:t>
      </w:r>
      <w:r w:rsidR="001A054F" w:rsidRPr="001A054F">
        <w:rPr>
          <w:sz w:val="21"/>
          <w:szCs w:val="21"/>
        </w:rPr>
        <w:t>).</w:t>
      </w:r>
    </w:p>
    <w:p w14:paraId="4DE3757A" w14:textId="0226510E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dzierżawy.</w:t>
      </w:r>
    </w:p>
    <w:p w14:paraId="0564786B" w14:textId="74E85B84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>:</w:t>
      </w:r>
      <w:r w:rsidR="0043624A">
        <w:rPr>
          <w:sz w:val="21"/>
          <w:szCs w:val="21"/>
        </w:rPr>
        <w:t xml:space="preserve"> 6,64</w:t>
      </w:r>
      <w:r w:rsidR="004131F7" w:rsidRPr="001A054F">
        <w:rPr>
          <w:sz w:val="21"/>
          <w:szCs w:val="21"/>
        </w:rPr>
        <w:t xml:space="preserve"> zł za 1 m</w:t>
      </w:r>
      <w:r w:rsidR="004131F7" w:rsidRPr="001A054F">
        <w:rPr>
          <w:sz w:val="21"/>
          <w:szCs w:val="21"/>
          <w:vertAlign w:val="superscript"/>
        </w:rPr>
        <w:t>2</w:t>
      </w:r>
      <w:r w:rsidR="004131F7" w:rsidRPr="001A054F">
        <w:rPr>
          <w:sz w:val="21"/>
          <w:szCs w:val="21"/>
        </w:rPr>
        <w:t xml:space="preserve"> dzierżawionej powierzchni.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6237E33E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F7D5CAB" w14:textId="3BB93BB9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1A054F">
        <w:rPr>
          <w:sz w:val="21"/>
          <w:szCs w:val="21"/>
        </w:rPr>
        <w:t xml:space="preserve">Załącznik graficzny do niniejszego Wykazu, przedstawiający </w:t>
      </w:r>
      <w:r w:rsidR="002E6723" w:rsidRPr="00E94369">
        <w:rPr>
          <w:sz w:val="21"/>
          <w:szCs w:val="21"/>
        </w:rPr>
        <w:t>teren (oznaczony kolorem żółtym)</w:t>
      </w:r>
      <w:r w:rsidR="002E6723" w:rsidRPr="001A054F">
        <w:rPr>
          <w:sz w:val="21"/>
          <w:szCs w:val="21"/>
        </w:rPr>
        <w:t xml:space="preserve">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1316D26B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900896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B7721"/>
    <w:rsid w:val="000C7CCB"/>
    <w:rsid w:val="0013066E"/>
    <w:rsid w:val="0016689F"/>
    <w:rsid w:val="00170DB1"/>
    <w:rsid w:val="00176930"/>
    <w:rsid w:val="001A054F"/>
    <w:rsid w:val="001A678A"/>
    <w:rsid w:val="002014C2"/>
    <w:rsid w:val="0026577A"/>
    <w:rsid w:val="002E6723"/>
    <w:rsid w:val="00356DE1"/>
    <w:rsid w:val="00385B61"/>
    <w:rsid w:val="003A76B6"/>
    <w:rsid w:val="004131F7"/>
    <w:rsid w:val="0043624A"/>
    <w:rsid w:val="004E2E5B"/>
    <w:rsid w:val="0054406E"/>
    <w:rsid w:val="005D77A4"/>
    <w:rsid w:val="005E7B94"/>
    <w:rsid w:val="006035A3"/>
    <w:rsid w:val="00667A45"/>
    <w:rsid w:val="006D03F3"/>
    <w:rsid w:val="006D2C9A"/>
    <w:rsid w:val="00705F70"/>
    <w:rsid w:val="00720101"/>
    <w:rsid w:val="00743F14"/>
    <w:rsid w:val="0079695B"/>
    <w:rsid w:val="00807D6A"/>
    <w:rsid w:val="008262E2"/>
    <w:rsid w:val="00856BB7"/>
    <w:rsid w:val="00882E81"/>
    <w:rsid w:val="008855BC"/>
    <w:rsid w:val="008B4A14"/>
    <w:rsid w:val="00900677"/>
    <w:rsid w:val="00900896"/>
    <w:rsid w:val="009645BC"/>
    <w:rsid w:val="00965274"/>
    <w:rsid w:val="009A1498"/>
    <w:rsid w:val="009C09E9"/>
    <w:rsid w:val="009C0C63"/>
    <w:rsid w:val="00A65941"/>
    <w:rsid w:val="00A82C28"/>
    <w:rsid w:val="00A97F70"/>
    <w:rsid w:val="00AE6C13"/>
    <w:rsid w:val="00BC00B5"/>
    <w:rsid w:val="00BF5852"/>
    <w:rsid w:val="00BF6397"/>
    <w:rsid w:val="00BF7F68"/>
    <w:rsid w:val="00C91DDD"/>
    <w:rsid w:val="00CB7AA2"/>
    <w:rsid w:val="00CF5393"/>
    <w:rsid w:val="00E94369"/>
    <w:rsid w:val="00F221C6"/>
    <w:rsid w:val="00F301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26</cp:revision>
  <dcterms:created xsi:type="dcterms:W3CDTF">2024-07-08T11:26:00Z</dcterms:created>
  <dcterms:modified xsi:type="dcterms:W3CDTF">2024-09-06T09:54:00Z</dcterms:modified>
</cp:coreProperties>
</file>