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3086" w14:textId="130AAFF7" w:rsidR="00907CDE" w:rsidRPr="005F1C25" w:rsidRDefault="00907CDE" w:rsidP="00907CDE">
      <w:pPr>
        <w:spacing w:after="240" w:line="300" w:lineRule="auto"/>
        <w:jc w:val="center"/>
        <w:rPr>
          <w:rFonts w:ascii="Calibri" w:hAnsi="Calibri" w:cs="Calibri"/>
          <w:b/>
          <w:bCs/>
        </w:rPr>
      </w:pPr>
      <w:r w:rsidRPr="005F1C25">
        <w:rPr>
          <w:rFonts w:ascii="Calibri" w:hAnsi="Calibri" w:cs="Calibri"/>
          <w:b/>
          <w:bCs/>
        </w:rPr>
        <w:t xml:space="preserve">Wykaz  Nr </w:t>
      </w:r>
      <w:r w:rsidRPr="005F1C25">
        <w:rPr>
          <w:rFonts w:ascii="Calibri" w:hAnsi="Calibri" w:cs="Calibri"/>
          <w:b/>
          <w:bCs/>
        </w:rPr>
        <w:t>24</w:t>
      </w:r>
      <w:r w:rsidRPr="005F1C25">
        <w:rPr>
          <w:rFonts w:ascii="Calibri" w:hAnsi="Calibri" w:cs="Calibri"/>
          <w:b/>
          <w:bCs/>
        </w:rPr>
        <w:t>/202</w:t>
      </w:r>
      <w:r w:rsidRPr="005F1C25">
        <w:rPr>
          <w:rFonts w:ascii="Calibri" w:hAnsi="Calibri" w:cs="Calibri"/>
          <w:b/>
          <w:bCs/>
        </w:rPr>
        <w:t>5</w:t>
      </w:r>
      <w:r w:rsidRPr="005F1C25">
        <w:rPr>
          <w:rFonts w:ascii="Calibri" w:hAnsi="Calibri" w:cs="Calibri"/>
          <w:b/>
          <w:bCs/>
        </w:rPr>
        <w:t xml:space="preserve"> z dnia </w:t>
      </w:r>
      <w:r w:rsidRPr="005F1C25">
        <w:rPr>
          <w:rFonts w:ascii="Calibri" w:hAnsi="Calibri" w:cs="Calibri"/>
          <w:b/>
          <w:bCs/>
        </w:rPr>
        <w:t>07</w:t>
      </w:r>
      <w:r w:rsidRPr="005F1C25">
        <w:rPr>
          <w:rFonts w:ascii="Calibri" w:hAnsi="Calibri" w:cs="Calibri"/>
          <w:b/>
          <w:bCs/>
        </w:rPr>
        <w:t>.0</w:t>
      </w:r>
      <w:r w:rsidRPr="005F1C25">
        <w:rPr>
          <w:rFonts w:ascii="Calibri" w:hAnsi="Calibri" w:cs="Calibri"/>
          <w:b/>
          <w:bCs/>
        </w:rPr>
        <w:t>7</w:t>
      </w:r>
      <w:r w:rsidRPr="005F1C25">
        <w:rPr>
          <w:rFonts w:ascii="Calibri" w:hAnsi="Calibri" w:cs="Calibri"/>
          <w:b/>
          <w:bCs/>
        </w:rPr>
        <w:t>.202</w:t>
      </w:r>
      <w:r w:rsidRPr="005F1C25">
        <w:rPr>
          <w:rFonts w:ascii="Calibri" w:hAnsi="Calibri" w:cs="Calibri"/>
          <w:b/>
          <w:bCs/>
        </w:rPr>
        <w:t>5</w:t>
      </w:r>
      <w:r w:rsidRPr="005F1C25">
        <w:rPr>
          <w:rFonts w:ascii="Calibri" w:hAnsi="Calibri" w:cs="Calibri"/>
          <w:b/>
          <w:bCs/>
        </w:rPr>
        <w:t xml:space="preserve"> r.</w:t>
      </w:r>
    </w:p>
    <w:p w14:paraId="58856AF5" w14:textId="1A5B0245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</w:rPr>
        <w:t xml:space="preserve">Na podstawie art. 35 ust. 1 i 2 ustawy z dnia 21 sierpnia 1997 r.  o gospodarce  nieruchomościami </w:t>
      </w:r>
      <w:r w:rsidRPr="005F1C25">
        <w:rPr>
          <w:rFonts w:ascii="Calibri" w:hAnsi="Calibri" w:cs="Calibri"/>
        </w:rPr>
        <w:br/>
        <w:t>(Dz. U. z 202</w:t>
      </w:r>
      <w:r w:rsidR="009B1165">
        <w:rPr>
          <w:rFonts w:ascii="Calibri" w:hAnsi="Calibri" w:cs="Calibri"/>
        </w:rPr>
        <w:t>4</w:t>
      </w:r>
      <w:r w:rsidRPr="005F1C25">
        <w:rPr>
          <w:rFonts w:ascii="Calibri" w:hAnsi="Calibri" w:cs="Calibri"/>
        </w:rPr>
        <w:t xml:space="preserve">r., poz. </w:t>
      </w:r>
      <w:r w:rsidR="009B1165">
        <w:rPr>
          <w:rFonts w:ascii="Calibri" w:hAnsi="Calibri" w:cs="Calibri"/>
        </w:rPr>
        <w:t>1145</w:t>
      </w:r>
      <w:r w:rsidRPr="005F1C25">
        <w:rPr>
          <w:rFonts w:ascii="Calibri" w:hAnsi="Calibri" w:cs="Calibri"/>
        </w:rPr>
        <w:t xml:space="preserve">, z </w:t>
      </w:r>
      <w:proofErr w:type="spellStart"/>
      <w:r w:rsidRPr="005F1C25">
        <w:rPr>
          <w:rFonts w:ascii="Calibri" w:hAnsi="Calibri" w:cs="Calibri"/>
        </w:rPr>
        <w:t>późn</w:t>
      </w:r>
      <w:proofErr w:type="spellEnd"/>
      <w:r w:rsidRPr="005F1C25">
        <w:rPr>
          <w:rFonts w:ascii="Calibri" w:hAnsi="Calibri" w:cs="Calibri"/>
        </w:rPr>
        <w:t>. zm.) Dyrektor Zarządu Mienia m.st. Warszawy informuje o przeznaczeniu do dzierżawy na czas oznaczony, opisaną poniżej część nieruchomości:</w:t>
      </w:r>
    </w:p>
    <w:p w14:paraId="11651086" w14:textId="7777777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Adres nieruchomości</w:t>
      </w:r>
      <w:r w:rsidRPr="005F1C25">
        <w:rPr>
          <w:rFonts w:ascii="Calibri" w:hAnsi="Calibri" w:cs="Calibri"/>
        </w:rPr>
        <w:t>: Warszawa, ul. Myśliborska 53/Świderska</w:t>
      </w:r>
    </w:p>
    <w:p w14:paraId="6D379E26" w14:textId="77777777" w:rsidR="00907CDE" w:rsidRPr="005F1C25" w:rsidRDefault="00907CDE" w:rsidP="00907CDE">
      <w:pPr>
        <w:rPr>
          <w:rFonts w:ascii="Calibri" w:hAnsi="Calibri" w:cs="Calibri"/>
          <w:iCs/>
        </w:rPr>
      </w:pPr>
      <w:r w:rsidRPr="005F1C25">
        <w:rPr>
          <w:rFonts w:ascii="Calibri" w:hAnsi="Calibri" w:cs="Calibri"/>
          <w:b/>
          <w:bCs/>
        </w:rPr>
        <w:t>Oznaczenie nieruchomości</w:t>
      </w:r>
      <w:r w:rsidRPr="005F1C25">
        <w:rPr>
          <w:rFonts w:ascii="Calibri" w:hAnsi="Calibri" w:cs="Calibri"/>
        </w:rPr>
        <w:t>: części działek nr. ew.</w:t>
      </w:r>
      <w:r w:rsidRPr="005F1C25">
        <w:rPr>
          <w:rFonts w:ascii="Calibri" w:hAnsi="Calibri" w:cs="Calibri"/>
          <w:color w:val="FF0000"/>
        </w:rPr>
        <w:t xml:space="preserve"> </w:t>
      </w:r>
      <w:r w:rsidRPr="005F1C25">
        <w:rPr>
          <w:rFonts w:ascii="Calibri" w:hAnsi="Calibri" w:cs="Calibri"/>
        </w:rPr>
        <w:t xml:space="preserve">4 i 5/1 z obrębu 4-06-29 objęte </w:t>
      </w:r>
      <w:r w:rsidRPr="005F1C25">
        <w:rPr>
          <w:rFonts w:ascii="Calibri" w:hAnsi="Calibri" w:cs="Calibri"/>
          <w:iCs/>
        </w:rPr>
        <w:t>Nr KW WA3M/00197069/6, WA3M/00441516/1</w:t>
      </w:r>
    </w:p>
    <w:p w14:paraId="09BAFDDC" w14:textId="7777777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Powierzchnia do przekazania</w:t>
      </w:r>
      <w:r w:rsidRPr="005F1C25">
        <w:rPr>
          <w:rFonts w:ascii="Calibri" w:hAnsi="Calibri" w:cs="Calibri"/>
        </w:rPr>
        <w:t>: 3197 m</w:t>
      </w:r>
      <w:r w:rsidRPr="005F1C25">
        <w:rPr>
          <w:rFonts w:ascii="Calibri" w:hAnsi="Calibri" w:cs="Calibri"/>
          <w:vertAlign w:val="superscript"/>
        </w:rPr>
        <w:t>2</w:t>
      </w:r>
    </w:p>
    <w:p w14:paraId="65A9A3AE" w14:textId="7777777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Opis nieruchomości</w:t>
      </w:r>
      <w:r w:rsidRPr="005F1C25">
        <w:rPr>
          <w:rFonts w:ascii="Calibri" w:hAnsi="Calibri" w:cs="Calibri"/>
        </w:rPr>
        <w:t xml:space="preserve">: grunt niezabudowany </w:t>
      </w:r>
    </w:p>
    <w:p w14:paraId="37F94458" w14:textId="7777777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Przeznaczenie nieruchomości w miejscowym planie zagospodarowania przestrzennego i sposób jej zagospodarowania</w:t>
      </w:r>
      <w:r w:rsidRPr="005F1C25">
        <w:rPr>
          <w:rFonts w:ascii="Calibri" w:hAnsi="Calibri" w:cs="Calibri"/>
        </w:rPr>
        <w:t xml:space="preserve">: nieruchomość nie jest ujęta w miejscowym planie zagospodarowania przestrzennego. Teren dzierżawy z przeznaczeniem na </w:t>
      </w:r>
      <w:r w:rsidRPr="005F1C25">
        <w:rPr>
          <w:rFonts w:ascii="Calibri" w:eastAsia="Times New Roman" w:hAnsi="Calibri" w:cs="Calibri"/>
          <w:spacing w:val="-2"/>
        </w:rPr>
        <w:t xml:space="preserve">zaplecze budowy i </w:t>
      </w:r>
      <w:r w:rsidRPr="005F1C25">
        <w:rPr>
          <w:rFonts w:ascii="Calibri" w:hAnsi="Calibri" w:cs="Calibri"/>
          <w:iCs/>
        </w:rPr>
        <w:t xml:space="preserve">wykonanie przez </w:t>
      </w:r>
      <w:r w:rsidRPr="005F1C25">
        <w:rPr>
          <w:rFonts w:ascii="Calibri" w:hAnsi="Calibri" w:cs="Calibri"/>
        </w:rPr>
        <w:t>MPWiK w m. st. Warszawie S.A.</w:t>
      </w:r>
      <w:r w:rsidRPr="005F1C25">
        <w:rPr>
          <w:rFonts w:ascii="Calibri" w:hAnsi="Calibri" w:cs="Calibri"/>
          <w:iCs/>
        </w:rPr>
        <w:t xml:space="preserve"> tymczasowego rurociągu łączącego istniejące elementy infrastruktury technicznej na lewym i prawym brzegu Wisły, pomiędzy Zakładem „Farysa” i „Świderska”</w:t>
      </w:r>
    </w:p>
    <w:p w14:paraId="70BFC0A7" w14:textId="7777777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Termin zagospodarowania nieruchomości</w:t>
      </w:r>
      <w:r w:rsidRPr="005F1C25">
        <w:rPr>
          <w:rFonts w:ascii="Calibri" w:hAnsi="Calibri" w:cs="Calibri"/>
        </w:rPr>
        <w:t>: od dnia zawarcia umowy dzierżawy.</w:t>
      </w:r>
    </w:p>
    <w:p w14:paraId="0D587832" w14:textId="6E3F700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Forma przekazania</w:t>
      </w:r>
      <w:r w:rsidRPr="005F1C25">
        <w:rPr>
          <w:rFonts w:ascii="Calibri" w:hAnsi="Calibri" w:cs="Calibri"/>
        </w:rPr>
        <w:t xml:space="preserve">: </w:t>
      </w:r>
      <w:r w:rsidRPr="005F1C25">
        <w:rPr>
          <w:rFonts w:ascii="Calibri" w:hAnsi="Calibri" w:cs="Calibri"/>
        </w:rPr>
        <w:t xml:space="preserve">umowa dzierżawy na czas oznaczony do </w:t>
      </w:r>
      <w:r w:rsidRPr="005F1C25">
        <w:rPr>
          <w:rFonts w:ascii="Calibri" w:hAnsi="Calibri" w:cs="Calibri"/>
        </w:rPr>
        <w:t>2</w:t>
      </w:r>
      <w:r w:rsidRPr="005F1C25">
        <w:rPr>
          <w:rFonts w:ascii="Calibri" w:hAnsi="Calibri" w:cs="Calibri"/>
        </w:rPr>
        <w:t xml:space="preserve"> lat</w:t>
      </w:r>
    </w:p>
    <w:p w14:paraId="074EBAF6" w14:textId="01EA775F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Miesięczny czynsz dzierżawny netto</w:t>
      </w:r>
      <w:r w:rsidRPr="005F1C25">
        <w:rPr>
          <w:rFonts w:ascii="Calibri" w:hAnsi="Calibri" w:cs="Calibri"/>
        </w:rPr>
        <w:t>: 1,8</w:t>
      </w:r>
      <w:r w:rsidRPr="005F1C25">
        <w:rPr>
          <w:rFonts w:ascii="Calibri" w:hAnsi="Calibri" w:cs="Calibri"/>
        </w:rPr>
        <w:t>9</w:t>
      </w:r>
      <w:r w:rsidRPr="005F1C25">
        <w:rPr>
          <w:rFonts w:ascii="Calibri" w:hAnsi="Calibri" w:cs="Calibri"/>
        </w:rPr>
        <w:t xml:space="preserve"> zł za 1 m</w:t>
      </w:r>
      <w:r w:rsidRPr="005F1C25">
        <w:rPr>
          <w:rFonts w:ascii="Calibri" w:hAnsi="Calibri" w:cs="Calibri"/>
          <w:vertAlign w:val="superscript"/>
        </w:rPr>
        <w:t>2</w:t>
      </w:r>
      <w:r w:rsidRPr="005F1C25">
        <w:rPr>
          <w:rFonts w:ascii="Calibri" w:hAnsi="Calibri" w:cs="Calibri"/>
        </w:rPr>
        <w:t xml:space="preserve"> dzierżawionej powierzchni (stawka obniżona o 50 % w oparciu o zgodę Prezydenta m. st. Warszawy)</w:t>
      </w:r>
    </w:p>
    <w:p w14:paraId="72671F3E" w14:textId="7777777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Termin wnoszenia opłat</w:t>
      </w:r>
      <w:r w:rsidRPr="005F1C25">
        <w:rPr>
          <w:rFonts w:ascii="Calibri" w:hAnsi="Calibri" w:cs="Calibri"/>
        </w:rPr>
        <w:t>: do 10-go dnia każdego miesiąca</w:t>
      </w:r>
    </w:p>
    <w:p w14:paraId="79269058" w14:textId="7777777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Zasady aktualizacji czynszu</w:t>
      </w:r>
      <w:r w:rsidRPr="005F1C25">
        <w:rPr>
          <w:rFonts w:ascii="Calibri" w:hAnsi="Calibri" w:cs="Calibri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577C85DD" w14:textId="77777777" w:rsidR="00907CDE" w:rsidRPr="005F1C25" w:rsidRDefault="00907CDE" w:rsidP="00907CDE">
      <w:pPr>
        <w:spacing w:after="240" w:line="300" w:lineRule="auto"/>
        <w:rPr>
          <w:rFonts w:ascii="Calibri" w:hAnsi="Calibri" w:cs="Calibri"/>
        </w:rPr>
      </w:pPr>
      <w:r w:rsidRPr="005F1C25">
        <w:rPr>
          <w:rFonts w:ascii="Calibri" w:hAnsi="Calibri" w:cs="Calibri"/>
          <w:b/>
          <w:bCs/>
        </w:rPr>
        <w:t>Informacje dodatkowe</w:t>
      </w:r>
      <w:r w:rsidRPr="005F1C25">
        <w:rPr>
          <w:rFonts w:ascii="Calibri" w:hAnsi="Calibri" w:cs="Calibri"/>
        </w:rPr>
        <w:t xml:space="preserve">:  Załącznik graficzny do niniejszego Wykazu, przedstawiający teren (oznaczony kolorem niebieskim) przeznaczony do dzierżawy, podlega, jako fragment mapy zasadniczej, wyłączeniu spod regulacji ustawy z dnia 4 kwietnia 2019 r., o dostępności cyfrowej stron internetowych i aplikacji mobilnych podmiotów publicznych. </w:t>
      </w:r>
    </w:p>
    <w:p w14:paraId="5F285FE7" w14:textId="0EFCEAD6" w:rsidR="00907CDE" w:rsidRDefault="00907CDE" w:rsidP="00907CDE">
      <w:pPr>
        <w:spacing w:after="480" w:line="300" w:lineRule="auto"/>
        <w:ind w:right="-567"/>
        <w:rPr>
          <w:rFonts w:ascii="Calibri" w:eastAsia="Calibri" w:hAnsi="Calibri" w:cs="Calibri"/>
          <w:kern w:val="0"/>
          <w14:ligatures w14:val="none"/>
        </w:rPr>
      </w:pPr>
      <w:r w:rsidRPr="005F1C25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5F1C25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 w:rsidRPr="005F1C25">
        <w:rPr>
          <w:rFonts w:ascii="Calibri" w:eastAsia="Calibri" w:hAnsi="Calibri" w:cs="Calibri"/>
          <w:kern w:val="0"/>
          <w14:ligatures w14:val="none"/>
        </w:rPr>
        <w:br/>
        <w:t xml:space="preserve">w systemie Elektronicznej Tablicy Ogłoszeń m.st. Warszawy na okres 21 dni, to jest do dnia </w:t>
      </w:r>
      <w:r w:rsidR="00350CDA" w:rsidRPr="005F1C25">
        <w:rPr>
          <w:rFonts w:ascii="Calibri" w:eastAsia="Calibri" w:hAnsi="Calibri" w:cs="Calibri"/>
          <w:kern w:val="0"/>
          <w14:ligatures w14:val="none"/>
        </w:rPr>
        <w:t>28</w:t>
      </w:r>
      <w:r w:rsidRPr="005F1C25">
        <w:rPr>
          <w:rFonts w:ascii="Calibri" w:eastAsia="Calibri" w:hAnsi="Calibri" w:cs="Calibri"/>
          <w:kern w:val="0"/>
          <w14:ligatures w14:val="none"/>
        </w:rPr>
        <w:t>.0</w:t>
      </w:r>
      <w:r w:rsidR="00350CDA" w:rsidRPr="005F1C25">
        <w:rPr>
          <w:rFonts w:ascii="Calibri" w:eastAsia="Calibri" w:hAnsi="Calibri" w:cs="Calibri"/>
          <w:kern w:val="0"/>
          <w14:ligatures w14:val="none"/>
        </w:rPr>
        <w:t>7</w:t>
      </w:r>
      <w:r w:rsidRPr="005F1C25">
        <w:rPr>
          <w:rFonts w:ascii="Calibri" w:eastAsia="Calibri" w:hAnsi="Calibri" w:cs="Calibri"/>
          <w:kern w:val="0"/>
          <w14:ligatures w14:val="none"/>
        </w:rPr>
        <w:t>.202</w:t>
      </w:r>
      <w:r w:rsidR="00350CDA" w:rsidRPr="005F1C25">
        <w:rPr>
          <w:rFonts w:ascii="Calibri" w:eastAsia="Calibri" w:hAnsi="Calibri" w:cs="Calibri"/>
          <w:kern w:val="0"/>
          <w14:ligatures w14:val="none"/>
        </w:rPr>
        <w:t>5</w:t>
      </w:r>
      <w:r w:rsidRPr="005F1C25">
        <w:rPr>
          <w:rFonts w:ascii="Calibri" w:eastAsia="Calibri" w:hAnsi="Calibri" w:cs="Calibri"/>
          <w:kern w:val="0"/>
          <w14:ligatures w14:val="none"/>
        </w:rPr>
        <w:t xml:space="preserve">r. Informacja o wywieszeniu wykazu zostanie opublikowana w prasie. </w:t>
      </w:r>
      <w:bookmarkEnd w:id="0"/>
      <w:r w:rsidRPr="005F1C25">
        <w:rPr>
          <w:rFonts w:ascii="Calibri" w:eastAsia="Calibri" w:hAnsi="Calibri" w:cs="Calibri"/>
          <w:kern w:val="0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350CDA" w:rsidRPr="005F1C25">
        <w:rPr>
          <w:rFonts w:ascii="Calibri" w:eastAsia="Calibri" w:hAnsi="Calibri" w:cs="Calibri"/>
          <w:kern w:val="0"/>
          <w14:ligatures w14:val="none"/>
        </w:rPr>
        <w:t>28</w:t>
      </w:r>
      <w:r w:rsidRPr="005F1C25">
        <w:rPr>
          <w:rFonts w:ascii="Calibri" w:eastAsia="Calibri" w:hAnsi="Calibri" w:cs="Calibri"/>
          <w:kern w:val="0"/>
          <w14:ligatures w14:val="none"/>
        </w:rPr>
        <w:t>.0</w:t>
      </w:r>
      <w:r w:rsidR="00350CDA" w:rsidRPr="005F1C25">
        <w:rPr>
          <w:rFonts w:ascii="Calibri" w:eastAsia="Calibri" w:hAnsi="Calibri" w:cs="Calibri"/>
          <w:kern w:val="0"/>
          <w14:ligatures w14:val="none"/>
        </w:rPr>
        <w:t>7</w:t>
      </w:r>
      <w:r w:rsidRPr="005F1C25">
        <w:rPr>
          <w:rFonts w:ascii="Calibri" w:eastAsia="Calibri" w:hAnsi="Calibri" w:cs="Calibri"/>
          <w:kern w:val="0"/>
          <w14:ligatures w14:val="none"/>
        </w:rPr>
        <w:t>.202</w:t>
      </w:r>
      <w:r w:rsidR="00350CDA" w:rsidRPr="005F1C25">
        <w:rPr>
          <w:rFonts w:ascii="Calibri" w:eastAsia="Calibri" w:hAnsi="Calibri" w:cs="Calibri"/>
          <w:kern w:val="0"/>
          <w14:ligatures w14:val="none"/>
        </w:rPr>
        <w:t>5</w:t>
      </w:r>
      <w:r w:rsidRPr="005F1C25">
        <w:rPr>
          <w:rFonts w:ascii="Calibri" w:eastAsia="Calibri" w:hAnsi="Calibri" w:cs="Calibri"/>
          <w:kern w:val="0"/>
          <w14:ligatures w14:val="none"/>
        </w:rPr>
        <w:t>r.</w:t>
      </w:r>
    </w:p>
    <w:p w14:paraId="56D606BE" w14:textId="77777777" w:rsidR="00E76A47" w:rsidRPr="00E76A47" w:rsidRDefault="00E76A47" w:rsidP="00E76A47">
      <w:pPr>
        <w:spacing w:after="0" w:line="240" w:lineRule="auto"/>
        <w:ind w:right="-567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 w:rsidRPr="00E76A47">
        <w:rPr>
          <w:rFonts w:ascii="Calibri" w:eastAsia="Calibri" w:hAnsi="Calibri" w:cs="Calibri"/>
          <w:b/>
          <w:bCs/>
          <w:kern w:val="0"/>
          <w14:ligatures w14:val="none"/>
        </w:rPr>
        <w:t>Dyrektor</w:t>
      </w:r>
    </w:p>
    <w:p w14:paraId="6BCD9B9C" w14:textId="77777777" w:rsidR="00E76A47" w:rsidRPr="00E76A47" w:rsidRDefault="00E76A47" w:rsidP="00E76A47">
      <w:pPr>
        <w:spacing w:after="0" w:line="240" w:lineRule="auto"/>
        <w:ind w:left="4956" w:right="-567" w:firstLine="708"/>
        <w:rPr>
          <w:rFonts w:ascii="Calibri" w:eastAsia="Calibri" w:hAnsi="Calibri" w:cs="Calibri"/>
          <w:b/>
          <w:bCs/>
          <w:kern w:val="0"/>
          <w14:ligatures w14:val="none"/>
        </w:rPr>
      </w:pPr>
      <w:r w:rsidRPr="00E76A47">
        <w:rPr>
          <w:rFonts w:ascii="Calibri" w:eastAsia="Calibri" w:hAnsi="Calibri" w:cs="Calibri"/>
          <w:b/>
          <w:bCs/>
          <w:kern w:val="0"/>
          <w14:ligatures w14:val="none"/>
        </w:rPr>
        <w:t>Zarządu Mienia m.st. Warszawy</w:t>
      </w:r>
    </w:p>
    <w:p w14:paraId="12B6E126" w14:textId="28BAC043" w:rsidR="00E76A47" w:rsidRPr="00E76A47" w:rsidRDefault="00E76A47" w:rsidP="00E76A47">
      <w:pPr>
        <w:spacing w:after="0" w:line="240" w:lineRule="auto"/>
        <w:ind w:left="4956" w:right="-567" w:firstLine="708"/>
        <w:rPr>
          <w:rFonts w:ascii="Calibri" w:eastAsia="Calibri" w:hAnsi="Calibri" w:cs="Calibri"/>
          <w:b/>
          <w:bCs/>
          <w:kern w:val="0"/>
          <w14:ligatures w14:val="none"/>
        </w:rPr>
      </w:pPr>
      <w:r w:rsidRPr="00E76A47">
        <w:rPr>
          <w:rFonts w:ascii="Calibri" w:eastAsia="Calibri" w:hAnsi="Calibri" w:cs="Calibri"/>
          <w:b/>
          <w:bCs/>
          <w:kern w:val="0"/>
          <w14:ligatures w14:val="none"/>
        </w:rPr>
        <w:t>/-/ mgr inż. Hanna Jakubowicz</w:t>
      </w:r>
    </w:p>
    <w:sectPr w:rsidR="00E76A47" w:rsidRPr="00E76A47" w:rsidSect="00907CDE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DE"/>
    <w:rsid w:val="001128C6"/>
    <w:rsid w:val="0024445A"/>
    <w:rsid w:val="00350CDA"/>
    <w:rsid w:val="0053446E"/>
    <w:rsid w:val="005555A5"/>
    <w:rsid w:val="005F1C25"/>
    <w:rsid w:val="006E1DF3"/>
    <w:rsid w:val="00907CDE"/>
    <w:rsid w:val="009B1165"/>
    <w:rsid w:val="00E76A47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C28B"/>
  <w15:chartTrackingRefBased/>
  <w15:docId w15:val="{BD6ED2FF-B0D7-4D5F-B80C-A312AA8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DE"/>
  </w:style>
  <w:style w:type="paragraph" w:styleId="Nagwek1">
    <w:name w:val="heading 1"/>
    <w:basedOn w:val="Normalny"/>
    <w:next w:val="Normalny"/>
    <w:link w:val="Nagwek1Znak"/>
    <w:uiPriority w:val="9"/>
    <w:qFormat/>
    <w:rsid w:val="0090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C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C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C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C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C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C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C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C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C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C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4</cp:revision>
  <cp:lastPrinted>2025-07-07T06:24:00Z</cp:lastPrinted>
  <dcterms:created xsi:type="dcterms:W3CDTF">2025-07-07T05:19:00Z</dcterms:created>
  <dcterms:modified xsi:type="dcterms:W3CDTF">2025-07-07T09:43:00Z</dcterms:modified>
</cp:coreProperties>
</file>