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446A5BFE" w:rsidR="00170DB1" w:rsidRPr="00876C67" w:rsidRDefault="00170DB1" w:rsidP="000D112D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Wykaz  Nr </w:t>
      </w:r>
      <w:r w:rsidR="000D112D">
        <w:rPr>
          <w:b/>
          <w:bCs/>
          <w:sz w:val="21"/>
          <w:szCs w:val="21"/>
        </w:rPr>
        <w:t>16</w:t>
      </w:r>
      <w:r w:rsidRPr="00876C67">
        <w:rPr>
          <w:b/>
          <w:bCs/>
          <w:sz w:val="21"/>
          <w:szCs w:val="21"/>
        </w:rPr>
        <w:t>/202</w:t>
      </w:r>
      <w:r w:rsidR="000D112D">
        <w:rPr>
          <w:b/>
          <w:bCs/>
          <w:sz w:val="21"/>
          <w:szCs w:val="21"/>
        </w:rPr>
        <w:t>6</w:t>
      </w:r>
      <w:r w:rsidRPr="00876C67">
        <w:rPr>
          <w:b/>
          <w:bCs/>
          <w:sz w:val="21"/>
          <w:szCs w:val="21"/>
        </w:rPr>
        <w:t xml:space="preserve"> z dnia </w:t>
      </w:r>
      <w:r w:rsidR="000D112D">
        <w:rPr>
          <w:b/>
          <w:bCs/>
          <w:sz w:val="21"/>
          <w:szCs w:val="21"/>
        </w:rPr>
        <w:t>2</w:t>
      </w:r>
      <w:r w:rsidR="00C90FE6">
        <w:rPr>
          <w:b/>
          <w:bCs/>
          <w:sz w:val="21"/>
          <w:szCs w:val="21"/>
        </w:rPr>
        <w:t>9</w:t>
      </w:r>
      <w:r w:rsidR="000D112D">
        <w:rPr>
          <w:b/>
          <w:bCs/>
          <w:sz w:val="21"/>
          <w:szCs w:val="21"/>
        </w:rPr>
        <w:t>.04.</w:t>
      </w:r>
      <w:r w:rsidRPr="00876C67">
        <w:rPr>
          <w:b/>
          <w:bCs/>
          <w:sz w:val="21"/>
          <w:szCs w:val="21"/>
        </w:rPr>
        <w:t>20</w:t>
      </w:r>
      <w:r w:rsidR="000D112D">
        <w:rPr>
          <w:b/>
          <w:bCs/>
          <w:sz w:val="21"/>
          <w:szCs w:val="21"/>
        </w:rPr>
        <w:t>26</w:t>
      </w:r>
      <w:r w:rsidRPr="00876C67">
        <w:rPr>
          <w:b/>
          <w:bCs/>
          <w:sz w:val="21"/>
          <w:szCs w:val="21"/>
        </w:rPr>
        <w:t xml:space="preserve"> r.</w:t>
      </w:r>
    </w:p>
    <w:p w14:paraId="626D2738" w14:textId="1D8FCEC9" w:rsidR="000479A8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Na podstawie art. 35 ust. 1 i 2 ustawy z dnia 21 sierpnia 1997 r.  o gospodarce  nieruchomościami </w:t>
      </w:r>
      <w:r w:rsidRPr="00876C67">
        <w:rPr>
          <w:sz w:val="21"/>
          <w:szCs w:val="21"/>
        </w:rPr>
        <w:br/>
        <w:t xml:space="preserve">(Dz. U. z </w:t>
      </w:r>
      <w:r w:rsidR="000D112D">
        <w:rPr>
          <w:sz w:val="21"/>
          <w:szCs w:val="21"/>
        </w:rPr>
        <w:t>2026</w:t>
      </w:r>
      <w:r w:rsidRPr="00876C67">
        <w:rPr>
          <w:sz w:val="21"/>
          <w:szCs w:val="21"/>
        </w:rPr>
        <w:t xml:space="preserve"> r., poz.</w:t>
      </w:r>
      <w:r w:rsidR="000D112D">
        <w:rPr>
          <w:sz w:val="21"/>
          <w:szCs w:val="21"/>
        </w:rPr>
        <w:t xml:space="preserve"> 399)</w:t>
      </w:r>
      <w:r w:rsidRPr="00876C67">
        <w:rPr>
          <w:sz w:val="21"/>
          <w:szCs w:val="21"/>
        </w:rPr>
        <w:t xml:space="preserve"> Dyrektor Zarządu Mienia m.st. Warszawy informuje o przeznaczeniu do dzierżawy na czas oznaczony, opisaną poniżej część nieruchomości:</w:t>
      </w:r>
    </w:p>
    <w:p w14:paraId="40E0DAAD" w14:textId="3D66AD49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Adres nieruchomości</w:t>
      </w:r>
      <w:r w:rsidRPr="00876C67">
        <w:rPr>
          <w:sz w:val="21"/>
          <w:szCs w:val="21"/>
        </w:rPr>
        <w:t xml:space="preserve">: </w:t>
      </w:r>
      <w:r w:rsidR="000D112D">
        <w:rPr>
          <w:sz w:val="21"/>
          <w:szCs w:val="21"/>
        </w:rPr>
        <w:t>Warszawa, ul. Antoniewska</w:t>
      </w:r>
    </w:p>
    <w:p w14:paraId="2D22C600" w14:textId="2DED2AC8" w:rsidR="00170DB1" w:rsidRPr="00876C67" w:rsidRDefault="00170DB1" w:rsidP="00876C67">
      <w:pPr>
        <w:tabs>
          <w:tab w:val="left" w:pos="3615"/>
        </w:tabs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Oznaczenie nieruchomości</w:t>
      </w:r>
      <w:r w:rsidRPr="00876C67">
        <w:rPr>
          <w:sz w:val="21"/>
          <w:szCs w:val="21"/>
        </w:rPr>
        <w:t xml:space="preserve">: </w:t>
      </w:r>
      <w:r w:rsidR="00C46B2D">
        <w:rPr>
          <w:sz w:val="21"/>
          <w:szCs w:val="21"/>
        </w:rPr>
        <w:t xml:space="preserve">część działki </w:t>
      </w:r>
      <w:r w:rsidR="000D112D">
        <w:rPr>
          <w:sz w:val="21"/>
          <w:szCs w:val="21"/>
        </w:rPr>
        <w:t>ewidencyjn</w:t>
      </w:r>
      <w:r w:rsidR="00C46B2D">
        <w:rPr>
          <w:sz w:val="21"/>
          <w:szCs w:val="21"/>
        </w:rPr>
        <w:t>ej</w:t>
      </w:r>
      <w:r w:rsidR="000D112D">
        <w:rPr>
          <w:sz w:val="21"/>
          <w:szCs w:val="21"/>
        </w:rPr>
        <w:t xml:space="preserve"> nr </w:t>
      </w:r>
      <w:r w:rsidR="005B7220">
        <w:rPr>
          <w:sz w:val="21"/>
          <w:szCs w:val="21"/>
        </w:rPr>
        <w:t>19/43 z obrębu 1-07-17</w:t>
      </w:r>
    </w:p>
    <w:p w14:paraId="3031872B" w14:textId="4C8AE1DF" w:rsidR="00876C67" w:rsidRPr="00D5588E" w:rsidRDefault="00876C67" w:rsidP="00876C67">
      <w:pPr>
        <w:tabs>
          <w:tab w:val="left" w:pos="3615"/>
        </w:tabs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Oznaczenie nieruchomości w księdze wieczystej: </w:t>
      </w:r>
      <w:r w:rsidR="00D5588E" w:rsidRPr="00D5588E">
        <w:rPr>
          <w:sz w:val="21"/>
          <w:szCs w:val="21"/>
        </w:rPr>
        <w:t>WA2M/00493910/5</w:t>
      </w:r>
    </w:p>
    <w:p w14:paraId="24E52296" w14:textId="2D55242C" w:rsidR="00170DB1" w:rsidRPr="006424D2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Powierzchnia do przekazania</w:t>
      </w:r>
      <w:r w:rsidRPr="00876C67">
        <w:rPr>
          <w:sz w:val="21"/>
          <w:szCs w:val="21"/>
        </w:rPr>
        <w:t xml:space="preserve">: </w:t>
      </w:r>
      <w:r w:rsidR="006424D2">
        <w:rPr>
          <w:sz w:val="21"/>
          <w:szCs w:val="21"/>
        </w:rPr>
        <w:t>9 m</w:t>
      </w:r>
      <w:r w:rsidR="006424D2">
        <w:rPr>
          <w:sz w:val="21"/>
          <w:szCs w:val="21"/>
          <w:vertAlign w:val="superscript"/>
        </w:rPr>
        <w:t>2</w:t>
      </w:r>
    </w:p>
    <w:p w14:paraId="3DEDC8C2" w14:textId="4574839D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Opis nieruchomości</w:t>
      </w:r>
      <w:r w:rsidRPr="00876C67">
        <w:rPr>
          <w:sz w:val="21"/>
          <w:szCs w:val="21"/>
        </w:rPr>
        <w:t xml:space="preserve">: </w:t>
      </w:r>
      <w:r w:rsidR="006424D2">
        <w:rPr>
          <w:sz w:val="21"/>
          <w:szCs w:val="21"/>
        </w:rPr>
        <w:t>teren oznaczony na załączniku graficznym kolorem pomarańczowym</w:t>
      </w:r>
    </w:p>
    <w:p w14:paraId="69A8BCCC" w14:textId="5AE886B7" w:rsidR="00170DB1" w:rsidRPr="00876C67" w:rsidRDefault="00876C67" w:rsidP="00C42A49">
      <w:pPr>
        <w:spacing w:after="240" w:line="300" w:lineRule="auto"/>
        <w:jc w:val="both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Przeznaczenie nieruchomości w miejscowym planie zagospodarowania przestrzennego</w:t>
      </w:r>
      <w:r>
        <w:rPr>
          <w:b/>
          <w:bCs/>
          <w:sz w:val="21"/>
          <w:szCs w:val="21"/>
        </w:rPr>
        <w:t>:</w:t>
      </w:r>
      <w:r w:rsidR="00170DB1" w:rsidRPr="00876C67">
        <w:rPr>
          <w:sz w:val="21"/>
          <w:szCs w:val="21"/>
        </w:rPr>
        <w:t xml:space="preserve"> </w:t>
      </w:r>
      <w:r w:rsidR="00C42A49" w:rsidRPr="00C42A49">
        <w:rPr>
          <w:sz w:val="21"/>
          <w:szCs w:val="21"/>
        </w:rPr>
        <w:t>Przeznaczenie podstawowe terenu w miejscowym planie zagospodarowania przestrzennego</w:t>
      </w:r>
      <w:r w:rsidR="00C42A49">
        <w:rPr>
          <w:sz w:val="21"/>
          <w:szCs w:val="21"/>
        </w:rPr>
        <w:t xml:space="preserve"> (</w:t>
      </w:r>
      <w:r w:rsidR="00C42A49" w:rsidRPr="00C42A49">
        <w:rPr>
          <w:sz w:val="21"/>
          <w:szCs w:val="21"/>
        </w:rPr>
        <w:t>Augustówka cz. I Antoniewska</w:t>
      </w:r>
      <w:r w:rsidR="00C42A49">
        <w:rPr>
          <w:sz w:val="21"/>
          <w:szCs w:val="21"/>
        </w:rPr>
        <w:t>): zabudowa jedno i wielorodzinna (3 MN/NW)</w:t>
      </w:r>
    </w:p>
    <w:p w14:paraId="4DE3757A" w14:textId="1574D28E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Sposób i t</w:t>
      </w:r>
      <w:r w:rsidR="00170DB1" w:rsidRPr="00876C67">
        <w:rPr>
          <w:b/>
          <w:bCs/>
          <w:sz w:val="21"/>
          <w:szCs w:val="21"/>
        </w:rPr>
        <w:t>ermin zagospodarowania</w:t>
      </w:r>
      <w:r w:rsidR="006D03F3" w:rsidRPr="00876C67">
        <w:rPr>
          <w:b/>
          <w:bCs/>
          <w:sz w:val="21"/>
          <w:szCs w:val="21"/>
        </w:rPr>
        <w:t xml:space="preserve"> nieruchomości</w:t>
      </w:r>
      <w:r w:rsidR="00170DB1" w:rsidRPr="00876C67">
        <w:rPr>
          <w:sz w:val="21"/>
          <w:szCs w:val="21"/>
        </w:rPr>
        <w:t xml:space="preserve">: </w:t>
      </w:r>
      <w:r w:rsidR="00C42A49">
        <w:rPr>
          <w:sz w:val="21"/>
          <w:szCs w:val="21"/>
        </w:rPr>
        <w:t>dzierżawa z przeznaczeniem pod stację transformatorową nr 12697</w:t>
      </w:r>
    </w:p>
    <w:p w14:paraId="3E81BB93" w14:textId="12155D64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Forma przekazania</w:t>
      </w:r>
      <w:r w:rsidRPr="00876C67">
        <w:rPr>
          <w:sz w:val="21"/>
          <w:szCs w:val="21"/>
        </w:rPr>
        <w:t xml:space="preserve">: </w:t>
      </w:r>
      <w:r w:rsidR="00C42A49">
        <w:rPr>
          <w:sz w:val="21"/>
          <w:szCs w:val="21"/>
        </w:rPr>
        <w:t>umowa dzierżawy na czas oznaczony do 3 lat</w:t>
      </w:r>
    </w:p>
    <w:p w14:paraId="6AD4BD09" w14:textId="070DE7DC" w:rsidR="00170DB1" w:rsidRPr="00876C67" w:rsidRDefault="0090067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M</w:t>
      </w:r>
      <w:r w:rsidR="00170DB1" w:rsidRPr="00876C67">
        <w:rPr>
          <w:b/>
          <w:bCs/>
          <w:sz w:val="21"/>
          <w:szCs w:val="21"/>
        </w:rPr>
        <w:t>iesięczny czynsz dzierżawny</w:t>
      </w:r>
      <w:r w:rsidR="00170DB1" w:rsidRPr="00876C67">
        <w:rPr>
          <w:sz w:val="21"/>
          <w:szCs w:val="21"/>
        </w:rPr>
        <w:t xml:space="preserve">: </w:t>
      </w:r>
      <w:r w:rsidR="009A4243">
        <w:rPr>
          <w:sz w:val="21"/>
          <w:szCs w:val="21"/>
        </w:rPr>
        <w:t>18,71 zł za 1 m</w:t>
      </w:r>
      <w:r w:rsidR="009A4243">
        <w:rPr>
          <w:sz w:val="21"/>
          <w:szCs w:val="21"/>
          <w:vertAlign w:val="superscript"/>
        </w:rPr>
        <w:t>2</w:t>
      </w:r>
      <w:r w:rsidR="00876C67" w:rsidRPr="00876C67">
        <w:rPr>
          <w:sz w:val="21"/>
          <w:szCs w:val="21"/>
        </w:rPr>
        <w:t xml:space="preserve"> + VAT</w:t>
      </w:r>
    </w:p>
    <w:p w14:paraId="21142CCC" w14:textId="64116FF9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Termin wnoszenia opłat</w:t>
      </w:r>
      <w:r w:rsidRPr="00876C67">
        <w:rPr>
          <w:sz w:val="21"/>
          <w:szCs w:val="21"/>
        </w:rPr>
        <w:t xml:space="preserve">: </w:t>
      </w:r>
      <w:r w:rsidR="006216B3">
        <w:rPr>
          <w:sz w:val="21"/>
          <w:szCs w:val="21"/>
        </w:rPr>
        <w:t>do 10-go dnia każdego miesiąca</w:t>
      </w:r>
    </w:p>
    <w:p w14:paraId="7D616BE0" w14:textId="7AA169FB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Zasady aktualizacji czynszu:</w:t>
      </w:r>
      <w:r w:rsidRPr="00876C67">
        <w:rPr>
          <w:sz w:val="21"/>
          <w:szCs w:val="21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4A0BDFA4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Informacje dodatkowe</w:t>
      </w:r>
      <w:r w:rsidRPr="00876C67">
        <w:rPr>
          <w:sz w:val="21"/>
          <w:szCs w:val="21"/>
        </w:rPr>
        <w:t xml:space="preserve">: </w:t>
      </w:r>
      <w:r w:rsidR="006216B3">
        <w:rPr>
          <w:sz w:val="21"/>
          <w:szCs w:val="21"/>
        </w:rPr>
        <w:t>Teren znajduje się w posiadaniu dzierżawcy do dnia 30.06.2026 r.</w:t>
      </w:r>
    </w:p>
    <w:p w14:paraId="14BEFDFA" w14:textId="0A5B0CFA" w:rsid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>Wykaz zostaje wywieszony w siedzibie Zarządu Mienia m.st. Warszawy przy ul. Jana Kazimierza 62 oraz w systemie Elektronicznej Tablicy Ogłoszeń m.st. Warszawy na okres 21 dni, to jest do dnia</w:t>
      </w:r>
      <w:r w:rsidR="009A4243">
        <w:rPr>
          <w:sz w:val="21"/>
          <w:szCs w:val="21"/>
        </w:rPr>
        <w:t xml:space="preserve"> </w:t>
      </w:r>
      <w:r w:rsidR="00C90FE6">
        <w:rPr>
          <w:sz w:val="21"/>
          <w:szCs w:val="21"/>
        </w:rPr>
        <w:t>20</w:t>
      </w:r>
      <w:r w:rsidR="009A4243">
        <w:rPr>
          <w:sz w:val="21"/>
          <w:szCs w:val="21"/>
        </w:rPr>
        <w:t xml:space="preserve">.05.2026 </w:t>
      </w:r>
      <w:r w:rsidRPr="00876C67">
        <w:rPr>
          <w:sz w:val="21"/>
          <w:szCs w:val="21"/>
        </w:rPr>
        <w:t xml:space="preserve">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C90FE6">
        <w:rPr>
          <w:sz w:val="21"/>
          <w:szCs w:val="21"/>
        </w:rPr>
        <w:t>20</w:t>
      </w:r>
      <w:r w:rsidR="009A4243">
        <w:rPr>
          <w:sz w:val="21"/>
          <w:szCs w:val="21"/>
        </w:rPr>
        <w:t xml:space="preserve">.05.2026 </w:t>
      </w:r>
      <w:r w:rsidRPr="00876C67">
        <w:rPr>
          <w:sz w:val="21"/>
          <w:szCs w:val="21"/>
        </w:rPr>
        <w:t xml:space="preserve">r. Obowiązuje wzór wniosku dostępny na stronie www.zmw.waw.pl  </w:t>
      </w:r>
    </w:p>
    <w:p w14:paraId="112AA4FC" w14:textId="77777777" w:rsidR="002C009F" w:rsidRPr="00876C67" w:rsidRDefault="002C009F" w:rsidP="002C009F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2C08070E" w14:textId="77777777" w:rsidR="002C009F" w:rsidRPr="00876C67" w:rsidRDefault="002C009F" w:rsidP="002C009F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4B035DB5" w14:textId="77777777" w:rsidR="002C009F" w:rsidRPr="00876C67" w:rsidRDefault="002C009F" w:rsidP="002C009F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68F02E0" w14:textId="2AB231BB" w:rsidR="002C009F" w:rsidRPr="00876C67" w:rsidRDefault="002C009F" w:rsidP="00876C67">
      <w:pPr>
        <w:spacing w:after="240" w:line="300" w:lineRule="auto"/>
        <w:jc w:val="both"/>
        <w:rPr>
          <w:sz w:val="21"/>
          <w:szCs w:val="21"/>
        </w:rPr>
      </w:pPr>
    </w:p>
    <w:sectPr w:rsidR="002C009F" w:rsidRPr="00876C67" w:rsidSect="009A4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323C0"/>
    <w:rsid w:val="000479A8"/>
    <w:rsid w:val="000D112D"/>
    <w:rsid w:val="00110FBB"/>
    <w:rsid w:val="0016689F"/>
    <w:rsid w:val="00170DB1"/>
    <w:rsid w:val="001738F8"/>
    <w:rsid w:val="00223C4C"/>
    <w:rsid w:val="002C009F"/>
    <w:rsid w:val="00356DE1"/>
    <w:rsid w:val="005B7220"/>
    <w:rsid w:val="006035A3"/>
    <w:rsid w:val="006216B3"/>
    <w:rsid w:val="006424D2"/>
    <w:rsid w:val="006D03F3"/>
    <w:rsid w:val="006D2C9A"/>
    <w:rsid w:val="00705F70"/>
    <w:rsid w:val="0079695B"/>
    <w:rsid w:val="007E50DA"/>
    <w:rsid w:val="008262E2"/>
    <w:rsid w:val="00856BB7"/>
    <w:rsid w:val="00876C67"/>
    <w:rsid w:val="008B4A14"/>
    <w:rsid w:val="00900677"/>
    <w:rsid w:val="009645BC"/>
    <w:rsid w:val="009A1498"/>
    <w:rsid w:val="009A4243"/>
    <w:rsid w:val="009C09E9"/>
    <w:rsid w:val="009C0C63"/>
    <w:rsid w:val="00A65941"/>
    <w:rsid w:val="00B66C4B"/>
    <w:rsid w:val="00BA2BC1"/>
    <w:rsid w:val="00BC00B5"/>
    <w:rsid w:val="00BF7F68"/>
    <w:rsid w:val="00C24371"/>
    <w:rsid w:val="00C42A49"/>
    <w:rsid w:val="00C46B2D"/>
    <w:rsid w:val="00C90FE6"/>
    <w:rsid w:val="00C91DDD"/>
    <w:rsid w:val="00CB7AA2"/>
    <w:rsid w:val="00D5588E"/>
    <w:rsid w:val="00F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8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9</cp:revision>
  <cp:lastPrinted>2026-04-28T09:27:00Z</cp:lastPrinted>
  <dcterms:created xsi:type="dcterms:W3CDTF">2026-04-28T09:18:00Z</dcterms:created>
  <dcterms:modified xsi:type="dcterms:W3CDTF">2026-04-28T10:03:00Z</dcterms:modified>
</cp:coreProperties>
</file>