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6B10EED9" w:rsidR="00170DB1" w:rsidRPr="009653E5" w:rsidRDefault="00170DB1" w:rsidP="000D112D">
      <w:pPr>
        <w:spacing w:after="240" w:line="30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9653E5">
        <w:rPr>
          <w:rFonts w:ascii="Calibri" w:hAnsi="Calibri" w:cs="Calibri"/>
          <w:b/>
          <w:bCs/>
          <w:sz w:val="21"/>
          <w:szCs w:val="21"/>
        </w:rPr>
        <w:t xml:space="preserve">Wykaz  Nr </w:t>
      </w:r>
      <w:r w:rsidR="009653E5" w:rsidRPr="009653E5">
        <w:rPr>
          <w:rFonts w:ascii="Calibri" w:hAnsi="Calibri" w:cs="Calibri"/>
          <w:b/>
          <w:bCs/>
          <w:sz w:val="21"/>
          <w:szCs w:val="21"/>
        </w:rPr>
        <w:t>18</w:t>
      </w:r>
      <w:r w:rsidRPr="009653E5">
        <w:rPr>
          <w:rFonts w:ascii="Calibri" w:hAnsi="Calibri" w:cs="Calibri"/>
          <w:b/>
          <w:bCs/>
          <w:sz w:val="21"/>
          <w:szCs w:val="21"/>
        </w:rPr>
        <w:t>/202</w:t>
      </w:r>
      <w:r w:rsidR="000D112D" w:rsidRPr="009653E5">
        <w:rPr>
          <w:rFonts w:ascii="Calibri" w:hAnsi="Calibri" w:cs="Calibri"/>
          <w:b/>
          <w:bCs/>
          <w:sz w:val="21"/>
          <w:szCs w:val="21"/>
        </w:rPr>
        <w:t>6</w:t>
      </w:r>
      <w:r w:rsidRPr="009653E5">
        <w:rPr>
          <w:rFonts w:ascii="Calibri" w:hAnsi="Calibri" w:cs="Calibri"/>
          <w:b/>
          <w:bCs/>
          <w:sz w:val="21"/>
          <w:szCs w:val="21"/>
        </w:rPr>
        <w:t xml:space="preserve"> z dnia </w:t>
      </w:r>
      <w:r w:rsidR="000D112D" w:rsidRPr="009653E5">
        <w:rPr>
          <w:rFonts w:ascii="Calibri" w:hAnsi="Calibri" w:cs="Calibri"/>
          <w:b/>
          <w:bCs/>
          <w:sz w:val="21"/>
          <w:szCs w:val="21"/>
        </w:rPr>
        <w:t>2</w:t>
      </w:r>
      <w:r w:rsidR="00C90FE6" w:rsidRPr="009653E5">
        <w:rPr>
          <w:rFonts w:ascii="Calibri" w:hAnsi="Calibri" w:cs="Calibri"/>
          <w:b/>
          <w:bCs/>
          <w:sz w:val="21"/>
          <w:szCs w:val="21"/>
        </w:rPr>
        <w:t>9</w:t>
      </w:r>
      <w:r w:rsidR="000D112D" w:rsidRPr="009653E5">
        <w:rPr>
          <w:rFonts w:ascii="Calibri" w:hAnsi="Calibri" w:cs="Calibri"/>
          <w:b/>
          <w:bCs/>
          <w:sz w:val="21"/>
          <w:szCs w:val="21"/>
        </w:rPr>
        <w:t>.04.</w:t>
      </w:r>
      <w:r w:rsidRPr="009653E5">
        <w:rPr>
          <w:rFonts w:ascii="Calibri" w:hAnsi="Calibri" w:cs="Calibri"/>
          <w:b/>
          <w:bCs/>
          <w:sz w:val="21"/>
          <w:szCs w:val="21"/>
        </w:rPr>
        <w:t>20</w:t>
      </w:r>
      <w:r w:rsidR="000D112D" w:rsidRPr="009653E5">
        <w:rPr>
          <w:rFonts w:ascii="Calibri" w:hAnsi="Calibri" w:cs="Calibri"/>
          <w:b/>
          <w:bCs/>
          <w:sz w:val="21"/>
          <w:szCs w:val="21"/>
        </w:rPr>
        <w:t>26</w:t>
      </w:r>
      <w:r w:rsidRPr="009653E5">
        <w:rPr>
          <w:rFonts w:ascii="Calibri" w:hAnsi="Calibri" w:cs="Calibri"/>
          <w:b/>
          <w:bCs/>
          <w:sz w:val="21"/>
          <w:szCs w:val="21"/>
        </w:rPr>
        <w:t xml:space="preserve"> r.</w:t>
      </w:r>
    </w:p>
    <w:p w14:paraId="626D2738" w14:textId="7349AEE5" w:rsidR="000479A8" w:rsidRPr="009653E5" w:rsidRDefault="00170DB1" w:rsidP="00876C67">
      <w:pPr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  <w:r w:rsidRPr="009653E5">
        <w:rPr>
          <w:rFonts w:ascii="Calibri" w:hAnsi="Calibri" w:cs="Calibri"/>
          <w:sz w:val="21"/>
          <w:szCs w:val="21"/>
        </w:rPr>
        <w:t xml:space="preserve">Na podstawie art. 35 ust. 1 i 2 ustawy z dnia 21 sierpnia 1997 r.  o gospodarce  nieruchomościami </w:t>
      </w:r>
      <w:r w:rsidRPr="009653E5">
        <w:rPr>
          <w:rFonts w:ascii="Calibri" w:hAnsi="Calibri" w:cs="Calibri"/>
          <w:sz w:val="21"/>
          <w:szCs w:val="21"/>
        </w:rPr>
        <w:br/>
        <w:t xml:space="preserve">(Dz. U. z </w:t>
      </w:r>
      <w:r w:rsidR="000D112D" w:rsidRPr="009653E5">
        <w:rPr>
          <w:rFonts w:ascii="Calibri" w:hAnsi="Calibri" w:cs="Calibri"/>
          <w:sz w:val="21"/>
          <w:szCs w:val="21"/>
        </w:rPr>
        <w:t>2026</w:t>
      </w:r>
      <w:r w:rsidRPr="009653E5">
        <w:rPr>
          <w:rFonts w:ascii="Calibri" w:hAnsi="Calibri" w:cs="Calibri"/>
          <w:sz w:val="21"/>
          <w:szCs w:val="21"/>
        </w:rPr>
        <w:t xml:space="preserve"> r., poz.</w:t>
      </w:r>
      <w:r w:rsidR="000D112D" w:rsidRPr="009653E5">
        <w:rPr>
          <w:rFonts w:ascii="Calibri" w:hAnsi="Calibri" w:cs="Calibri"/>
          <w:sz w:val="21"/>
          <w:szCs w:val="21"/>
        </w:rPr>
        <w:t xml:space="preserve"> 399)</w:t>
      </w:r>
      <w:r w:rsidRPr="009653E5">
        <w:rPr>
          <w:rFonts w:ascii="Calibri" w:hAnsi="Calibri" w:cs="Calibri"/>
          <w:sz w:val="21"/>
          <w:szCs w:val="21"/>
        </w:rPr>
        <w:t xml:space="preserve"> Dyrektor Zarządu Mienia m.st. Warszawy informuje o przeznaczeniu do </w:t>
      </w:r>
      <w:r w:rsidR="009653E5">
        <w:rPr>
          <w:rFonts w:ascii="Calibri" w:hAnsi="Calibri" w:cs="Calibri"/>
          <w:sz w:val="21"/>
          <w:szCs w:val="21"/>
        </w:rPr>
        <w:t>najmu</w:t>
      </w:r>
      <w:r w:rsidRPr="009653E5">
        <w:rPr>
          <w:rFonts w:ascii="Calibri" w:hAnsi="Calibri" w:cs="Calibri"/>
          <w:sz w:val="21"/>
          <w:szCs w:val="21"/>
        </w:rPr>
        <w:t xml:space="preserve"> na czas oznaczony, opisaną poniżej część nieruchomości:</w:t>
      </w:r>
    </w:p>
    <w:p w14:paraId="40E0DAAD" w14:textId="4BF71DEC" w:rsidR="00170DB1" w:rsidRPr="009653E5" w:rsidRDefault="00170DB1" w:rsidP="00876C67">
      <w:pPr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  <w:r w:rsidRPr="009653E5">
        <w:rPr>
          <w:rFonts w:ascii="Calibri" w:hAnsi="Calibri" w:cs="Calibri"/>
          <w:b/>
          <w:bCs/>
          <w:sz w:val="21"/>
          <w:szCs w:val="21"/>
        </w:rPr>
        <w:t>Adres nieruchomości</w:t>
      </w:r>
      <w:r w:rsidRPr="009653E5">
        <w:rPr>
          <w:rFonts w:ascii="Calibri" w:hAnsi="Calibri" w:cs="Calibri"/>
          <w:sz w:val="21"/>
          <w:szCs w:val="21"/>
        </w:rPr>
        <w:t xml:space="preserve">: </w:t>
      </w:r>
      <w:r w:rsidR="000D112D" w:rsidRPr="009653E5">
        <w:rPr>
          <w:rFonts w:ascii="Calibri" w:hAnsi="Calibri" w:cs="Calibri"/>
          <w:sz w:val="21"/>
          <w:szCs w:val="21"/>
        </w:rPr>
        <w:t xml:space="preserve">Warszawa, </w:t>
      </w:r>
      <w:r w:rsidR="009653E5" w:rsidRPr="009653E5">
        <w:rPr>
          <w:rFonts w:ascii="Calibri" w:eastAsia="Times New Roman" w:hAnsi="Calibri" w:cs="Calibri"/>
          <w:sz w:val="21"/>
          <w:szCs w:val="21"/>
          <w:lang w:eastAsia="ar-SA"/>
        </w:rPr>
        <w:t>ul. Bitwy Warszawskie 1920r. 11</w:t>
      </w:r>
    </w:p>
    <w:p w14:paraId="2D22C600" w14:textId="1D675971" w:rsidR="00170DB1" w:rsidRPr="009653E5" w:rsidRDefault="00170DB1" w:rsidP="00876C67">
      <w:pPr>
        <w:tabs>
          <w:tab w:val="left" w:pos="3615"/>
        </w:tabs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  <w:r w:rsidRPr="009653E5">
        <w:rPr>
          <w:rFonts w:ascii="Calibri" w:hAnsi="Calibri" w:cs="Calibri"/>
          <w:b/>
          <w:bCs/>
          <w:sz w:val="21"/>
          <w:szCs w:val="21"/>
        </w:rPr>
        <w:t>Oznaczenie nieruchomości</w:t>
      </w:r>
      <w:r w:rsidRPr="009653E5">
        <w:rPr>
          <w:rFonts w:ascii="Calibri" w:hAnsi="Calibri" w:cs="Calibri"/>
          <w:sz w:val="21"/>
          <w:szCs w:val="21"/>
        </w:rPr>
        <w:t>:</w:t>
      </w:r>
      <w:r w:rsidR="00833D63" w:rsidRPr="009653E5">
        <w:rPr>
          <w:rFonts w:ascii="Calibri" w:hAnsi="Calibri" w:cs="Calibri"/>
          <w:sz w:val="21"/>
          <w:szCs w:val="21"/>
        </w:rPr>
        <w:t xml:space="preserve"> część</w:t>
      </w:r>
      <w:r w:rsidRPr="009653E5">
        <w:rPr>
          <w:rFonts w:ascii="Calibri" w:hAnsi="Calibri" w:cs="Calibri"/>
          <w:sz w:val="21"/>
          <w:szCs w:val="21"/>
        </w:rPr>
        <w:t xml:space="preserve"> </w:t>
      </w:r>
      <w:r w:rsidR="000D112D" w:rsidRPr="009653E5">
        <w:rPr>
          <w:rFonts w:ascii="Calibri" w:hAnsi="Calibri" w:cs="Calibri"/>
          <w:sz w:val="21"/>
          <w:szCs w:val="21"/>
        </w:rPr>
        <w:t>działk</w:t>
      </w:r>
      <w:r w:rsidR="00833D63" w:rsidRPr="009653E5">
        <w:rPr>
          <w:rFonts w:ascii="Calibri" w:hAnsi="Calibri" w:cs="Calibri"/>
          <w:sz w:val="21"/>
          <w:szCs w:val="21"/>
        </w:rPr>
        <w:t>i</w:t>
      </w:r>
      <w:r w:rsidR="000D112D" w:rsidRPr="009653E5">
        <w:rPr>
          <w:rFonts w:ascii="Calibri" w:hAnsi="Calibri" w:cs="Calibri"/>
          <w:sz w:val="21"/>
          <w:szCs w:val="21"/>
        </w:rPr>
        <w:t xml:space="preserve"> ewidencyjn</w:t>
      </w:r>
      <w:r w:rsidR="00833D63" w:rsidRPr="009653E5">
        <w:rPr>
          <w:rFonts w:ascii="Calibri" w:hAnsi="Calibri" w:cs="Calibri"/>
          <w:sz w:val="21"/>
          <w:szCs w:val="21"/>
        </w:rPr>
        <w:t>ej</w:t>
      </w:r>
      <w:r w:rsidR="000D112D" w:rsidRPr="009653E5">
        <w:rPr>
          <w:rFonts w:ascii="Calibri" w:hAnsi="Calibri" w:cs="Calibri"/>
          <w:sz w:val="21"/>
          <w:szCs w:val="21"/>
        </w:rPr>
        <w:t xml:space="preserve"> nr </w:t>
      </w:r>
      <w:r w:rsidR="009653E5" w:rsidRPr="009653E5">
        <w:rPr>
          <w:rFonts w:ascii="Calibri" w:hAnsi="Calibri" w:cs="Calibri"/>
          <w:sz w:val="21"/>
          <w:szCs w:val="21"/>
        </w:rPr>
        <w:t>3/2</w:t>
      </w:r>
      <w:r w:rsidR="000D112D" w:rsidRPr="009653E5">
        <w:rPr>
          <w:rFonts w:ascii="Calibri" w:hAnsi="Calibri" w:cs="Calibri"/>
          <w:sz w:val="21"/>
          <w:szCs w:val="21"/>
        </w:rPr>
        <w:t xml:space="preserve"> z obrębu </w:t>
      </w:r>
      <w:r w:rsidR="009653E5" w:rsidRPr="009653E5">
        <w:rPr>
          <w:rFonts w:ascii="Calibri" w:hAnsi="Calibri" w:cs="Calibri"/>
          <w:sz w:val="21"/>
          <w:szCs w:val="21"/>
        </w:rPr>
        <w:t>2-03-07</w:t>
      </w:r>
    </w:p>
    <w:p w14:paraId="3031872B" w14:textId="3B746C1D" w:rsidR="00876C67" w:rsidRPr="009653E5" w:rsidRDefault="00876C67" w:rsidP="00876C67">
      <w:pPr>
        <w:tabs>
          <w:tab w:val="left" w:pos="3615"/>
        </w:tabs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  <w:r w:rsidRPr="009653E5">
        <w:rPr>
          <w:rFonts w:ascii="Calibri" w:hAnsi="Calibri" w:cs="Calibri"/>
          <w:b/>
          <w:bCs/>
          <w:sz w:val="21"/>
          <w:szCs w:val="21"/>
        </w:rPr>
        <w:t xml:space="preserve">Oznaczenie nieruchomości w księdze wieczystej: </w:t>
      </w:r>
      <w:r w:rsidR="009653E5" w:rsidRPr="009653E5">
        <w:rPr>
          <w:rFonts w:ascii="Calibri" w:hAnsi="Calibri" w:cs="Calibri"/>
          <w:sz w:val="21"/>
          <w:szCs w:val="21"/>
        </w:rPr>
        <w:t>WA1M/00144144/6</w:t>
      </w:r>
    </w:p>
    <w:p w14:paraId="24E52296" w14:textId="5440AD5D" w:rsidR="00170DB1" w:rsidRPr="009653E5" w:rsidRDefault="00170DB1" w:rsidP="009653E5">
      <w:pPr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9653E5">
        <w:rPr>
          <w:rFonts w:ascii="Calibri" w:hAnsi="Calibri" w:cs="Calibri"/>
          <w:b/>
          <w:bCs/>
          <w:sz w:val="21"/>
          <w:szCs w:val="21"/>
        </w:rPr>
        <w:t>Powierzchnia do przekazania</w:t>
      </w:r>
      <w:r w:rsidRPr="009653E5">
        <w:rPr>
          <w:rFonts w:ascii="Calibri" w:hAnsi="Calibri" w:cs="Calibri"/>
          <w:sz w:val="21"/>
          <w:szCs w:val="21"/>
        </w:rPr>
        <w:t xml:space="preserve">: </w:t>
      </w:r>
      <w:r w:rsidR="009653E5" w:rsidRPr="009653E5">
        <w:rPr>
          <w:rFonts w:ascii="Calibri" w:eastAsia="Times New Roman" w:hAnsi="Calibri" w:cs="Calibri"/>
          <w:sz w:val="21"/>
          <w:szCs w:val="21"/>
          <w:lang w:eastAsia="ar-SA"/>
        </w:rPr>
        <w:t xml:space="preserve">331,97 </w:t>
      </w:r>
      <w:r w:rsidR="009653E5" w:rsidRPr="009653E5">
        <w:rPr>
          <w:rFonts w:ascii="Calibri" w:hAnsi="Calibri" w:cs="Calibri"/>
          <w:sz w:val="21"/>
          <w:szCs w:val="21"/>
        </w:rPr>
        <w:t>m</w:t>
      </w:r>
      <w:r w:rsidR="009653E5" w:rsidRPr="009653E5">
        <w:rPr>
          <w:rFonts w:ascii="Calibri" w:hAnsi="Calibri" w:cs="Calibri"/>
          <w:sz w:val="21"/>
          <w:szCs w:val="21"/>
          <w:vertAlign w:val="superscript"/>
        </w:rPr>
        <w:t>2</w:t>
      </w:r>
      <w:r w:rsidR="009653E5" w:rsidRPr="009653E5">
        <w:rPr>
          <w:rFonts w:ascii="Calibri" w:hAnsi="Calibri" w:cs="Calibri"/>
          <w:sz w:val="21"/>
          <w:szCs w:val="21"/>
        </w:rPr>
        <w:t xml:space="preserve"> – powierzchnia biurowa budynku (1 piętro)</w:t>
      </w:r>
    </w:p>
    <w:p w14:paraId="688416CB" w14:textId="77777777" w:rsidR="009653E5" w:rsidRPr="009653E5" w:rsidRDefault="009653E5" w:rsidP="009653E5">
      <w:pPr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</w:p>
    <w:p w14:paraId="3DEDC8C2" w14:textId="72A12EB0" w:rsidR="00170DB1" w:rsidRPr="009653E5" w:rsidRDefault="00170DB1" w:rsidP="009653E5">
      <w:pPr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  <w:r w:rsidRPr="009653E5">
        <w:rPr>
          <w:rFonts w:ascii="Calibri" w:hAnsi="Calibri" w:cs="Calibri"/>
          <w:b/>
          <w:bCs/>
          <w:sz w:val="21"/>
          <w:szCs w:val="21"/>
        </w:rPr>
        <w:t>Opis nieruchomości</w:t>
      </w:r>
      <w:r w:rsidRPr="009653E5">
        <w:rPr>
          <w:rFonts w:ascii="Calibri" w:hAnsi="Calibri" w:cs="Calibri"/>
          <w:sz w:val="21"/>
          <w:szCs w:val="21"/>
        </w:rPr>
        <w:t xml:space="preserve">: </w:t>
      </w:r>
      <w:r w:rsidR="009653E5" w:rsidRPr="009653E5">
        <w:rPr>
          <w:rFonts w:ascii="Calibri" w:hAnsi="Calibri" w:cs="Calibri"/>
          <w:sz w:val="21"/>
          <w:szCs w:val="21"/>
        </w:rPr>
        <w:t>Część nieruchomości zabudowanej budynkiem murowanym (z wjazdem od ul. E. Orzeszkowej) w którym do najmu przeznaczono powierzchnię 331,97 m2, oznaczoną na załączniku graficznym nr 1. Miejsca postojowe przed budynkiem oznaczon</w:t>
      </w:r>
      <w:r w:rsidR="00C02290">
        <w:rPr>
          <w:rFonts w:ascii="Calibri" w:hAnsi="Calibri" w:cs="Calibri"/>
          <w:sz w:val="21"/>
          <w:szCs w:val="21"/>
        </w:rPr>
        <w:t>o</w:t>
      </w:r>
      <w:r w:rsidR="009653E5" w:rsidRPr="009653E5">
        <w:rPr>
          <w:rFonts w:ascii="Calibri" w:hAnsi="Calibri" w:cs="Calibri"/>
          <w:sz w:val="21"/>
          <w:szCs w:val="21"/>
        </w:rPr>
        <w:t xml:space="preserve"> na załączniku graficznym nr 2</w:t>
      </w:r>
    </w:p>
    <w:p w14:paraId="69A8BCCC" w14:textId="528E43BD" w:rsidR="00170DB1" w:rsidRPr="009653E5" w:rsidRDefault="00876C67" w:rsidP="00C42A49">
      <w:pPr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  <w:r w:rsidRPr="009653E5">
        <w:rPr>
          <w:rFonts w:ascii="Calibri" w:hAnsi="Calibri" w:cs="Calibri"/>
          <w:b/>
          <w:bCs/>
          <w:sz w:val="21"/>
          <w:szCs w:val="21"/>
        </w:rPr>
        <w:t>Przeznaczenie nieruchomości w miejscowym planie zagospodarowania przestrzennego:</w:t>
      </w:r>
      <w:r w:rsidR="00170DB1" w:rsidRPr="009653E5">
        <w:rPr>
          <w:rFonts w:ascii="Calibri" w:hAnsi="Calibri" w:cs="Calibri"/>
          <w:sz w:val="21"/>
          <w:szCs w:val="21"/>
        </w:rPr>
        <w:t xml:space="preserve"> </w:t>
      </w:r>
      <w:r w:rsidR="009653E5" w:rsidRPr="009653E5">
        <w:rPr>
          <w:rFonts w:ascii="Calibri" w:hAnsi="Calibri" w:cs="Calibri"/>
          <w:sz w:val="21"/>
          <w:szCs w:val="21"/>
        </w:rPr>
        <w:t>Przeznaczenie podstawowe terenu: C1.1 MW/U, C1.4 MW/U - tereny zabudowy mieszkaniowej wielorodzinnej lub usług</w:t>
      </w:r>
    </w:p>
    <w:p w14:paraId="4DE3757A" w14:textId="0085D9BF" w:rsidR="00170DB1" w:rsidRPr="009653E5" w:rsidRDefault="00876C67" w:rsidP="00876C67">
      <w:pPr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  <w:r w:rsidRPr="009653E5">
        <w:rPr>
          <w:rFonts w:ascii="Calibri" w:hAnsi="Calibri" w:cs="Calibri"/>
          <w:b/>
          <w:bCs/>
          <w:sz w:val="21"/>
          <w:szCs w:val="21"/>
        </w:rPr>
        <w:t>Sposób i t</w:t>
      </w:r>
      <w:r w:rsidR="00170DB1" w:rsidRPr="009653E5">
        <w:rPr>
          <w:rFonts w:ascii="Calibri" w:hAnsi="Calibri" w:cs="Calibri"/>
          <w:b/>
          <w:bCs/>
          <w:sz w:val="21"/>
          <w:szCs w:val="21"/>
        </w:rPr>
        <w:t>ermin zagospodarowania</w:t>
      </w:r>
      <w:r w:rsidR="006D03F3" w:rsidRPr="009653E5">
        <w:rPr>
          <w:rFonts w:ascii="Calibri" w:hAnsi="Calibri" w:cs="Calibri"/>
          <w:b/>
          <w:bCs/>
          <w:sz w:val="21"/>
          <w:szCs w:val="21"/>
        </w:rPr>
        <w:t xml:space="preserve"> nieruchomości</w:t>
      </w:r>
      <w:r w:rsidR="00170DB1" w:rsidRPr="009653E5">
        <w:rPr>
          <w:rFonts w:ascii="Calibri" w:hAnsi="Calibri" w:cs="Calibri"/>
          <w:sz w:val="21"/>
          <w:szCs w:val="21"/>
        </w:rPr>
        <w:t xml:space="preserve">: </w:t>
      </w:r>
      <w:r w:rsidR="009653E5" w:rsidRPr="009653E5">
        <w:rPr>
          <w:rFonts w:ascii="Calibri" w:hAnsi="Calibri" w:cs="Calibri"/>
          <w:sz w:val="21"/>
          <w:szCs w:val="21"/>
        </w:rPr>
        <w:t xml:space="preserve">Najem pomieszczeń biurowych budynku z przeznaczeniem na zaplecze budowy dla inwestycji pt. „Budowa tramwaju </w:t>
      </w:r>
      <w:r w:rsidR="009653E5">
        <w:rPr>
          <w:rFonts w:ascii="Calibri" w:hAnsi="Calibri" w:cs="Calibri"/>
          <w:sz w:val="21"/>
          <w:szCs w:val="21"/>
        </w:rPr>
        <w:t>szybkiego od Kasprzaka do Wilanowa na odcinku od Dworca Zachodniego do węzła z ulicą Grójecką”</w:t>
      </w:r>
    </w:p>
    <w:p w14:paraId="3E81BB93" w14:textId="77820543" w:rsidR="00170DB1" w:rsidRPr="009653E5" w:rsidRDefault="00170DB1" w:rsidP="00876C67">
      <w:pPr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  <w:r w:rsidRPr="009653E5">
        <w:rPr>
          <w:rFonts w:ascii="Calibri" w:hAnsi="Calibri" w:cs="Calibri"/>
          <w:b/>
          <w:bCs/>
          <w:sz w:val="21"/>
          <w:szCs w:val="21"/>
        </w:rPr>
        <w:t>Forma przekazania</w:t>
      </w:r>
      <w:r w:rsidRPr="009653E5">
        <w:rPr>
          <w:rFonts w:ascii="Calibri" w:hAnsi="Calibri" w:cs="Calibri"/>
          <w:sz w:val="21"/>
          <w:szCs w:val="21"/>
        </w:rPr>
        <w:t xml:space="preserve">: </w:t>
      </w:r>
      <w:r w:rsidR="00C42A49" w:rsidRPr="009653E5">
        <w:rPr>
          <w:rFonts w:ascii="Calibri" w:hAnsi="Calibri" w:cs="Calibri"/>
          <w:sz w:val="21"/>
          <w:szCs w:val="21"/>
        </w:rPr>
        <w:t xml:space="preserve">umowa </w:t>
      </w:r>
      <w:r w:rsidR="004C5C94">
        <w:rPr>
          <w:rFonts w:ascii="Calibri" w:hAnsi="Calibri" w:cs="Calibri"/>
          <w:sz w:val="21"/>
          <w:szCs w:val="21"/>
        </w:rPr>
        <w:t>najmu</w:t>
      </w:r>
      <w:r w:rsidR="00C42A49" w:rsidRPr="009653E5">
        <w:rPr>
          <w:rFonts w:ascii="Calibri" w:hAnsi="Calibri" w:cs="Calibri"/>
          <w:sz w:val="21"/>
          <w:szCs w:val="21"/>
        </w:rPr>
        <w:t xml:space="preserve"> na czas oznaczony do </w:t>
      </w:r>
      <w:r w:rsidR="00FE622A">
        <w:rPr>
          <w:rFonts w:ascii="Calibri" w:hAnsi="Calibri" w:cs="Calibri"/>
          <w:sz w:val="21"/>
          <w:szCs w:val="21"/>
        </w:rPr>
        <w:t>dnia 31.12.2026 r.</w:t>
      </w:r>
    </w:p>
    <w:p w14:paraId="6AD4BD09" w14:textId="4A1A7523" w:rsidR="00170DB1" w:rsidRPr="009653E5" w:rsidRDefault="00900677" w:rsidP="00876C67">
      <w:pPr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  <w:r w:rsidRPr="009653E5">
        <w:rPr>
          <w:rFonts w:ascii="Calibri" w:hAnsi="Calibri" w:cs="Calibri"/>
          <w:b/>
          <w:bCs/>
          <w:sz w:val="21"/>
          <w:szCs w:val="21"/>
        </w:rPr>
        <w:t>M</w:t>
      </w:r>
      <w:r w:rsidR="00170DB1" w:rsidRPr="009653E5">
        <w:rPr>
          <w:rFonts w:ascii="Calibri" w:hAnsi="Calibri" w:cs="Calibri"/>
          <w:b/>
          <w:bCs/>
          <w:sz w:val="21"/>
          <w:szCs w:val="21"/>
        </w:rPr>
        <w:t xml:space="preserve">iesięczny czynsz </w:t>
      </w:r>
      <w:r w:rsidR="009653E5">
        <w:rPr>
          <w:rFonts w:ascii="Calibri" w:hAnsi="Calibri" w:cs="Calibri"/>
          <w:b/>
          <w:bCs/>
          <w:sz w:val="21"/>
          <w:szCs w:val="21"/>
        </w:rPr>
        <w:t>najmu</w:t>
      </w:r>
      <w:r w:rsidR="00170DB1" w:rsidRPr="009653E5">
        <w:rPr>
          <w:rFonts w:ascii="Calibri" w:hAnsi="Calibri" w:cs="Calibri"/>
          <w:sz w:val="21"/>
          <w:szCs w:val="21"/>
        </w:rPr>
        <w:t xml:space="preserve">: </w:t>
      </w:r>
      <w:r w:rsidR="00C02290">
        <w:rPr>
          <w:rFonts w:ascii="Calibri" w:hAnsi="Calibri" w:cs="Calibri"/>
          <w:sz w:val="21"/>
          <w:szCs w:val="21"/>
        </w:rPr>
        <w:t>6</w:t>
      </w:r>
      <w:r w:rsidR="00742103">
        <w:rPr>
          <w:rFonts w:ascii="Calibri" w:hAnsi="Calibri" w:cs="Calibri"/>
          <w:sz w:val="21"/>
          <w:szCs w:val="21"/>
        </w:rPr>
        <w:t>5</w:t>
      </w:r>
      <w:r w:rsidR="00C02290">
        <w:rPr>
          <w:rFonts w:ascii="Calibri" w:hAnsi="Calibri" w:cs="Calibri"/>
          <w:sz w:val="21"/>
          <w:szCs w:val="21"/>
        </w:rPr>
        <w:t>,00</w:t>
      </w:r>
      <w:r w:rsidR="004C5C94">
        <w:rPr>
          <w:rFonts w:ascii="Calibri" w:hAnsi="Calibri" w:cs="Calibri"/>
          <w:sz w:val="21"/>
          <w:szCs w:val="21"/>
        </w:rPr>
        <w:t xml:space="preserve"> </w:t>
      </w:r>
      <w:r w:rsidR="009A4243" w:rsidRPr="009653E5">
        <w:rPr>
          <w:rFonts w:ascii="Calibri" w:hAnsi="Calibri" w:cs="Calibri"/>
          <w:sz w:val="21"/>
          <w:szCs w:val="21"/>
        </w:rPr>
        <w:t>zł za 1 m</w:t>
      </w:r>
      <w:r w:rsidR="009A4243" w:rsidRPr="009653E5">
        <w:rPr>
          <w:rFonts w:ascii="Calibri" w:hAnsi="Calibri" w:cs="Calibri"/>
          <w:sz w:val="21"/>
          <w:szCs w:val="21"/>
          <w:vertAlign w:val="superscript"/>
        </w:rPr>
        <w:t>2</w:t>
      </w:r>
      <w:r w:rsidR="00876C67" w:rsidRPr="009653E5">
        <w:rPr>
          <w:rFonts w:ascii="Calibri" w:hAnsi="Calibri" w:cs="Calibri"/>
          <w:sz w:val="21"/>
          <w:szCs w:val="21"/>
        </w:rPr>
        <w:t xml:space="preserve"> + VAT</w:t>
      </w:r>
      <w:r w:rsidR="004C5C94">
        <w:rPr>
          <w:rFonts w:ascii="Calibri" w:hAnsi="Calibri" w:cs="Calibri"/>
          <w:sz w:val="21"/>
          <w:szCs w:val="21"/>
        </w:rPr>
        <w:t xml:space="preserve"> oraz </w:t>
      </w:r>
      <w:r w:rsidR="00742103">
        <w:rPr>
          <w:rFonts w:ascii="Calibri" w:hAnsi="Calibri" w:cs="Calibri"/>
          <w:sz w:val="21"/>
          <w:szCs w:val="21"/>
        </w:rPr>
        <w:t>162,00</w:t>
      </w:r>
      <w:r w:rsidR="004C5C94">
        <w:rPr>
          <w:rFonts w:ascii="Calibri" w:hAnsi="Calibri" w:cs="Calibri"/>
          <w:sz w:val="21"/>
          <w:szCs w:val="21"/>
        </w:rPr>
        <w:t xml:space="preserve"> zł + VAT za 1 tymczasowe miejsce postojowe </w:t>
      </w:r>
    </w:p>
    <w:p w14:paraId="21142CCC" w14:textId="64116FF9" w:rsidR="00BF7F68" w:rsidRPr="009653E5" w:rsidRDefault="00BF7F68" w:rsidP="00876C67">
      <w:pPr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  <w:r w:rsidRPr="009653E5">
        <w:rPr>
          <w:rFonts w:ascii="Calibri" w:hAnsi="Calibri" w:cs="Calibri"/>
          <w:b/>
          <w:bCs/>
          <w:sz w:val="21"/>
          <w:szCs w:val="21"/>
        </w:rPr>
        <w:t>Termin wnoszenia opłat</w:t>
      </w:r>
      <w:r w:rsidRPr="009653E5">
        <w:rPr>
          <w:rFonts w:ascii="Calibri" w:hAnsi="Calibri" w:cs="Calibri"/>
          <w:sz w:val="21"/>
          <w:szCs w:val="21"/>
        </w:rPr>
        <w:t xml:space="preserve">: </w:t>
      </w:r>
      <w:r w:rsidR="006216B3" w:rsidRPr="009653E5">
        <w:rPr>
          <w:rFonts w:ascii="Calibri" w:hAnsi="Calibri" w:cs="Calibri"/>
          <w:sz w:val="21"/>
          <w:szCs w:val="21"/>
        </w:rPr>
        <w:t>do 10-go dnia każdego miesiąca</w:t>
      </w:r>
    </w:p>
    <w:p w14:paraId="5489EEFB" w14:textId="3712E0F7" w:rsidR="00BF7F68" w:rsidRPr="009653E5" w:rsidRDefault="00BF7F68" w:rsidP="00876C67">
      <w:pPr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  <w:r w:rsidRPr="009653E5">
        <w:rPr>
          <w:rFonts w:ascii="Calibri" w:hAnsi="Calibri" w:cs="Calibri"/>
          <w:b/>
          <w:bCs/>
          <w:sz w:val="21"/>
          <w:szCs w:val="21"/>
        </w:rPr>
        <w:t>Informacje dodatkowe</w:t>
      </w:r>
      <w:r w:rsidRPr="009653E5">
        <w:rPr>
          <w:rFonts w:ascii="Calibri" w:hAnsi="Calibri" w:cs="Calibri"/>
          <w:sz w:val="21"/>
          <w:szCs w:val="21"/>
        </w:rPr>
        <w:t>:</w:t>
      </w:r>
      <w:r w:rsidR="009653E5">
        <w:rPr>
          <w:rFonts w:ascii="Calibri" w:hAnsi="Calibri" w:cs="Calibri"/>
          <w:sz w:val="21"/>
          <w:szCs w:val="21"/>
        </w:rPr>
        <w:t xml:space="preserve"> Przedmiot najmu</w:t>
      </w:r>
      <w:r w:rsidR="006216B3" w:rsidRPr="009653E5">
        <w:rPr>
          <w:rFonts w:ascii="Calibri" w:hAnsi="Calibri" w:cs="Calibri"/>
          <w:sz w:val="21"/>
          <w:szCs w:val="21"/>
        </w:rPr>
        <w:t xml:space="preserve"> znajduje się w posiadaniu </w:t>
      </w:r>
      <w:r w:rsidR="004C5C94">
        <w:rPr>
          <w:rFonts w:ascii="Calibri" w:hAnsi="Calibri" w:cs="Calibri"/>
          <w:sz w:val="21"/>
          <w:szCs w:val="21"/>
        </w:rPr>
        <w:t>najemcy</w:t>
      </w:r>
      <w:r w:rsidR="006216B3" w:rsidRPr="009653E5">
        <w:rPr>
          <w:rFonts w:ascii="Calibri" w:hAnsi="Calibri" w:cs="Calibri"/>
          <w:sz w:val="21"/>
          <w:szCs w:val="21"/>
        </w:rPr>
        <w:t xml:space="preserve"> do dnia 30.0</w:t>
      </w:r>
      <w:r w:rsidR="009653E5">
        <w:rPr>
          <w:rFonts w:ascii="Calibri" w:hAnsi="Calibri" w:cs="Calibri"/>
          <w:sz w:val="21"/>
          <w:szCs w:val="21"/>
        </w:rPr>
        <w:t>6</w:t>
      </w:r>
      <w:r w:rsidR="006216B3" w:rsidRPr="009653E5">
        <w:rPr>
          <w:rFonts w:ascii="Calibri" w:hAnsi="Calibri" w:cs="Calibri"/>
          <w:sz w:val="21"/>
          <w:szCs w:val="21"/>
        </w:rPr>
        <w:t>.2026 r.</w:t>
      </w:r>
    </w:p>
    <w:p w14:paraId="14BEFDFA" w14:textId="0A5B0CFA" w:rsidR="00876C67" w:rsidRPr="009653E5" w:rsidRDefault="00876C67" w:rsidP="00876C67">
      <w:pPr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  <w:r w:rsidRPr="009653E5">
        <w:rPr>
          <w:rFonts w:ascii="Calibri" w:hAnsi="Calibri" w:cs="Calibri"/>
          <w:sz w:val="21"/>
          <w:szCs w:val="21"/>
        </w:rPr>
        <w:t>Wykaz zostaje wywieszony w siedzibie Zarządu Mienia m.st. Warszawy przy ul. Jana Kazimierza 62 oraz w systemie Elektronicznej Tablicy Ogłoszeń m.st. Warszawy na okres 21 dni, to jest do dnia</w:t>
      </w:r>
      <w:r w:rsidR="009A4243" w:rsidRPr="009653E5">
        <w:rPr>
          <w:rFonts w:ascii="Calibri" w:hAnsi="Calibri" w:cs="Calibri"/>
          <w:sz w:val="21"/>
          <w:szCs w:val="21"/>
        </w:rPr>
        <w:t xml:space="preserve"> </w:t>
      </w:r>
      <w:r w:rsidR="00C90FE6" w:rsidRPr="009653E5">
        <w:rPr>
          <w:rFonts w:ascii="Calibri" w:hAnsi="Calibri" w:cs="Calibri"/>
          <w:sz w:val="21"/>
          <w:szCs w:val="21"/>
        </w:rPr>
        <w:t>20</w:t>
      </w:r>
      <w:r w:rsidR="009A4243" w:rsidRPr="009653E5">
        <w:rPr>
          <w:rFonts w:ascii="Calibri" w:hAnsi="Calibri" w:cs="Calibri"/>
          <w:sz w:val="21"/>
          <w:szCs w:val="21"/>
        </w:rPr>
        <w:t xml:space="preserve">.05.2026 </w:t>
      </w:r>
      <w:r w:rsidRPr="009653E5">
        <w:rPr>
          <w:rFonts w:ascii="Calibri" w:hAnsi="Calibri" w:cs="Calibri"/>
          <w:sz w:val="21"/>
          <w:szCs w:val="21"/>
        </w:rPr>
        <w:t xml:space="preserve">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do dnia </w:t>
      </w:r>
      <w:r w:rsidR="00C90FE6" w:rsidRPr="009653E5">
        <w:rPr>
          <w:rFonts w:ascii="Calibri" w:hAnsi="Calibri" w:cs="Calibri"/>
          <w:sz w:val="21"/>
          <w:szCs w:val="21"/>
        </w:rPr>
        <w:t>20</w:t>
      </w:r>
      <w:r w:rsidR="009A4243" w:rsidRPr="009653E5">
        <w:rPr>
          <w:rFonts w:ascii="Calibri" w:hAnsi="Calibri" w:cs="Calibri"/>
          <w:sz w:val="21"/>
          <w:szCs w:val="21"/>
        </w:rPr>
        <w:t xml:space="preserve">.05.2026 </w:t>
      </w:r>
      <w:r w:rsidRPr="009653E5">
        <w:rPr>
          <w:rFonts w:ascii="Calibri" w:hAnsi="Calibri" w:cs="Calibri"/>
          <w:sz w:val="21"/>
          <w:szCs w:val="21"/>
        </w:rPr>
        <w:t xml:space="preserve">r. Obowiązuje wzór wniosku dostępny na stronie www.zmw.waw.pl  </w:t>
      </w:r>
    </w:p>
    <w:p w14:paraId="77BF9799" w14:textId="77777777" w:rsidR="0056322F" w:rsidRPr="009653E5" w:rsidRDefault="0056322F" w:rsidP="0056322F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bookmarkStart w:id="0" w:name="_Hlk228269861"/>
      <w:r w:rsidRPr="009653E5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0C27BA2D" w14:textId="77777777" w:rsidR="0056322F" w:rsidRPr="009653E5" w:rsidRDefault="0056322F" w:rsidP="0056322F">
      <w:pPr>
        <w:spacing w:after="24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9653E5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6B1E11E8" w14:textId="77777777" w:rsidR="0056322F" w:rsidRPr="009653E5" w:rsidRDefault="0056322F" w:rsidP="0056322F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9653E5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bookmarkEnd w:id="0"/>
    <w:p w14:paraId="362D0257" w14:textId="77777777" w:rsidR="0056322F" w:rsidRPr="009653E5" w:rsidRDefault="0056322F" w:rsidP="00876C67">
      <w:pPr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</w:p>
    <w:sectPr w:rsidR="0056322F" w:rsidRPr="009653E5" w:rsidSect="009A4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323C0"/>
    <w:rsid w:val="000479A8"/>
    <w:rsid w:val="000D112D"/>
    <w:rsid w:val="00110FBB"/>
    <w:rsid w:val="0016689F"/>
    <w:rsid w:val="00170DB1"/>
    <w:rsid w:val="001738F8"/>
    <w:rsid w:val="002D7215"/>
    <w:rsid w:val="00356DE1"/>
    <w:rsid w:val="004837FA"/>
    <w:rsid w:val="004C5C94"/>
    <w:rsid w:val="0056322F"/>
    <w:rsid w:val="006035A3"/>
    <w:rsid w:val="006216B3"/>
    <w:rsid w:val="006424D2"/>
    <w:rsid w:val="006D03F3"/>
    <w:rsid w:val="006D2C9A"/>
    <w:rsid w:val="00705F70"/>
    <w:rsid w:val="00742103"/>
    <w:rsid w:val="0079695B"/>
    <w:rsid w:val="007E50DA"/>
    <w:rsid w:val="008262E2"/>
    <w:rsid w:val="00833D63"/>
    <w:rsid w:val="00856BB7"/>
    <w:rsid w:val="00876C67"/>
    <w:rsid w:val="008B4A14"/>
    <w:rsid w:val="00900677"/>
    <w:rsid w:val="009645BC"/>
    <w:rsid w:val="009653E5"/>
    <w:rsid w:val="009A1498"/>
    <w:rsid w:val="009A4243"/>
    <w:rsid w:val="009C09E9"/>
    <w:rsid w:val="009C0C63"/>
    <w:rsid w:val="00A65941"/>
    <w:rsid w:val="00BA2BC1"/>
    <w:rsid w:val="00BC00B5"/>
    <w:rsid w:val="00BF7F68"/>
    <w:rsid w:val="00C02290"/>
    <w:rsid w:val="00C24371"/>
    <w:rsid w:val="00C42A49"/>
    <w:rsid w:val="00C90FE6"/>
    <w:rsid w:val="00C91DDD"/>
    <w:rsid w:val="00CB7AA2"/>
    <w:rsid w:val="00D5588E"/>
    <w:rsid w:val="00EB7528"/>
    <w:rsid w:val="00F221C6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8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8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Goryszewska Karolina</cp:lastModifiedBy>
  <cp:revision>11</cp:revision>
  <cp:lastPrinted>2026-04-28T09:27:00Z</cp:lastPrinted>
  <dcterms:created xsi:type="dcterms:W3CDTF">2026-04-28T09:18:00Z</dcterms:created>
  <dcterms:modified xsi:type="dcterms:W3CDTF">2026-04-29T06:16:00Z</dcterms:modified>
</cp:coreProperties>
</file>