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0A3E4FEE" w:rsidR="00170DB1" w:rsidRPr="00876C67" w:rsidRDefault="00170DB1" w:rsidP="00B774AD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B774AD">
        <w:rPr>
          <w:b/>
          <w:bCs/>
          <w:sz w:val="21"/>
          <w:szCs w:val="21"/>
        </w:rPr>
        <w:t>2</w:t>
      </w:r>
      <w:r w:rsidR="00772B20">
        <w:rPr>
          <w:b/>
          <w:bCs/>
          <w:sz w:val="21"/>
          <w:szCs w:val="21"/>
        </w:rPr>
        <w:t>7</w:t>
      </w:r>
      <w:r w:rsidRPr="00876C67">
        <w:rPr>
          <w:b/>
          <w:bCs/>
          <w:sz w:val="21"/>
          <w:szCs w:val="21"/>
        </w:rPr>
        <w:t>/20</w:t>
      </w:r>
      <w:r w:rsidR="00B774AD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z dnia </w:t>
      </w:r>
      <w:r w:rsidR="00772B20">
        <w:rPr>
          <w:b/>
          <w:bCs/>
          <w:sz w:val="21"/>
          <w:szCs w:val="21"/>
        </w:rPr>
        <w:t>25.06</w:t>
      </w:r>
      <w:r w:rsidR="00B774AD">
        <w:rPr>
          <w:b/>
          <w:bCs/>
          <w:sz w:val="21"/>
          <w:szCs w:val="21"/>
        </w:rPr>
        <w:t>.</w:t>
      </w:r>
      <w:r w:rsidRPr="00876C67">
        <w:rPr>
          <w:b/>
          <w:bCs/>
          <w:sz w:val="21"/>
          <w:szCs w:val="21"/>
        </w:rPr>
        <w:t>202</w:t>
      </w:r>
      <w:r w:rsidR="00B774AD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38E68977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B774AD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 </w:t>
      </w:r>
      <w:r w:rsidR="00B774AD">
        <w:rPr>
          <w:sz w:val="21"/>
          <w:szCs w:val="21"/>
        </w:rPr>
        <w:t>399</w:t>
      </w:r>
      <w:r w:rsidRPr="00876C67">
        <w:rPr>
          <w:sz w:val="21"/>
          <w:szCs w:val="21"/>
        </w:rPr>
        <w:t>) Dyrektor Zarządu Mienia m.st. Warszawy informuje o przeznaczeniu do wynajmu na czas oznaczony, opisaną poniżej część nieruchomości:</w:t>
      </w:r>
    </w:p>
    <w:p w14:paraId="40E0DAAD" w14:textId="582C3BA4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B774AD" w:rsidRPr="005E7B94">
        <w:rPr>
          <w:sz w:val="21"/>
          <w:szCs w:val="21"/>
        </w:rPr>
        <w:t xml:space="preserve">Warszawa, ul. </w:t>
      </w:r>
      <w:r w:rsidR="00B774AD">
        <w:rPr>
          <w:sz w:val="21"/>
          <w:szCs w:val="21"/>
        </w:rPr>
        <w:t>Sokratesa 15</w:t>
      </w:r>
    </w:p>
    <w:p w14:paraId="2D22C600" w14:textId="16FB84DC" w:rsidR="00170DB1" w:rsidRPr="00876C67" w:rsidRDefault="00170DB1" w:rsidP="00B774AD">
      <w:pPr>
        <w:spacing w:after="240" w:line="300" w:lineRule="auto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B774AD" w:rsidRPr="005E7B94">
        <w:rPr>
          <w:sz w:val="21"/>
          <w:szCs w:val="21"/>
        </w:rPr>
        <w:t xml:space="preserve">część działki ewidencyjnej </w:t>
      </w:r>
      <w:r w:rsidR="00B774AD">
        <w:rPr>
          <w:sz w:val="21"/>
          <w:szCs w:val="21"/>
        </w:rPr>
        <w:t xml:space="preserve">nr 58 </w:t>
      </w:r>
      <w:r w:rsidR="00B774AD" w:rsidRPr="005E7B94">
        <w:rPr>
          <w:sz w:val="21"/>
          <w:szCs w:val="21"/>
        </w:rPr>
        <w:t xml:space="preserve">z obrębu </w:t>
      </w:r>
      <w:r w:rsidR="00B774AD">
        <w:rPr>
          <w:sz w:val="21"/>
          <w:szCs w:val="21"/>
        </w:rPr>
        <w:t>7-08-01</w:t>
      </w:r>
      <w:r w:rsidR="00876C67" w:rsidRPr="00876C67">
        <w:rPr>
          <w:sz w:val="21"/>
          <w:szCs w:val="21"/>
        </w:rPr>
        <w:tab/>
      </w:r>
    </w:p>
    <w:p w14:paraId="3031872B" w14:textId="4AB041CB" w:rsidR="00876C67" w:rsidRPr="00876C67" w:rsidRDefault="00876C67" w:rsidP="00876C67">
      <w:pPr>
        <w:tabs>
          <w:tab w:val="left" w:pos="3615"/>
        </w:tabs>
        <w:spacing w:after="240" w:line="300" w:lineRule="auto"/>
        <w:jc w:val="both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B774AD">
        <w:rPr>
          <w:sz w:val="21"/>
          <w:szCs w:val="21"/>
        </w:rPr>
        <w:t>WA1M/00227562/8</w:t>
      </w:r>
    </w:p>
    <w:p w14:paraId="24E52296" w14:textId="4FB9904E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1</w:t>
      </w:r>
      <w:r w:rsidR="00772B20">
        <w:rPr>
          <w:sz w:val="21"/>
          <w:szCs w:val="21"/>
        </w:rPr>
        <w:t>7</w:t>
      </w:r>
      <w:r w:rsidR="00D5002F">
        <w:rPr>
          <w:sz w:val="21"/>
          <w:szCs w:val="21"/>
        </w:rPr>
        <w:t xml:space="preserve"> tymczasowych miejsc postojowych o pow. 12,5m</w:t>
      </w:r>
      <w:r w:rsidR="00D5002F">
        <w:rPr>
          <w:sz w:val="21"/>
          <w:szCs w:val="21"/>
          <w:vertAlign w:val="superscript"/>
        </w:rPr>
        <w:t>2</w:t>
      </w:r>
      <w:r w:rsidR="00D5002F">
        <w:rPr>
          <w:sz w:val="21"/>
          <w:szCs w:val="21"/>
        </w:rPr>
        <w:t xml:space="preserve"> (łącznie </w:t>
      </w:r>
      <w:r w:rsidR="00772B20">
        <w:rPr>
          <w:sz w:val="21"/>
          <w:szCs w:val="21"/>
        </w:rPr>
        <w:t>212</w:t>
      </w:r>
      <w:r w:rsidR="00D5002F">
        <w:rPr>
          <w:sz w:val="21"/>
          <w:szCs w:val="21"/>
        </w:rPr>
        <w:t>,5 m</w:t>
      </w:r>
      <w:r w:rsidR="00D5002F">
        <w:rPr>
          <w:sz w:val="21"/>
          <w:szCs w:val="21"/>
          <w:vertAlign w:val="superscript"/>
        </w:rPr>
        <w:t>2</w:t>
      </w:r>
      <w:r w:rsidR="00D5002F">
        <w:rPr>
          <w:sz w:val="21"/>
          <w:szCs w:val="21"/>
        </w:rPr>
        <w:t>)</w:t>
      </w:r>
    </w:p>
    <w:p w14:paraId="3DEDC8C2" w14:textId="21A21B33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teren oznaczony na załączniku graficznym literami A-B-C-D-A. (Miejsca oznaczone numerami od B1 do B14</w:t>
      </w:r>
      <w:r w:rsidR="00772B20">
        <w:rPr>
          <w:sz w:val="21"/>
          <w:szCs w:val="21"/>
        </w:rPr>
        <w:t xml:space="preserve"> </w:t>
      </w:r>
      <w:r w:rsidR="00D5002F">
        <w:rPr>
          <w:sz w:val="21"/>
          <w:szCs w:val="21"/>
        </w:rPr>
        <w:t>oraz od B23 do B25).</w:t>
      </w:r>
    </w:p>
    <w:p w14:paraId="69A8BCCC" w14:textId="76F1A557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D5002F">
        <w:rPr>
          <w:sz w:val="21"/>
          <w:szCs w:val="21"/>
        </w:rPr>
        <w:t xml:space="preserve">brak </w:t>
      </w:r>
      <w:proofErr w:type="spellStart"/>
      <w:r w:rsidR="00D5002F">
        <w:rPr>
          <w:sz w:val="21"/>
          <w:szCs w:val="21"/>
        </w:rPr>
        <w:t>mpzp</w:t>
      </w:r>
      <w:proofErr w:type="spellEnd"/>
    </w:p>
    <w:p w14:paraId="4DE3757A" w14:textId="06D41761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najem z przeznaczeniem na tymczasowe miejsca postojowe</w:t>
      </w:r>
    </w:p>
    <w:p w14:paraId="3E81BB93" w14:textId="0E6D0A91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D5002F">
        <w:t>umowa najmu na czas oznaczony do 3 lat</w:t>
      </w:r>
    </w:p>
    <w:p w14:paraId="6AD4BD09" w14:textId="784225CC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najmu</w:t>
      </w:r>
      <w:r w:rsidR="00170DB1"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179,00 zł</w:t>
      </w:r>
      <w:r w:rsidR="00876C67" w:rsidRPr="00876C67">
        <w:rPr>
          <w:sz w:val="21"/>
          <w:szCs w:val="21"/>
        </w:rPr>
        <w:t xml:space="preserve"> + VAT</w:t>
      </w:r>
      <w:r w:rsidR="00D5002F">
        <w:rPr>
          <w:sz w:val="21"/>
          <w:szCs w:val="21"/>
        </w:rPr>
        <w:t xml:space="preserve"> za 1 tymczasowe miejsce postojowe</w:t>
      </w:r>
    </w:p>
    <w:p w14:paraId="21142CCC" w14:textId="7EDD7BE4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D5002F" w:rsidRPr="001A054F">
        <w:rPr>
          <w:sz w:val="21"/>
          <w:szCs w:val="21"/>
        </w:rPr>
        <w:t>do 10-go dnia każdego miesiąca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60FBA27E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Informacje dodatkowe</w:t>
      </w:r>
      <w:r w:rsidRPr="00876C67">
        <w:rPr>
          <w:sz w:val="21"/>
          <w:szCs w:val="21"/>
        </w:rPr>
        <w:t xml:space="preserve">: </w:t>
      </w:r>
      <w:r w:rsidR="00D5002F" w:rsidRPr="00745030">
        <w:rPr>
          <w:sz w:val="21"/>
          <w:szCs w:val="21"/>
        </w:rPr>
        <w:t>Tymczasowe miejsca postojowe będą przyznawane na podstawie kolejności wpływu wniosków o najem. Najemca zobowiązany będzie do uiszczenia kaucji pieniężnej w kwocie równej dwukrotnej wysokości czynszu najmu brutto</w:t>
      </w:r>
    </w:p>
    <w:p w14:paraId="01A5821F" w14:textId="3A1B7F03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772B20">
        <w:rPr>
          <w:sz w:val="21"/>
          <w:szCs w:val="21"/>
        </w:rPr>
        <w:t>16.07</w:t>
      </w:r>
      <w:r w:rsidR="00D5002F">
        <w:rPr>
          <w:sz w:val="21"/>
          <w:szCs w:val="21"/>
        </w:rPr>
        <w:t>.2026</w:t>
      </w:r>
      <w:r w:rsidRPr="00876C67">
        <w:rPr>
          <w:sz w:val="21"/>
          <w:szCs w:val="21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772B20">
        <w:rPr>
          <w:sz w:val="21"/>
          <w:szCs w:val="21"/>
        </w:rPr>
        <w:t>16.07</w:t>
      </w:r>
      <w:r w:rsidR="00D5002F">
        <w:rPr>
          <w:sz w:val="21"/>
          <w:szCs w:val="21"/>
        </w:rPr>
        <w:t>.2026</w:t>
      </w:r>
      <w:r w:rsidRPr="00876C67">
        <w:rPr>
          <w:sz w:val="21"/>
          <w:szCs w:val="21"/>
        </w:rPr>
        <w:t xml:space="preserve"> r. Obowiązuje wzór wniosku dostępny na stronie www.zmw.waw.pl  </w:t>
      </w:r>
    </w:p>
    <w:p w14:paraId="14BEFDFA" w14:textId="77777777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</w:p>
    <w:p w14:paraId="0E88C50A" w14:textId="4E2BCEB3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EB9479A" w14:textId="60CBBCEB" w:rsidR="009A1498" w:rsidRPr="00876C67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0B3EC204" w14:textId="6E89922A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 w:rsidSect="00D50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0A7303"/>
    <w:rsid w:val="00110FBB"/>
    <w:rsid w:val="0016689F"/>
    <w:rsid w:val="00170DB1"/>
    <w:rsid w:val="001D65A4"/>
    <w:rsid w:val="00356DE1"/>
    <w:rsid w:val="006035A3"/>
    <w:rsid w:val="006D03F3"/>
    <w:rsid w:val="006D2C9A"/>
    <w:rsid w:val="00705F70"/>
    <w:rsid w:val="00726167"/>
    <w:rsid w:val="00772B20"/>
    <w:rsid w:val="0079695B"/>
    <w:rsid w:val="008262E2"/>
    <w:rsid w:val="00856BB7"/>
    <w:rsid w:val="00876C67"/>
    <w:rsid w:val="008B4A14"/>
    <w:rsid w:val="00900677"/>
    <w:rsid w:val="009645BC"/>
    <w:rsid w:val="009A1498"/>
    <w:rsid w:val="009C09E9"/>
    <w:rsid w:val="009C0C63"/>
    <w:rsid w:val="00A65941"/>
    <w:rsid w:val="00B774AD"/>
    <w:rsid w:val="00BA2BC1"/>
    <w:rsid w:val="00BC00B5"/>
    <w:rsid w:val="00BF7F68"/>
    <w:rsid w:val="00C24371"/>
    <w:rsid w:val="00C91DDD"/>
    <w:rsid w:val="00CB7AA2"/>
    <w:rsid w:val="00D5002F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3</cp:revision>
  <dcterms:created xsi:type="dcterms:W3CDTF">2026-06-25T11:30:00Z</dcterms:created>
  <dcterms:modified xsi:type="dcterms:W3CDTF">2026-06-25T11:34:00Z</dcterms:modified>
</cp:coreProperties>
</file>