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4379" w14:textId="2B2ECFB8" w:rsidR="00405893" w:rsidRPr="00DE771F" w:rsidRDefault="00405893" w:rsidP="00405893">
      <w:pPr>
        <w:spacing w:after="120" w:line="300" w:lineRule="auto"/>
        <w:jc w:val="center"/>
        <w:rPr>
          <w:rFonts w:ascii="Calibri" w:hAnsi="Calibri" w:cs="Calibri"/>
          <w:b/>
          <w:bCs/>
        </w:rPr>
      </w:pPr>
      <w:r w:rsidRPr="00DE771F">
        <w:rPr>
          <w:rFonts w:ascii="Calibri" w:hAnsi="Calibri" w:cs="Calibri"/>
          <w:b/>
          <w:bCs/>
        </w:rPr>
        <w:t xml:space="preserve">Wykaz  Nr </w:t>
      </w:r>
      <w:r>
        <w:rPr>
          <w:rFonts w:ascii="Calibri" w:hAnsi="Calibri" w:cs="Calibri"/>
          <w:b/>
          <w:bCs/>
        </w:rPr>
        <w:t>3</w:t>
      </w:r>
      <w:r w:rsidRPr="00DE771F">
        <w:rPr>
          <w:rFonts w:ascii="Calibri" w:hAnsi="Calibri" w:cs="Calibri"/>
          <w:b/>
          <w:bCs/>
        </w:rPr>
        <w:t>/202</w:t>
      </w:r>
      <w:r>
        <w:rPr>
          <w:rFonts w:ascii="Calibri" w:hAnsi="Calibri" w:cs="Calibri"/>
          <w:b/>
          <w:bCs/>
        </w:rPr>
        <w:t>6</w:t>
      </w:r>
      <w:r w:rsidRPr="00DE771F">
        <w:rPr>
          <w:rFonts w:ascii="Calibri" w:hAnsi="Calibri" w:cs="Calibri"/>
          <w:b/>
          <w:bCs/>
        </w:rPr>
        <w:t xml:space="preserve"> z dnia </w:t>
      </w:r>
      <w:r>
        <w:rPr>
          <w:rFonts w:ascii="Calibri" w:hAnsi="Calibri" w:cs="Calibri"/>
          <w:b/>
          <w:bCs/>
        </w:rPr>
        <w:t>9</w:t>
      </w:r>
      <w:r w:rsidRPr="00DE771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lutego</w:t>
      </w:r>
      <w:r w:rsidRPr="00DE771F">
        <w:rPr>
          <w:rFonts w:ascii="Calibri" w:hAnsi="Calibri" w:cs="Calibri"/>
          <w:b/>
          <w:bCs/>
        </w:rPr>
        <w:t xml:space="preserve"> 202</w:t>
      </w:r>
      <w:r>
        <w:rPr>
          <w:rFonts w:ascii="Calibri" w:hAnsi="Calibri" w:cs="Calibri"/>
          <w:b/>
          <w:bCs/>
        </w:rPr>
        <w:t>6</w:t>
      </w:r>
      <w:r w:rsidRPr="00DE771F">
        <w:rPr>
          <w:rFonts w:ascii="Calibri" w:hAnsi="Calibri" w:cs="Calibri"/>
          <w:b/>
          <w:bCs/>
        </w:rPr>
        <w:t xml:space="preserve"> r.</w:t>
      </w:r>
    </w:p>
    <w:p w14:paraId="740C71BD" w14:textId="4C3C9642" w:rsidR="00405893" w:rsidRPr="00DE771F" w:rsidRDefault="00405893" w:rsidP="00405893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</w:rPr>
        <w:t xml:space="preserve">Na podstawie art. 35 ust. 1 i 2 ustawy z dnia 21 sierpnia 1997 r.  o gospodarce  nieruchomościami </w:t>
      </w:r>
      <w:r w:rsidRPr="00DE771F">
        <w:rPr>
          <w:rFonts w:ascii="Calibri" w:hAnsi="Calibri" w:cs="Calibri"/>
        </w:rPr>
        <w:br/>
        <w:t>(</w:t>
      </w:r>
      <w:proofErr w:type="spellStart"/>
      <w:r w:rsidRPr="00DE771F">
        <w:rPr>
          <w:rFonts w:ascii="Calibri" w:hAnsi="Calibri" w:cs="Calibri"/>
        </w:rPr>
        <w:t>t.j</w:t>
      </w:r>
      <w:proofErr w:type="spellEnd"/>
      <w:r w:rsidRPr="00DE771F">
        <w:rPr>
          <w:rFonts w:ascii="Calibri" w:hAnsi="Calibri" w:cs="Calibri"/>
        </w:rPr>
        <w:t xml:space="preserve">. Dz. U. z 2024 r., poz. 1145 ze zm.) Dyrektor Zarządu Mienia m.st. Warszawy informuje </w:t>
      </w:r>
      <w:r w:rsidRPr="00DE771F">
        <w:rPr>
          <w:rFonts w:ascii="Calibri" w:hAnsi="Calibri" w:cs="Calibri"/>
        </w:rPr>
        <w:br/>
        <w:t>o przeznaczeniu do wydzierżawienia na czas oznaczony</w:t>
      </w:r>
      <w:r>
        <w:rPr>
          <w:rFonts w:ascii="Calibri" w:hAnsi="Calibri" w:cs="Calibri"/>
        </w:rPr>
        <w:t xml:space="preserve"> </w:t>
      </w:r>
      <w:r w:rsidRPr="00DE771F">
        <w:rPr>
          <w:rFonts w:ascii="Calibri" w:hAnsi="Calibri" w:cs="Calibri"/>
        </w:rPr>
        <w:t>nieruchomoś</w:t>
      </w:r>
      <w:r>
        <w:rPr>
          <w:rFonts w:ascii="Calibri" w:hAnsi="Calibri" w:cs="Calibri"/>
        </w:rPr>
        <w:t>ć</w:t>
      </w:r>
      <w:r w:rsidRPr="00DE771F">
        <w:rPr>
          <w:rFonts w:ascii="Calibri" w:hAnsi="Calibri" w:cs="Calibri"/>
        </w:rPr>
        <w:t>:</w:t>
      </w:r>
    </w:p>
    <w:p w14:paraId="1C74585F" w14:textId="115B4887" w:rsidR="00405893" w:rsidRPr="00DE771F" w:rsidRDefault="00405893" w:rsidP="00405893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Adres nieruchomości</w:t>
      </w:r>
      <w:r w:rsidRPr="00DE771F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Warszawa, ul. Myśliborska</w:t>
      </w:r>
    </w:p>
    <w:p w14:paraId="6658EEC3" w14:textId="3CDD61C4" w:rsidR="00405893" w:rsidRPr="004F2435" w:rsidRDefault="00405893" w:rsidP="00405893">
      <w:pPr>
        <w:suppressAutoHyphens/>
        <w:spacing w:after="0" w:line="240" w:lineRule="auto"/>
        <w:rPr>
          <w:rFonts w:eastAsia="Times New Roman" w:cs="Arial"/>
          <w:lang w:eastAsia="ar-SA"/>
        </w:rPr>
      </w:pPr>
      <w:r w:rsidRPr="00DE771F">
        <w:rPr>
          <w:rFonts w:ascii="Calibri" w:hAnsi="Calibri" w:cs="Calibri"/>
          <w:b/>
          <w:bCs/>
        </w:rPr>
        <w:t>Oznaczenie nieruchomości</w:t>
      </w:r>
      <w:r w:rsidRPr="00DE771F">
        <w:rPr>
          <w:rFonts w:ascii="Calibri" w:hAnsi="Calibri" w:cs="Calibri"/>
        </w:rPr>
        <w:t xml:space="preserve">: </w:t>
      </w:r>
      <w:r>
        <w:rPr>
          <w:rFonts w:eastAsia="Times New Roman" w:cs="Arial"/>
          <w:lang w:eastAsia="ar-SA"/>
        </w:rPr>
        <w:t>cz</w:t>
      </w:r>
      <w:r>
        <w:rPr>
          <w:rFonts w:eastAsia="Times New Roman" w:cs="Arial"/>
          <w:lang w:eastAsia="ar-SA"/>
        </w:rPr>
        <w:t>ęści</w:t>
      </w:r>
      <w:r>
        <w:rPr>
          <w:rFonts w:eastAsia="Times New Roman" w:cs="Arial"/>
          <w:lang w:eastAsia="ar-SA"/>
        </w:rPr>
        <w:t xml:space="preserve"> dz. ew. 7/2, 42, 46, 51,  z </w:t>
      </w:r>
      <w:proofErr w:type="spellStart"/>
      <w:r>
        <w:rPr>
          <w:rFonts w:eastAsia="Times New Roman" w:cs="Arial"/>
          <w:lang w:eastAsia="ar-SA"/>
        </w:rPr>
        <w:t>obr</w:t>
      </w:r>
      <w:proofErr w:type="spellEnd"/>
      <w:r>
        <w:rPr>
          <w:rFonts w:eastAsia="Times New Roman" w:cs="Arial"/>
          <w:lang w:eastAsia="ar-SA"/>
        </w:rPr>
        <w:t>. 4-06-29 (wskazano na załączniku graficznym</w:t>
      </w:r>
      <w:r>
        <w:rPr>
          <w:rFonts w:eastAsia="Times New Roman" w:cs="Arial"/>
          <w:lang w:eastAsia="ar-SA"/>
        </w:rPr>
        <w:t xml:space="preserve"> kolorem żółtym</w:t>
      </w:r>
      <w:r>
        <w:rPr>
          <w:rFonts w:eastAsia="Times New Roman" w:cs="Arial"/>
          <w:lang w:eastAsia="ar-SA"/>
        </w:rPr>
        <w:t>)</w:t>
      </w:r>
      <w:r w:rsidR="00EA5980">
        <w:rPr>
          <w:rFonts w:eastAsia="Times New Roman" w:cs="Arial"/>
          <w:lang w:eastAsia="ar-SA"/>
        </w:rPr>
        <w:t xml:space="preserve">, oznaczone w księdze wieczystej Nr </w:t>
      </w:r>
      <w:r w:rsidR="00EA5980" w:rsidRPr="00EA5980">
        <w:rPr>
          <w:rFonts w:eastAsia="Times New Roman" w:cs="Arial"/>
          <w:lang w:eastAsia="ar-SA"/>
        </w:rPr>
        <w:t>WA3M/00197069/6</w:t>
      </w:r>
    </w:p>
    <w:p w14:paraId="366EFFF7" w14:textId="7CCC9E7B" w:rsidR="00405893" w:rsidRPr="00D5051F" w:rsidRDefault="00405893" w:rsidP="00405893">
      <w:pPr>
        <w:spacing w:after="0" w:line="300" w:lineRule="auto"/>
        <w:rPr>
          <w:rFonts w:ascii="Calibri" w:hAnsi="Calibri" w:cs="Calibri"/>
        </w:rPr>
      </w:pPr>
    </w:p>
    <w:p w14:paraId="5B5E7D32" w14:textId="4FC75E60" w:rsidR="00405893" w:rsidRPr="00DE771F" w:rsidRDefault="00405893" w:rsidP="00405893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Powierzchnia do przekazania</w:t>
      </w:r>
      <w:r w:rsidRPr="00DE771F">
        <w:rPr>
          <w:rFonts w:ascii="Calibri" w:hAnsi="Calibri" w:cs="Calibri"/>
        </w:rPr>
        <w:t xml:space="preserve">: łącznie </w:t>
      </w:r>
      <w:r>
        <w:rPr>
          <w:rFonts w:ascii="Calibri" w:hAnsi="Calibri" w:cs="Calibri"/>
        </w:rPr>
        <w:t>5637</w:t>
      </w:r>
      <w:r w:rsidRPr="00DE771F">
        <w:rPr>
          <w:rFonts w:ascii="Calibri" w:hAnsi="Calibri" w:cs="Calibri"/>
        </w:rPr>
        <w:t xml:space="preserve"> m</w:t>
      </w:r>
      <w:r w:rsidRPr="00DE771F">
        <w:rPr>
          <w:rFonts w:ascii="Calibri" w:hAnsi="Calibri" w:cs="Calibri"/>
          <w:vertAlign w:val="superscript"/>
        </w:rPr>
        <w:t>2</w:t>
      </w:r>
    </w:p>
    <w:p w14:paraId="52F5D888" w14:textId="438AB2F6" w:rsidR="00405893" w:rsidRPr="00FA30B0" w:rsidRDefault="00405893" w:rsidP="00405893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Opis nieruchomości</w:t>
      </w:r>
      <w:r w:rsidRPr="00DE771F">
        <w:rPr>
          <w:rFonts w:ascii="Calibri" w:hAnsi="Calibri" w:cs="Calibri"/>
        </w:rPr>
        <w:t xml:space="preserve">: teren </w:t>
      </w:r>
      <w:r>
        <w:rPr>
          <w:rFonts w:ascii="Calibri" w:hAnsi="Calibri" w:cs="Calibri"/>
        </w:rPr>
        <w:t>niezabudowany (4589,50</w:t>
      </w:r>
      <w:r w:rsidR="00FA30B0">
        <w:rPr>
          <w:rFonts w:ascii="Calibri" w:hAnsi="Calibri" w:cs="Calibri"/>
        </w:rPr>
        <w:t xml:space="preserve"> m</w:t>
      </w:r>
      <w:r w:rsidR="00FA30B0">
        <w:rPr>
          <w:rFonts w:ascii="Calibri" w:hAnsi="Calibri" w:cs="Calibri"/>
          <w:vertAlign w:val="superscript"/>
        </w:rPr>
        <w:t>2</w:t>
      </w:r>
      <w:r w:rsidR="00FA30B0">
        <w:rPr>
          <w:rFonts w:ascii="Calibri" w:hAnsi="Calibri" w:cs="Calibri"/>
        </w:rPr>
        <w:t>)</w:t>
      </w:r>
      <w:r>
        <w:rPr>
          <w:rFonts w:ascii="Calibri" w:hAnsi="Calibri" w:cs="Calibri"/>
        </w:rPr>
        <w:t>, teren pod obiekty kontenerowe</w:t>
      </w:r>
      <w:r w:rsidR="00FA30B0">
        <w:rPr>
          <w:rFonts w:ascii="Calibri" w:hAnsi="Calibri" w:cs="Calibri"/>
        </w:rPr>
        <w:t xml:space="preserve"> (1047,50 m</w:t>
      </w:r>
      <w:r w:rsidR="00FA30B0">
        <w:rPr>
          <w:rFonts w:ascii="Calibri" w:hAnsi="Calibri" w:cs="Calibri"/>
          <w:vertAlign w:val="superscript"/>
        </w:rPr>
        <w:t>2</w:t>
      </w:r>
      <w:r w:rsidR="00FA30B0">
        <w:rPr>
          <w:rFonts w:ascii="Calibri" w:hAnsi="Calibri" w:cs="Calibri"/>
        </w:rPr>
        <w:t>)</w:t>
      </w:r>
    </w:p>
    <w:p w14:paraId="3C80AC6D" w14:textId="7A0A7665" w:rsidR="00405893" w:rsidRPr="00DE771F" w:rsidRDefault="00405893" w:rsidP="00405893">
      <w:pPr>
        <w:suppressAutoHyphens/>
        <w:snapToGrid w:val="0"/>
        <w:spacing w:after="0" w:line="240" w:lineRule="auto"/>
        <w:rPr>
          <w:rFonts w:ascii="Calibri" w:eastAsia="Times New Roman" w:hAnsi="Calibri" w:cs="Calibri"/>
          <w:spacing w:val="-2"/>
        </w:rPr>
      </w:pPr>
      <w:r w:rsidRPr="00DE771F">
        <w:rPr>
          <w:rFonts w:ascii="Calibri" w:hAnsi="Calibri" w:cs="Calibri"/>
          <w:b/>
          <w:bCs/>
        </w:rPr>
        <w:t>Przeznaczenie nieruchomości w miejscowym planie zagospodarowania przestrzennego i sposób jej zagospodarowania</w:t>
      </w:r>
      <w:r w:rsidRPr="00DE771F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Brak miejscowego planu.</w:t>
      </w:r>
      <w:r w:rsidRPr="00DE771F">
        <w:rPr>
          <w:rFonts w:ascii="Calibri" w:hAnsi="Calibri" w:cs="Calibri"/>
        </w:rPr>
        <w:t xml:space="preserve"> Sposób zagospodarowania -  </w:t>
      </w:r>
      <w:r w:rsidR="00FA30B0">
        <w:rPr>
          <w:rFonts w:ascii="Calibri" w:eastAsia="Times New Roman" w:hAnsi="Calibri" w:cs="Calibri"/>
          <w:spacing w:val="-2"/>
        </w:rPr>
        <w:t xml:space="preserve">powierzchnia magazynowa </w:t>
      </w:r>
    </w:p>
    <w:p w14:paraId="2F63B554" w14:textId="77777777" w:rsidR="00405893" w:rsidRPr="00DE771F" w:rsidRDefault="00405893" w:rsidP="00405893">
      <w:pPr>
        <w:suppressAutoHyphens/>
        <w:snapToGrid w:val="0"/>
        <w:spacing w:after="0" w:line="240" w:lineRule="auto"/>
        <w:rPr>
          <w:rFonts w:ascii="Calibri" w:eastAsia="Times New Roman" w:hAnsi="Calibri" w:cs="Calibri"/>
          <w:spacing w:val="-2"/>
        </w:rPr>
      </w:pPr>
    </w:p>
    <w:p w14:paraId="1F30284A" w14:textId="77777777" w:rsidR="00405893" w:rsidRPr="00DE771F" w:rsidRDefault="00405893" w:rsidP="00405893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Termin zagospodarowania nieruchomości</w:t>
      </w:r>
      <w:r w:rsidRPr="00DE771F">
        <w:rPr>
          <w:rFonts w:ascii="Calibri" w:hAnsi="Calibri" w:cs="Calibri"/>
        </w:rPr>
        <w:t>: od dnia zawarcia umowy dzierżawy.</w:t>
      </w:r>
    </w:p>
    <w:p w14:paraId="15867162" w14:textId="48CAC7CC" w:rsidR="00405893" w:rsidRPr="00DE771F" w:rsidRDefault="00405893" w:rsidP="00405893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Forma przekazania</w:t>
      </w:r>
      <w:r w:rsidRPr="00DE771F">
        <w:rPr>
          <w:rFonts w:ascii="Calibri" w:hAnsi="Calibri" w:cs="Calibri"/>
        </w:rPr>
        <w:t xml:space="preserve">: umowa dzierżawy na czas oznaczony do 3 </w:t>
      </w:r>
      <w:r w:rsidR="00FA30B0">
        <w:rPr>
          <w:rFonts w:ascii="Calibri" w:hAnsi="Calibri" w:cs="Calibri"/>
        </w:rPr>
        <w:t>lat</w:t>
      </w:r>
    </w:p>
    <w:p w14:paraId="61B86F8D" w14:textId="12A8EC02" w:rsidR="00405893" w:rsidRDefault="00405893" w:rsidP="00FA30B0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DE771F">
        <w:rPr>
          <w:rFonts w:ascii="Calibri" w:hAnsi="Calibri" w:cs="Calibri"/>
          <w:b/>
          <w:bCs/>
        </w:rPr>
        <w:t>Miesięczny czynsz dzierżawny netto</w:t>
      </w:r>
      <w:r w:rsidR="00FA30B0">
        <w:rPr>
          <w:rFonts w:ascii="Calibri" w:hAnsi="Calibri" w:cs="Calibri"/>
          <w:b/>
          <w:bCs/>
        </w:rPr>
        <w:t xml:space="preserve">: </w:t>
      </w:r>
      <w:r w:rsidR="00FA30B0">
        <w:rPr>
          <w:rFonts w:eastAsia="Times New Roman" w:cs="Times New Roman"/>
          <w:lang w:eastAsia="ar-SA"/>
        </w:rPr>
        <w:t>1,</w:t>
      </w:r>
      <w:r w:rsidR="00FA30B0">
        <w:rPr>
          <w:rFonts w:eastAsia="Times New Roman" w:cs="Times New Roman"/>
          <w:lang w:eastAsia="ar-SA"/>
        </w:rPr>
        <w:t>97</w:t>
      </w:r>
      <w:r w:rsidR="00FA30B0">
        <w:rPr>
          <w:rFonts w:eastAsia="Times New Roman" w:cs="Times New Roman"/>
          <w:lang w:eastAsia="ar-SA"/>
        </w:rPr>
        <w:t xml:space="preserve"> zł za 1 m</w:t>
      </w:r>
      <w:r w:rsidR="00FA30B0">
        <w:rPr>
          <w:rFonts w:eastAsia="Times New Roman" w:cs="Times New Roman"/>
          <w:vertAlign w:val="superscript"/>
          <w:lang w:eastAsia="ar-SA"/>
        </w:rPr>
        <w:t>2</w:t>
      </w:r>
      <w:r w:rsidR="00FA30B0">
        <w:rPr>
          <w:rFonts w:eastAsia="Times New Roman" w:cs="Times New Roman"/>
          <w:lang w:eastAsia="ar-SA"/>
        </w:rPr>
        <w:t xml:space="preserve"> miesięcznie za teren niezabudowany</w:t>
      </w:r>
      <w:r w:rsidR="00FA30B0">
        <w:rPr>
          <w:rFonts w:eastAsia="Times New Roman" w:cs="Times New Roman"/>
          <w:lang w:eastAsia="ar-SA"/>
        </w:rPr>
        <w:t>, 5,82</w:t>
      </w:r>
      <w:r w:rsidR="00FA30B0">
        <w:rPr>
          <w:rFonts w:eastAsia="Times New Roman" w:cs="Times New Roman"/>
          <w:lang w:eastAsia="ar-SA"/>
        </w:rPr>
        <w:t xml:space="preserve"> zł za 1 m</w:t>
      </w:r>
      <w:r w:rsidR="00FA30B0">
        <w:rPr>
          <w:rFonts w:eastAsia="Times New Roman" w:cs="Times New Roman"/>
          <w:vertAlign w:val="superscript"/>
          <w:lang w:eastAsia="ar-SA"/>
        </w:rPr>
        <w:t>2</w:t>
      </w:r>
      <w:r w:rsidR="00FA30B0">
        <w:rPr>
          <w:rFonts w:eastAsia="Times New Roman" w:cs="Times New Roman"/>
          <w:lang w:eastAsia="ar-SA"/>
        </w:rPr>
        <w:t xml:space="preserve"> miesięcznie za teren pod kontenery</w:t>
      </w:r>
    </w:p>
    <w:p w14:paraId="50E6C351" w14:textId="77777777" w:rsidR="00FA30B0" w:rsidRPr="00FA30B0" w:rsidRDefault="00FA30B0" w:rsidP="00FA30B0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7B9C61D7" w14:textId="77777777" w:rsidR="00405893" w:rsidRPr="00DE771F" w:rsidRDefault="00405893" w:rsidP="00405893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Termin wnoszenia opłat</w:t>
      </w:r>
      <w:r w:rsidRPr="00DE771F">
        <w:rPr>
          <w:rFonts w:ascii="Calibri" w:hAnsi="Calibri" w:cs="Calibri"/>
        </w:rPr>
        <w:t>: d</w:t>
      </w:r>
      <w:r w:rsidRPr="00DE771F">
        <w:rPr>
          <w:rFonts w:ascii="Calibri" w:eastAsia="Times New Roman" w:hAnsi="Calibri" w:cs="Calibri"/>
          <w:kern w:val="0"/>
          <w:lang w:eastAsia="ar-SA"/>
          <w14:ligatures w14:val="none"/>
        </w:rPr>
        <w:t>o 10-go dnia każdego miesiąca</w:t>
      </w:r>
    </w:p>
    <w:p w14:paraId="39626B58" w14:textId="77777777" w:rsidR="00405893" w:rsidRPr="00DE771F" w:rsidRDefault="00405893" w:rsidP="00405893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Zasady aktualizacji czynszu</w:t>
      </w:r>
      <w:r w:rsidRPr="00DE771F">
        <w:rPr>
          <w:rFonts w:ascii="Calibri" w:hAnsi="Calibri" w:cs="Calibri"/>
        </w:rPr>
        <w:t>: 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0FBCDAB9" w14:textId="77777777" w:rsidR="00405893" w:rsidRPr="00DE771F" w:rsidRDefault="00405893" w:rsidP="00405893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Informacje dodatkowe</w:t>
      </w:r>
      <w:r w:rsidRPr="00DE771F">
        <w:rPr>
          <w:rFonts w:ascii="Calibri" w:hAnsi="Calibri" w:cs="Calibri"/>
        </w:rPr>
        <w:t>: Przedmiot dzierżawy znajduje się w posiadaniu</w:t>
      </w:r>
      <w:r>
        <w:rPr>
          <w:rFonts w:ascii="Calibri" w:hAnsi="Calibri" w:cs="Calibri"/>
        </w:rPr>
        <w:t xml:space="preserve"> aktualnego</w:t>
      </w:r>
      <w:r w:rsidRPr="00DE771F">
        <w:rPr>
          <w:rFonts w:ascii="Calibri" w:hAnsi="Calibri" w:cs="Calibri"/>
        </w:rPr>
        <w:t xml:space="preserve"> Dzierżawcy</w:t>
      </w:r>
      <w:r>
        <w:rPr>
          <w:rFonts w:ascii="Calibri" w:hAnsi="Calibri" w:cs="Calibri"/>
        </w:rPr>
        <w:t>, który złożył kolejny wniosek o dzierżawę</w:t>
      </w:r>
    </w:p>
    <w:p w14:paraId="5B1FB72F" w14:textId="4DC023DE" w:rsidR="00405893" w:rsidRPr="00DE771F" w:rsidRDefault="00405893" w:rsidP="00405893">
      <w:pPr>
        <w:spacing w:after="120" w:line="300" w:lineRule="auto"/>
        <w:ind w:right="-567"/>
        <w:rPr>
          <w:rFonts w:ascii="Calibri" w:eastAsia="Calibri" w:hAnsi="Calibri" w:cs="Calibri"/>
          <w:kern w:val="0"/>
          <w14:ligatures w14:val="none"/>
        </w:rPr>
      </w:pPr>
      <w:r w:rsidRPr="00DE771F">
        <w:rPr>
          <w:rFonts w:ascii="Calibri" w:eastAsia="Calibri" w:hAnsi="Calibri" w:cs="Calibri"/>
          <w:kern w:val="0"/>
          <w14:ligatures w14:val="none"/>
        </w:rPr>
        <w:t xml:space="preserve">Wykaz zostaje wywieszony </w:t>
      </w:r>
      <w:bookmarkStart w:id="0" w:name="_Hlk158184192"/>
      <w:r w:rsidRPr="00DE771F">
        <w:rPr>
          <w:rFonts w:ascii="Calibri" w:eastAsia="Calibri" w:hAnsi="Calibri" w:cs="Calibri"/>
          <w:kern w:val="0"/>
          <w14:ligatures w14:val="none"/>
        </w:rPr>
        <w:t xml:space="preserve">w siedzibie Zarządu Mienia m.st. Warszawy przy ul. Jana Kazimierza 62 oraz </w:t>
      </w:r>
      <w:r w:rsidRPr="00DE771F">
        <w:rPr>
          <w:rFonts w:ascii="Calibri" w:eastAsia="Calibri" w:hAnsi="Calibri" w:cs="Calibri"/>
          <w:kern w:val="0"/>
          <w14:ligatures w14:val="none"/>
        </w:rPr>
        <w:br/>
        <w:t xml:space="preserve">w systemie Elektronicznej Tablicy Ogłoszeń m.st. Warszawy na okres 21 dni, to jest do dnia </w:t>
      </w:r>
      <w:r w:rsidR="00FA30B0">
        <w:rPr>
          <w:rFonts w:ascii="Calibri" w:eastAsia="Calibri" w:hAnsi="Calibri" w:cs="Calibri"/>
          <w:kern w:val="0"/>
          <w14:ligatures w14:val="none"/>
        </w:rPr>
        <w:t>2</w:t>
      </w:r>
      <w:r w:rsidRPr="00DE771F">
        <w:rPr>
          <w:rFonts w:ascii="Calibri" w:eastAsia="Calibri" w:hAnsi="Calibri" w:cs="Calibri"/>
          <w:kern w:val="0"/>
          <w14:ligatures w14:val="none"/>
        </w:rPr>
        <w:t xml:space="preserve"> </w:t>
      </w:r>
      <w:r w:rsidR="00FA30B0">
        <w:rPr>
          <w:rFonts w:ascii="Calibri" w:eastAsia="Calibri" w:hAnsi="Calibri" w:cs="Calibri"/>
          <w:kern w:val="0"/>
          <w14:ligatures w14:val="none"/>
        </w:rPr>
        <w:t>marca</w:t>
      </w:r>
      <w:r w:rsidRPr="00DE771F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DE771F">
        <w:rPr>
          <w:rFonts w:ascii="Calibri" w:eastAsia="Calibri" w:hAnsi="Calibri" w:cs="Calibri"/>
          <w:kern w:val="0"/>
          <w14:ligatures w14:val="none"/>
        </w:rPr>
        <w:br/>
        <w:t>202</w:t>
      </w:r>
      <w:r>
        <w:rPr>
          <w:rFonts w:ascii="Calibri" w:eastAsia="Calibri" w:hAnsi="Calibri" w:cs="Calibri"/>
          <w:kern w:val="0"/>
          <w14:ligatures w14:val="none"/>
        </w:rPr>
        <w:t>6</w:t>
      </w:r>
      <w:r w:rsidRPr="00DE771F">
        <w:rPr>
          <w:rFonts w:ascii="Calibri" w:eastAsia="Calibri" w:hAnsi="Calibri" w:cs="Calibri"/>
          <w:kern w:val="0"/>
          <w14:ligatures w14:val="none"/>
        </w:rPr>
        <w:t xml:space="preserve"> r. Informacja o wywieszeniu wykazu zostanie opublikowana w prasie. </w:t>
      </w:r>
      <w:bookmarkEnd w:id="0"/>
      <w:r w:rsidRPr="00DE771F">
        <w:rPr>
          <w:rFonts w:ascii="Calibri" w:eastAsia="Calibri" w:hAnsi="Calibri" w:cs="Calibri"/>
          <w:kern w:val="0"/>
          <w14:ligatures w14:val="none"/>
        </w:rPr>
        <w:t xml:space="preserve">Wnioski w sprawie zawarcia umowy można składać w siedzibie ZMW przy ul. Jana Kazimierza 62 w Warszawie osobiście, pocztą tradycyjną bądź drogą elektroniczną na adres: sekretariat@zmw.waw.pl, w terminie do dnia </w:t>
      </w:r>
      <w:r w:rsidR="00FA30B0">
        <w:rPr>
          <w:rFonts w:ascii="Calibri" w:eastAsia="Calibri" w:hAnsi="Calibri" w:cs="Calibri"/>
          <w:kern w:val="0"/>
          <w14:ligatures w14:val="none"/>
        </w:rPr>
        <w:t>2</w:t>
      </w:r>
      <w:r w:rsidRPr="00DE771F">
        <w:rPr>
          <w:rFonts w:ascii="Calibri" w:eastAsia="Calibri" w:hAnsi="Calibri" w:cs="Calibri"/>
          <w:kern w:val="0"/>
          <w14:ligatures w14:val="none"/>
        </w:rPr>
        <w:t xml:space="preserve"> </w:t>
      </w:r>
      <w:r w:rsidR="00FA30B0">
        <w:rPr>
          <w:rFonts w:ascii="Calibri" w:eastAsia="Calibri" w:hAnsi="Calibri" w:cs="Calibri"/>
          <w:kern w:val="0"/>
          <w14:ligatures w14:val="none"/>
        </w:rPr>
        <w:t>marca</w:t>
      </w:r>
      <w:r w:rsidRPr="00DE771F">
        <w:rPr>
          <w:rFonts w:ascii="Calibri" w:eastAsia="Calibri" w:hAnsi="Calibri" w:cs="Calibri"/>
          <w:kern w:val="0"/>
          <w14:ligatures w14:val="none"/>
        </w:rPr>
        <w:t xml:space="preserve"> 202</w:t>
      </w:r>
      <w:r>
        <w:rPr>
          <w:rFonts w:ascii="Calibri" w:eastAsia="Calibri" w:hAnsi="Calibri" w:cs="Calibri"/>
          <w:kern w:val="0"/>
          <w14:ligatures w14:val="none"/>
        </w:rPr>
        <w:t>6</w:t>
      </w:r>
      <w:r w:rsidRPr="00DE771F">
        <w:rPr>
          <w:rFonts w:ascii="Calibri" w:eastAsia="Calibri" w:hAnsi="Calibri" w:cs="Calibri"/>
          <w:kern w:val="0"/>
          <w14:ligatures w14:val="none"/>
        </w:rPr>
        <w:t xml:space="preserve"> r.</w:t>
      </w:r>
    </w:p>
    <w:p w14:paraId="6AC366F4" w14:textId="77777777" w:rsidR="00405893" w:rsidRDefault="00405893" w:rsidP="00405893">
      <w:pPr>
        <w:rPr>
          <w:rFonts w:ascii="Calibri" w:hAnsi="Calibri" w:cs="Calibri"/>
        </w:rPr>
      </w:pPr>
    </w:p>
    <w:p w14:paraId="65519985" w14:textId="77777777" w:rsidR="00405893" w:rsidRDefault="00405893" w:rsidP="00405893">
      <w:pPr>
        <w:rPr>
          <w:rFonts w:ascii="Calibri" w:hAnsi="Calibri" w:cs="Calibri"/>
        </w:rPr>
      </w:pPr>
    </w:p>
    <w:p w14:paraId="2F14E252" w14:textId="77777777" w:rsidR="00426AAB" w:rsidRPr="0071149E" w:rsidRDefault="00405893" w:rsidP="00426AAB">
      <w:pPr>
        <w:spacing w:after="0" w:line="360" w:lineRule="auto"/>
        <w:rPr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26AAB" w:rsidRPr="0071149E">
        <w:rPr>
          <w:b/>
          <w:bCs/>
        </w:rPr>
        <w:t>Dyrektor</w:t>
      </w:r>
    </w:p>
    <w:p w14:paraId="4F3B32FD" w14:textId="77777777" w:rsidR="00426AAB" w:rsidRPr="0071149E" w:rsidRDefault="00426AAB" w:rsidP="00426AAB">
      <w:pPr>
        <w:spacing w:after="0" w:line="360" w:lineRule="auto"/>
        <w:ind w:left="5664" w:firstLine="708"/>
        <w:rPr>
          <w:b/>
          <w:bCs/>
        </w:rPr>
      </w:pPr>
      <w:r w:rsidRPr="0071149E">
        <w:rPr>
          <w:b/>
          <w:bCs/>
        </w:rPr>
        <w:t>Zarządu Mienia m.st. Warszawy</w:t>
      </w:r>
    </w:p>
    <w:p w14:paraId="2D1FED87" w14:textId="77777777" w:rsidR="00426AAB" w:rsidRPr="0071149E" w:rsidRDefault="00426AAB" w:rsidP="00426AAB">
      <w:pPr>
        <w:spacing w:after="0" w:line="360" w:lineRule="auto"/>
        <w:ind w:left="5664" w:firstLine="708"/>
        <w:rPr>
          <w:b/>
          <w:bCs/>
        </w:rPr>
      </w:pPr>
      <w:r w:rsidRPr="0071149E">
        <w:rPr>
          <w:b/>
          <w:bCs/>
        </w:rPr>
        <w:t>/-/ mgr inż. Hanna Jakubowicz</w:t>
      </w:r>
    </w:p>
    <w:p w14:paraId="36BBD76C" w14:textId="3CE810CF" w:rsidR="00405893" w:rsidRPr="0071149E" w:rsidRDefault="00405893" w:rsidP="00FA30B0">
      <w:pPr>
        <w:spacing w:after="0" w:line="360" w:lineRule="auto"/>
        <w:rPr>
          <w:b/>
          <w:bCs/>
        </w:rPr>
      </w:pPr>
    </w:p>
    <w:p w14:paraId="5F4429D7" w14:textId="77777777" w:rsidR="00405893" w:rsidRPr="00DE771F" w:rsidRDefault="00405893" w:rsidP="00405893">
      <w:pPr>
        <w:rPr>
          <w:rFonts w:ascii="Calibri" w:hAnsi="Calibri" w:cs="Calibri"/>
        </w:rPr>
      </w:pPr>
    </w:p>
    <w:p w14:paraId="3A58CD61" w14:textId="77777777" w:rsidR="001128C6" w:rsidRDefault="001128C6"/>
    <w:sectPr w:rsidR="001128C6" w:rsidSect="00405893">
      <w:pgSz w:w="11906" w:h="16838"/>
      <w:pgMar w:top="567" w:right="119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93"/>
    <w:rsid w:val="000C44C7"/>
    <w:rsid w:val="001128C6"/>
    <w:rsid w:val="00405893"/>
    <w:rsid w:val="00426AAB"/>
    <w:rsid w:val="005555A5"/>
    <w:rsid w:val="006E1DF3"/>
    <w:rsid w:val="00BF350C"/>
    <w:rsid w:val="00EA5980"/>
    <w:rsid w:val="00F714BE"/>
    <w:rsid w:val="00FA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40C9"/>
  <w15:chartTrackingRefBased/>
  <w15:docId w15:val="{21C13A87-4091-454E-8BF1-FD58679B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893"/>
  </w:style>
  <w:style w:type="paragraph" w:styleId="Nagwek1">
    <w:name w:val="heading 1"/>
    <w:basedOn w:val="Normalny"/>
    <w:next w:val="Normalny"/>
    <w:link w:val="Nagwek1Znak"/>
    <w:uiPriority w:val="9"/>
    <w:qFormat/>
    <w:rsid w:val="00405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5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5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5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5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5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5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5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5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5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5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58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58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58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58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58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58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5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5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5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5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5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58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58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58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5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58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5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Ślusarski Marcin</cp:lastModifiedBy>
  <cp:revision>2</cp:revision>
  <cp:lastPrinted>2026-02-09T07:13:00Z</cp:lastPrinted>
  <dcterms:created xsi:type="dcterms:W3CDTF">2026-02-09T06:43:00Z</dcterms:created>
  <dcterms:modified xsi:type="dcterms:W3CDTF">2026-02-09T07:18:00Z</dcterms:modified>
</cp:coreProperties>
</file>