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008D" w14:textId="37E5F9CE" w:rsidR="00FF3131" w:rsidRPr="0056651C" w:rsidRDefault="00FF3131" w:rsidP="00FF3131">
      <w:pPr>
        <w:spacing w:after="0" w:line="240" w:lineRule="auto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DPP.28.</w:t>
      </w:r>
      <w:r w:rsidR="000066BF">
        <w:rPr>
          <w:rFonts w:cstheme="minorHAnsi"/>
          <w:bCs/>
          <w:szCs w:val="22"/>
        </w:rPr>
        <w:t>15</w:t>
      </w:r>
      <w:r>
        <w:rPr>
          <w:rFonts w:cstheme="minorHAnsi"/>
          <w:bCs/>
          <w:szCs w:val="22"/>
        </w:rPr>
        <w:t>.2025(TU</w:t>
      </w:r>
      <w:r w:rsidR="000066BF">
        <w:rPr>
          <w:rFonts w:cstheme="minorHAnsi"/>
          <w:bCs/>
          <w:szCs w:val="22"/>
        </w:rPr>
        <w:t>K</w:t>
      </w:r>
      <w:r>
        <w:rPr>
          <w:rFonts w:cstheme="minorHAnsi"/>
          <w:bCs/>
          <w:szCs w:val="22"/>
        </w:rPr>
        <w:t>.</w:t>
      </w:r>
      <w:r w:rsidR="000066BF">
        <w:rPr>
          <w:rFonts w:cstheme="minorHAnsi"/>
          <w:bCs/>
          <w:szCs w:val="22"/>
        </w:rPr>
        <w:t>TP</w:t>
      </w:r>
      <w:r>
        <w:rPr>
          <w:rFonts w:cstheme="minorHAnsi"/>
          <w:bCs/>
          <w:szCs w:val="22"/>
        </w:rPr>
        <w:t>)</w:t>
      </w:r>
      <w:r>
        <w:rPr>
          <w:rFonts w:cstheme="minorHAnsi"/>
          <w:bCs/>
          <w:szCs w:val="22"/>
        </w:rPr>
        <w:tab/>
      </w:r>
      <w:r>
        <w:rPr>
          <w:rFonts w:cstheme="minorHAnsi"/>
          <w:bCs/>
          <w:szCs w:val="22"/>
        </w:rPr>
        <w:tab/>
      </w:r>
      <w:r>
        <w:rPr>
          <w:rFonts w:cstheme="minorHAnsi"/>
          <w:bCs/>
          <w:szCs w:val="22"/>
        </w:rPr>
        <w:tab/>
      </w:r>
      <w:r>
        <w:rPr>
          <w:rFonts w:cstheme="minorHAnsi"/>
          <w:bCs/>
          <w:szCs w:val="22"/>
        </w:rPr>
        <w:tab/>
      </w:r>
      <w:r w:rsidR="00112807">
        <w:rPr>
          <w:rFonts w:cstheme="minorHAnsi"/>
          <w:bCs/>
          <w:szCs w:val="22"/>
        </w:rPr>
        <w:t xml:space="preserve">                      </w:t>
      </w:r>
      <w:r w:rsidRPr="0056651C">
        <w:rPr>
          <w:rFonts w:cstheme="minorHAnsi"/>
          <w:bCs/>
          <w:szCs w:val="22"/>
        </w:rPr>
        <w:t xml:space="preserve">Warszawa, dnia </w:t>
      </w:r>
      <w:r w:rsidR="00D168C8">
        <w:rPr>
          <w:rFonts w:cstheme="minorHAnsi"/>
          <w:bCs/>
          <w:szCs w:val="22"/>
        </w:rPr>
        <w:t>01</w:t>
      </w:r>
      <w:r w:rsidR="000066BF">
        <w:rPr>
          <w:rFonts w:cstheme="minorHAnsi"/>
          <w:bCs/>
          <w:szCs w:val="22"/>
        </w:rPr>
        <w:t xml:space="preserve"> </w:t>
      </w:r>
      <w:r w:rsidR="00D168C8">
        <w:rPr>
          <w:rFonts w:cstheme="minorHAnsi"/>
          <w:bCs/>
          <w:szCs w:val="22"/>
        </w:rPr>
        <w:t>grudnia</w:t>
      </w:r>
      <w:r w:rsidRPr="0056651C">
        <w:rPr>
          <w:rFonts w:cstheme="minorHAnsi"/>
          <w:bCs/>
          <w:szCs w:val="22"/>
        </w:rPr>
        <w:t xml:space="preserve"> 202</w:t>
      </w:r>
      <w:r>
        <w:rPr>
          <w:rFonts w:cstheme="minorHAnsi"/>
          <w:bCs/>
          <w:szCs w:val="22"/>
        </w:rPr>
        <w:t>5</w:t>
      </w:r>
      <w:r w:rsidRPr="0056651C">
        <w:rPr>
          <w:rFonts w:cstheme="minorHAnsi"/>
          <w:bCs/>
          <w:szCs w:val="22"/>
        </w:rPr>
        <w:t xml:space="preserve"> r. </w:t>
      </w:r>
    </w:p>
    <w:p w14:paraId="100F15AA" w14:textId="77777777" w:rsidR="00FF3131" w:rsidRPr="0056651C" w:rsidRDefault="00FF3131" w:rsidP="00FF3131">
      <w:pPr>
        <w:spacing w:after="120" w:line="240" w:lineRule="auto"/>
        <w:jc w:val="center"/>
        <w:rPr>
          <w:rFonts w:cstheme="minorHAnsi"/>
          <w:b/>
          <w:bCs/>
          <w:szCs w:val="22"/>
        </w:rPr>
      </w:pPr>
    </w:p>
    <w:p w14:paraId="67525080" w14:textId="77777777" w:rsidR="00C83129" w:rsidRDefault="00C83129" w:rsidP="00C83129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638A9957" w14:textId="77777777" w:rsidR="00FF3131" w:rsidRDefault="00FF3131" w:rsidP="00FF3131">
      <w:pPr>
        <w:spacing w:after="0" w:line="240" w:lineRule="auto"/>
        <w:ind w:left="987" w:firstLine="3969"/>
        <w:rPr>
          <w:rFonts w:cstheme="minorHAnsi"/>
          <w:szCs w:val="22"/>
        </w:rPr>
      </w:pPr>
    </w:p>
    <w:p w14:paraId="5ABDCB00" w14:textId="77777777" w:rsidR="004717C1" w:rsidRDefault="004717C1" w:rsidP="00FF3131">
      <w:pPr>
        <w:spacing w:after="0" w:line="240" w:lineRule="auto"/>
        <w:ind w:left="987" w:firstLine="3969"/>
        <w:rPr>
          <w:rFonts w:cstheme="minorHAnsi"/>
          <w:szCs w:val="22"/>
        </w:rPr>
      </w:pPr>
    </w:p>
    <w:p w14:paraId="1D5742D5" w14:textId="77777777" w:rsidR="004717C1" w:rsidRDefault="004717C1" w:rsidP="004717C1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B44109">
        <w:rPr>
          <w:rFonts w:cstheme="minorHAnsi"/>
          <w:b/>
          <w:bCs/>
          <w:szCs w:val="22"/>
        </w:rPr>
        <w:t xml:space="preserve">ZAWIADOMIENIE O </w:t>
      </w:r>
      <w:r>
        <w:rPr>
          <w:rFonts w:cstheme="minorHAnsi"/>
          <w:b/>
          <w:bCs/>
          <w:szCs w:val="22"/>
        </w:rPr>
        <w:t xml:space="preserve">UNIEWAŻNIENIU POSTĘPOWANIA </w:t>
      </w:r>
    </w:p>
    <w:p w14:paraId="4DBA93BB" w14:textId="77777777" w:rsidR="004717C1" w:rsidRPr="00B44109" w:rsidRDefault="004717C1" w:rsidP="004717C1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2B920F07" w14:textId="77777777" w:rsidR="004717C1" w:rsidRPr="0056651C" w:rsidRDefault="004717C1" w:rsidP="00FF3131">
      <w:pPr>
        <w:spacing w:after="0" w:line="240" w:lineRule="auto"/>
        <w:ind w:left="987" w:firstLine="3969"/>
        <w:rPr>
          <w:rFonts w:cstheme="minorHAnsi"/>
          <w:szCs w:val="22"/>
        </w:rPr>
      </w:pPr>
    </w:p>
    <w:p w14:paraId="52C3CDCD" w14:textId="3B53F2B3" w:rsidR="000066BF" w:rsidRDefault="000066BF" w:rsidP="000066BF">
      <w:pPr>
        <w:spacing w:line="240" w:lineRule="auto"/>
        <w:jc w:val="both"/>
        <w:rPr>
          <w:rFonts w:ascii="Calibri" w:hAnsi="Calibri" w:cs="Calibri"/>
          <w:b/>
          <w:bCs/>
          <w:szCs w:val="22"/>
        </w:rPr>
      </w:pPr>
      <w:r w:rsidRPr="00A050FE">
        <w:rPr>
          <w:rFonts w:cstheme="minorHAnsi"/>
          <w:szCs w:val="22"/>
        </w:rPr>
        <w:t xml:space="preserve">Dotyczy: postępowania  </w:t>
      </w:r>
      <w:r w:rsidRPr="00A050FE">
        <w:rPr>
          <w:rFonts w:cstheme="minorHAnsi"/>
          <w:b/>
          <w:bCs/>
          <w:szCs w:val="22"/>
        </w:rPr>
        <w:t>pn:</w:t>
      </w:r>
      <w:r w:rsidRPr="00A050FE">
        <w:rPr>
          <w:rFonts w:cstheme="minorHAnsi"/>
          <w:szCs w:val="22"/>
        </w:rPr>
        <w:t xml:space="preserve"> </w:t>
      </w:r>
      <w:bookmarkStart w:id="0" w:name="_Hlk174958149"/>
      <w:r w:rsidRPr="00A050FE">
        <w:rPr>
          <w:rFonts w:ascii="Calibri" w:hAnsi="Calibri" w:cs="Calibri"/>
          <w:b/>
          <w:bCs/>
          <w:szCs w:val="22"/>
        </w:rPr>
        <w:t>„</w:t>
      </w:r>
      <w:bookmarkStart w:id="1" w:name="_Hlk214288098"/>
      <w:r w:rsidRPr="00A050FE">
        <w:rPr>
          <w:rFonts w:ascii="Calibri" w:hAnsi="Calibri" w:cs="Calibri"/>
          <w:b/>
          <w:bCs/>
          <w:szCs w:val="22"/>
        </w:rPr>
        <w:t>Świadczenie usług monitoringu i ochrony fizycznej nieruchomości znajdującej się w Legnicy przy ul. Zdrowia, obejmującej teren dawnego szpitala wojskowego”.</w:t>
      </w:r>
      <w:bookmarkEnd w:id="1"/>
    </w:p>
    <w:p w14:paraId="1F7A8E6E" w14:textId="77777777" w:rsidR="00C83129" w:rsidRPr="00B44109" w:rsidRDefault="00C83129" w:rsidP="00C83129">
      <w:pPr>
        <w:pStyle w:val="Kasia"/>
        <w:widowControl w:val="0"/>
        <w:tabs>
          <w:tab w:val="clear" w:pos="284"/>
          <w:tab w:val="left" w:pos="900"/>
        </w:tabs>
        <w:overflowPunct/>
        <w:rPr>
          <w:rFonts w:asciiTheme="minorHAnsi" w:hAnsiTheme="minorHAnsi" w:cstheme="minorHAnsi"/>
          <w:bCs/>
          <w:sz w:val="22"/>
          <w:szCs w:val="22"/>
        </w:rPr>
      </w:pPr>
      <w:bookmarkStart w:id="2" w:name="_Hlk212116500"/>
      <w:bookmarkEnd w:id="0"/>
    </w:p>
    <w:p w14:paraId="7A482975" w14:textId="2E7AB05B" w:rsidR="00C83129" w:rsidRDefault="00C83129" w:rsidP="001117F7">
      <w:pPr>
        <w:spacing w:line="240" w:lineRule="auto"/>
        <w:jc w:val="both"/>
        <w:rPr>
          <w:rFonts w:cstheme="minorHAnsi"/>
          <w:szCs w:val="22"/>
        </w:rPr>
      </w:pPr>
      <w:r w:rsidRPr="00B44109">
        <w:rPr>
          <w:rFonts w:cstheme="minorHAnsi"/>
          <w:szCs w:val="22"/>
        </w:rPr>
        <w:t xml:space="preserve">Zamawiający: Miasto st. Warszawa, w imieniu którego działa Zarząd Mienia m. st. Warszawy działając na podstawie </w:t>
      </w:r>
      <w:r w:rsidR="0099464A">
        <w:rPr>
          <w:rFonts w:cstheme="minorHAnsi"/>
          <w:szCs w:val="22"/>
        </w:rPr>
        <w:t xml:space="preserve">art. 260 ust. 1 </w:t>
      </w:r>
      <w:r w:rsidR="0099464A" w:rsidRPr="00B44109">
        <w:rPr>
          <w:rFonts w:cstheme="minorHAnsi"/>
          <w:szCs w:val="22"/>
        </w:rPr>
        <w:t>ustawy z dnia 11 września 2019 r. Prawo zamówień publicznych (Dz.U. z 202</w:t>
      </w:r>
      <w:r w:rsidR="0099464A">
        <w:rPr>
          <w:rFonts w:cstheme="minorHAnsi"/>
          <w:szCs w:val="22"/>
        </w:rPr>
        <w:t>4</w:t>
      </w:r>
      <w:r w:rsidR="0099464A" w:rsidRPr="00B44109">
        <w:rPr>
          <w:rFonts w:cstheme="minorHAnsi"/>
          <w:szCs w:val="22"/>
        </w:rPr>
        <w:t xml:space="preserve"> r. poz. 1</w:t>
      </w:r>
      <w:r w:rsidR="0099464A">
        <w:rPr>
          <w:rFonts w:cstheme="minorHAnsi"/>
          <w:szCs w:val="22"/>
        </w:rPr>
        <w:t>320 t.j.</w:t>
      </w:r>
      <w:r w:rsidR="0099464A" w:rsidRPr="00B44109">
        <w:rPr>
          <w:rFonts w:cstheme="minorHAnsi"/>
          <w:szCs w:val="22"/>
        </w:rPr>
        <w:t xml:space="preserve">) </w:t>
      </w:r>
      <w:r w:rsidR="0099464A">
        <w:rPr>
          <w:rFonts w:cstheme="minorHAnsi"/>
          <w:szCs w:val="22"/>
        </w:rPr>
        <w:t xml:space="preserve">zwaną dalej „PZP” </w:t>
      </w:r>
      <w:r w:rsidRPr="00B44109">
        <w:rPr>
          <w:rFonts w:cstheme="minorHAnsi"/>
          <w:szCs w:val="22"/>
        </w:rPr>
        <w:t xml:space="preserve">informuje, że </w:t>
      </w:r>
      <w:r>
        <w:rPr>
          <w:rFonts w:cstheme="minorHAnsi"/>
          <w:szCs w:val="22"/>
        </w:rPr>
        <w:t xml:space="preserve">unieważnia postępowanie </w:t>
      </w:r>
      <w:r w:rsidR="00112807">
        <w:rPr>
          <w:rFonts w:cstheme="minorHAnsi"/>
          <w:szCs w:val="22"/>
        </w:rPr>
        <w:t xml:space="preserve">na podstawie art. 255 pkt. </w:t>
      </w:r>
      <w:r w:rsidR="00172536">
        <w:rPr>
          <w:rFonts w:cstheme="minorHAnsi"/>
          <w:szCs w:val="22"/>
        </w:rPr>
        <w:t>3</w:t>
      </w:r>
      <w:r w:rsidR="00112807">
        <w:rPr>
          <w:rFonts w:cstheme="minorHAnsi"/>
          <w:szCs w:val="22"/>
        </w:rPr>
        <w:t xml:space="preserve"> PZP </w:t>
      </w:r>
      <w:r>
        <w:rPr>
          <w:rFonts w:cstheme="minorHAnsi"/>
          <w:szCs w:val="22"/>
        </w:rPr>
        <w:t xml:space="preserve">ze względu na to, iż </w:t>
      </w:r>
      <w:r w:rsidR="00172536">
        <w:rPr>
          <w:rFonts w:cstheme="minorHAnsi"/>
          <w:szCs w:val="22"/>
        </w:rPr>
        <w:t>cena</w:t>
      </w:r>
      <w:r w:rsidR="000066BF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ofert</w:t>
      </w:r>
      <w:r w:rsidR="00112807">
        <w:rPr>
          <w:rFonts w:cstheme="minorHAnsi"/>
          <w:szCs w:val="22"/>
        </w:rPr>
        <w:t>y</w:t>
      </w:r>
      <w:r w:rsidR="00172536">
        <w:rPr>
          <w:rFonts w:cstheme="minorHAnsi"/>
          <w:szCs w:val="22"/>
        </w:rPr>
        <w:t xml:space="preserve"> przewyższa kwotę, którą Zamawiający zamierza przeznaczyć na sfinansowanie zamówienia.</w:t>
      </w:r>
      <w:r>
        <w:rPr>
          <w:rFonts w:cstheme="minorHAnsi"/>
          <w:szCs w:val="22"/>
        </w:rPr>
        <w:t xml:space="preserve"> </w:t>
      </w:r>
    </w:p>
    <w:p w14:paraId="6CFDF2A2" w14:textId="77777777" w:rsidR="000066BF" w:rsidRDefault="000066BF" w:rsidP="001117F7">
      <w:pPr>
        <w:spacing w:line="240" w:lineRule="auto"/>
        <w:jc w:val="center"/>
        <w:rPr>
          <w:rFonts w:cstheme="minorHAnsi"/>
          <w:b/>
          <w:bCs/>
          <w:szCs w:val="22"/>
        </w:rPr>
      </w:pPr>
    </w:p>
    <w:p w14:paraId="10F1D03C" w14:textId="32C5E564" w:rsidR="00112807" w:rsidRPr="00B44109" w:rsidRDefault="00112807" w:rsidP="001117F7">
      <w:pPr>
        <w:spacing w:line="240" w:lineRule="auto"/>
        <w:jc w:val="center"/>
        <w:rPr>
          <w:rFonts w:cstheme="minorHAnsi"/>
          <w:szCs w:val="22"/>
        </w:rPr>
      </w:pPr>
      <w:r w:rsidRPr="0032673D">
        <w:rPr>
          <w:rFonts w:cstheme="minorHAnsi"/>
          <w:b/>
          <w:bCs/>
          <w:szCs w:val="22"/>
        </w:rPr>
        <w:t>Uzasadnienie faktyczne</w:t>
      </w:r>
    </w:p>
    <w:p w14:paraId="5054C484" w14:textId="37D3F032" w:rsidR="0032673D" w:rsidRPr="00A444F8" w:rsidRDefault="000066BF" w:rsidP="000066BF">
      <w:pPr>
        <w:overflowPunct w:val="0"/>
        <w:autoSpaceDE w:val="0"/>
        <w:autoSpaceDN w:val="0"/>
        <w:spacing w:line="240" w:lineRule="auto"/>
        <w:jc w:val="both"/>
        <w:rPr>
          <w:rFonts w:cstheme="minorHAnsi"/>
          <w:szCs w:val="22"/>
        </w:rPr>
      </w:pPr>
      <w:r w:rsidRPr="00B44109">
        <w:rPr>
          <w:rFonts w:cstheme="minorHAnsi"/>
          <w:szCs w:val="22"/>
        </w:rPr>
        <w:t xml:space="preserve">Zamawiający: Miasto st. Warszawa, w imieniu którego działa Zarząd Mienia m. st. Warszawy </w:t>
      </w:r>
      <w:r w:rsidR="00C83129">
        <w:rPr>
          <w:rFonts w:cstheme="minorHAnsi"/>
          <w:szCs w:val="22"/>
        </w:rPr>
        <w:t xml:space="preserve">informuje, że </w:t>
      </w:r>
      <w:r w:rsidR="00172536">
        <w:rPr>
          <w:rFonts w:cstheme="minorHAnsi"/>
          <w:szCs w:val="22"/>
        </w:rPr>
        <w:t xml:space="preserve">w niniejszym postepowaniu wpłynęła jedna oferta. Cena oferty znacznie przekracza środki jakie Zamawiający może przeznaczyć na sfinansowanie zamówienia. </w:t>
      </w:r>
      <w:bookmarkEnd w:id="2"/>
    </w:p>
    <w:p w14:paraId="705A394A" w14:textId="77777777" w:rsidR="0032673D" w:rsidRPr="00C4434B" w:rsidRDefault="0032673D" w:rsidP="00B77FB5">
      <w:pPr>
        <w:spacing w:after="0" w:line="240" w:lineRule="auto"/>
        <w:ind w:left="720" w:hanging="360"/>
        <w:jc w:val="both"/>
        <w:rPr>
          <w:rFonts w:cstheme="minorHAnsi"/>
          <w:szCs w:val="22"/>
        </w:rPr>
      </w:pPr>
    </w:p>
    <w:p w14:paraId="3D9C894C" w14:textId="1E928F73" w:rsidR="00AF3AC9" w:rsidRPr="00C4434B" w:rsidRDefault="00AF3AC9" w:rsidP="00AF3AC9">
      <w:pPr>
        <w:spacing w:after="0"/>
        <w:ind w:left="5668" w:firstLine="704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   </w:t>
      </w:r>
      <w:r w:rsidR="006E2174">
        <w:rPr>
          <w:rFonts w:cstheme="minorHAnsi"/>
          <w:b/>
          <w:bCs/>
          <w:szCs w:val="22"/>
        </w:rPr>
        <w:t xml:space="preserve">          </w:t>
      </w:r>
      <w:r w:rsidR="000066BF">
        <w:rPr>
          <w:rFonts w:cstheme="minorHAnsi"/>
          <w:b/>
          <w:bCs/>
          <w:szCs w:val="22"/>
        </w:rPr>
        <w:t xml:space="preserve"> </w:t>
      </w:r>
      <w:r w:rsidR="006E2174">
        <w:rPr>
          <w:rFonts w:cstheme="minorHAnsi"/>
          <w:b/>
          <w:bCs/>
          <w:szCs w:val="22"/>
        </w:rPr>
        <w:t>D</w:t>
      </w:r>
      <w:r w:rsidRPr="00C4434B">
        <w:rPr>
          <w:rFonts w:cstheme="minorHAnsi"/>
          <w:b/>
          <w:bCs/>
          <w:szCs w:val="22"/>
        </w:rPr>
        <w:t>yrektor</w:t>
      </w:r>
    </w:p>
    <w:p w14:paraId="394C04B2" w14:textId="77777777" w:rsidR="00AF3AC9" w:rsidRDefault="00AF3AC9" w:rsidP="00AF3AC9">
      <w:pPr>
        <w:spacing w:after="0"/>
        <w:ind w:left="5103"/>
        <w:jc w:val="center"/>
        <w:rPr>
          <w:rFonts w:cstheme="minorHAnsi"/>
          <w:b/>
          <w:bCs/>
          <w:szCs w:val="22"/>
        </w:rPr>
      </w:pPr>
      <w:r w:rsidRPr="00C4434B">
        <w:rPr>
          <w:rFonts w:cstheme="minorHAnsi"/>
          <w:b/>
          <w:bCs/>
          <w:szCs w:val="22"/>
        </w:rPr>
        <w:t xml:space="preserve">  Zarządu Mienia m.st. Warszawy   </w:t>
      </w:r>
      <w:r w:rsidRPr="00C4434B">
        <w:rPr>
          <w:rFonts w:cstheme="minorHAnsi"/>
          <w:b/>
          <w:bCs/>
          <w:szCs w:val="22"/>
        </w:rPr>
        <w:br/>
      </w:r>
    </w:p>
    <w:p w14:paraId="345D0392" w14:textId="77777777" w:rsidR="00AF3AC9" w:rsidRPr="00C4434B" w:rsidRDefault="00AF3AC9" w:rsidP="00AF3AC9">
      <w:pPr>
        <w:spacing w:after="0"/>
        <w:ind w:left="5103"/>
        <w:jc w:val="center"/>
        <w:rPr>
          <w:rFonts w:cstheme="minorHAnsi"/>
          <w:b/>
          <w:bCs/>
          <w:szCs w:val="22"/>
        </w:rPr>
      </w:pPr>
    </w:p>
    <w:p w14:paraId="6F5EC8E2" w14:textId="7BC287C7" w:rsidR="00AF3AC9" w:rsidRPr="00C4434B" w:rsidRDefault="00AF3AC9" w:rsidP="00AF3AC9">
      <w:pPr>
        <w:ind w:left="5103" w:firstLine="142"/>
        <w:jc w:val="center"/>
        <w:rPr>
          <w:rFonts w:cstheme="minorHAnsi"/>
          <w:szCs w:val="22"/>
        </w:rPr>
      </w:pPr>
      <w:r w:rsidRPr="00C4434B">
        <w:rPr>
          <w:rFonts w:cstheme="minorHAnsi"/>
          <w:b/>
          <w:bCs/>
          <w:szCs w:val="22"/>
        </w:rPr>
        <w:t xml:space="preserve">  /-/ </w:t>
      </w:r>
      <w:r w:rsidR="006E2174">
        <w:rPr>
          <w:rFonts w:cstheme="minorHAnsi"/>
          <w:b/>
          <w:bCs/>
          <w:szCs w:val="22"/>
        </w:rPr>
        <w:t>Hanna Jakubowicz</w:t>
      </w:r>
    </w:p>
    <w:p w14:paraId="346B3FE2" w14:textId="77777777" w:rsidR="00B77FB5" w:rsidRPr="00C4434B" w:rsidRDefault="00B77FB5" w:rsidP="00B77FB5">
      <w:pPr>
        <w:ind w:left="5668" w:firstLine="704"/>
        <w:rPr>
          <w:rFonts w:cstheme="minorHAnsi"/>
          <w:b/>
          <w:bCs/>
          <w:szCs w:val="22"/>
        </w:rPr>
      </w:pPr>
    </w:p>
    <w:p w14:paraId="18170071" w14:textId="786E1A71" w:rsidR="0054486C" w:rsidRPr="00C4434B" w:rsidRDefault="00602E46" w:rsidP="00B77FB5">
      <w:pPr>
        <w:rPr>
          <w:rFonts w:cstheme="minorHAnsi"/>
          <w:szCs w:val="22"/>
        </w:rPr>
      </w:pPr>
      <w:r w:rsidRPr="00C4434B">
        <w:rPr>
          <w:rFonts w:cstheme="minorHAnsi"/>
          <w:szCs w:val="22"/>
        </w:rPr>
        <w:t xml:space="preserve"> </w:t>
      </w:r>
    </w:p>
    <w:sectPr w:rsidR="0054486C" w:rsidRPr="00C4434B" w:rsidSect="00B77FB5">
      <w:footerReference w:type="default" r:id="rId7"/>
      <w:headerReference w:type="first" r:id="rId8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8939B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8939B9" w:rsidRDefault="00893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5D3" w14:textId="77777777" w:rsidR="008939B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F93"/>
    <w:multiLevelType w:val="hybridMultilevel"/>
    <w:tmpl w:val="1FB84D12"/>
    <w:lvl w:ilvl="0" w:tplc="285E1B84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25B1"/>
    <w:multiLevelType w:val="hybridMultilevel"/>
    <w:tmpl w:val="EE0CE74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F0579"/>
    <w:multiLevelType w:val="hybridMultilevel"/>
    <w:tmpl w:val="13F28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5EC1"/>
    <w:multiLevelType w:val="hybridMultilevel"/>
    <w:tmpl w:val="BED80F88"/>
    <w:lvl w:ilvl="0" w:tplc="2F2E3D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C52AA04">
      <w:start w:val="1"/>
      <w:numFmt w:val="decimal"/>
      <w:lvlText w:val="%2)"/>
      <w:lvlJc w:val="left"/>
      <w:pPr>
        <w:ind w:left="115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284E"/>
    <w:multiLevelType w:val="hybridMultilevel"/>
    <w:tmpl w:val="E2E27B9C"/>
    <w:lvl w:ilvl="0" w:tplc="942838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744BB"/>
    <w:multiLevelType w:val="hybridMultilevel"/>
    <w:tmpl w:val="EE0CE74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1"/>
  </w:num>
  <w:num w:numId="2" w16cid:durableId="2127848204">
    <w:abstractNumId w:val="2"/>
  </w:num>
  <w:num w:numId="3" w16cid:durableId="1555308956">
    <w:abstractNumId w:val="6"/>
  </w:num>
  <w:num w:numId="4" w16cid:durableId="25101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079732">
    <w:abstractNumId w:val="3"/>
  </w:num>
  <w:num w:numId="6" w16cid:durableId="1850371803">
    <w:abstractNumId w:val="0"/>
  </w:num>
  <w:num w:numId="7" w16cid:durableId="221332601">
    <w:abstractNumId w:val="8"/>
  </w:num>
  <w:num w:numId="8" w16cid:durableId="419916158">
    <w:abstractNumId w:val="7"/>
  </w:num>
  <w:num w:numId="9" w16cid:durableId="1691100257">
    <w:abstractNumId w:val="4"/>
  </w:num>
  <w:num w:numId="10" w16cid:durableId="1645815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6BF"/>
    <w:rsid w:val="00040720"/>
    <w:rsid w:val="00050CDF"/>
    <w:rsid w:val="0005117B"/>
    <w:rsid w:val="000700C9"/>
    <w:rsid w:val="000851E4"/>
    <w:rsid w:val="000E38A6"/>
    <w:rsid w:val="001117F7"/>
    <w:rsid w:val="00112807"/>
    <w:rsid w:val="0011708C"/>
    <w:rsid w:val="00163C07"/>
    <w:rsid w:val="00172536"/>
    <w:rsid w:val="00172F87"/>
    <w:rsid w:val="0020657F"/>
    <w:rsid w:val="002306F3"/>
    <w:rsid w:val="0024014F"/>
    <w:rsid w:val="00287A9B"/>
    <w:rsid w:val="00291775"/>
    <w:rsid w:val="0031202F"/>
    <w:rsid w:val="0032673D"/>
    <w:rsid w:val="00357F88"/>
    <w:rsid w:val="00415EDC"/>
    <w:rsid w:val="004524C5"/>
    <w:rsid w:val="00467D6B"/>
    <w:rsid w:val="004717C1"/>
    <w:rsid w:val="00486481"/>
    <w:rsid w:val="004E0C33"/>
    <w:rsid w:val="0054486C"/>
    <w:rsid w:val="00566F06"/>
    <w:rsid w:val="005A7B7C"/>
    <w:rsid w:val="00602E46"/>
    <w:rsid w:val="006A331D"/>
    <w:rsid w:val="006E1078"/>
    <w:rsid w:val="006E2174"/>
    <w:rsid w:val="006E366C"/>
    <w:rsid w:val="006F5498"/>
    <w:rsid w:val="0074110A"/>
    <w:rsid w:val="007968AB"/>
    <w:rsid w:val="007B139F"/>
    <w:rsid w:val="007E2DFE"/>
    <w:rsid w:val="008047BF"/>
    <w:rsid w:val="008608B7"/>
    <w:rsid w:val="00874E7F"/>
    <w:rsid w:val="008939B9"/>
    <w:rsid w:val="008A1DAA"/>
    <w:rsid w:val="00923B00"/>
    <w:rsid w:val="0099464A"/>
    <w:rsid w:val="009B5458"/>
    <w:rsid w:val="009C25D6"/>
    <w:rsid w:val="009D512E"/>
    <w:rsid w:val="00A150E1"/>
    <w:rsid w:val="00A37F5F"/>
    <w:rsid w:val="00AD1343"/>
    <w:rsid w:val="00AF3AC9"/>
    <w:rsid w:val="00B04624"/>
    <w:rsid w:val="00B05377"/>
    <w:rsid w:val="00B062A0"/>
    <w:rsid w:val="00B07ABF"/>
    <w:rsid w:val="00B32A87"/>
    <w:rsid w:val="00B47756"/>
    <w:rsid w:val="00B77FB5"/>
    <w:rsid w:val="00B81D44"/>
    <w:rsid w:val="00B8320B"/>
    <w:rsid w:val="00C06E08"/>
    <w:rsid w:val="00C4434B"/>
    <w:rsid w:val="00C83129"/>
    <w:rsid w:val="00CC79FF"/>
    <w:rsid w:val="00CD02A1"/>
    <w:rsid w:val="00CF1C5A"/>
    <w:rsid w:val="00D168C8"/>
    <w:rsid w:val="00D346EF"/>
    <w:rsid w:val="00D90647"/>
    <w:rsid w:val="00DB0463"/>
    <w:rsid w:val="00DF313D"/>
    <w:rsid w:val="00E17F88"/>
    <w:rsid w:val="00E30BA8"/>
    <w:rsid w:val="00E466CF"/>
    <w:rsid w:val="00E96270"/>
    <w:rsid w:val="00EA5E06"/>
    <w:rsid w:val="00EB2311"/>
    <w:rsid w:val="00EB5552"/>
    <w:rsid w:val="00EC2A28"/>
    <w:rsid w:val="00EF301F"/>
    <w:rsid w:val="00F221D8"/>
    <w:rsid w:val="00F61102"/>
    <w:rsid w:val="00F735D8"/>
    <w:rsid w:val="00F804FA"/>
    <w:rsid w:val="00FB6864"/>
    <w:rsid w:val="00FC0CAA"/>
    <w:rsid w:val="00FC735C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7A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7A9B"/>
    <w:rPr>
      <w:rFonts w:eastAsia="Times New Roman" w:cs="Times New Roman"/>
      <w:szCs w:val="24"/>
      <w:lang w:eastAsia="pl-PL"/>
    </w:rPr>
  </w:style>
  <w:style w:type="paragraph" w:customStyle="1" w:styleId="Kasia">
    <w:name w:val="Kasia"/>
    <w:basedOn w:val="Normalny"/>
    <w:rsid w:val="00C83129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Burza-Reczulska Ewa</cp:lastModifiedBy>
  <cp:revision>30</cp:revision>
  <cp:lastPrinted>2025-10-23T12:42:00Z</cp:lastPrinted>
  <dcterms:created xsi:type="dcterms:W3CDTF">2023-01-02T14:03:00Z</dcterms:created>
  <dcterms:modified xsi:type="dcterms:W3CDTF">2025-12-01T09:58:00Z</dcterms:modified>
</cp:coreProperties>
</file>