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zamówieniu </w:t>
      </w:r>
      <w:r>
        <w:rPr>
          <w:b/>
          <w:spacing w:val="-2"/>
          <w:sz w:val="18"/>
        </w:rPr>
        <w:t>Usługi</w:t>
      </w:r>
    </w:p>
    <w:p>
      <w:pPr>
        <w:spacing w:before="2"/>
        <w:ind w:left="0" w:right="4" w:firstLine="0"/>
        <w:jc w:val="center"/>
        <w:rPr>
          <w:b/>
          <w:sz w:val="18"/>
        </w:rPr>
      </w:pPr>
      <w:r>
        <w:rPr>
          <w:b/>
          <w:sz w:val="18"/>
        </w:rPr>
        <w:t>Usługi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ochrony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nieruchomości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będących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administrowaniu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Zarządu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st.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Warszawy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podziałem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części.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168998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13.306932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Postępowanie</w:t>
      </w:r>
      <w:r>
        <w:rPr>
          <w:spacing w:val="2"/>
          <w:sz w:val="19"/>
        </w:rPr>
        <w:t> </w:t>
      </w:r>
      <w:r>
        <w:rPr>
          <w:sz w:val="19"/>
        </w:rPr>
        <w:t>prowadzone</w:t>
      </w:r>
      <w:r>
        <w:rPr>
          <w:spacing w:val="3"/>
          <w:sz w:val="19"/>
        </w:rPr>
        <w:t> </w:t>
      </w:r>
      <w:r>
        <w:rPr>
          <w:sz w:val="19"/>
        </w:rPr>
        <w:t>jest</w:t>
      </w:r>
      <w:r>
        <w:rPr>
          <w:spacing w:val="2"/>
          <w:sz w:val="19"/>
        </w:rPr>
        <w:t> </w:t>
      </w:r>
      <w:r>
        <w:rPr>
          <w:sz w:val="19"/>
        </w:rPr>
        <w:t>samodzielnie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Administrowanie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3"/>
          <w:sz w:val="19"/>
        </w:rPr>
        <w:t> </w:t>
      </w:r>
      <w:r>
        <w:rPr>
          <w:sz w:val="19"/>
        </w:rPr>
        <w:t>zarządzanie</w:t>
      </w:r>
      <w:r>
        <w:rPr>
          <w:spacing w:val="3"/>
          <w:sz w:val="19"/>
        </w:rPr>
        <w:t> </w:t>
      </w:r>
      <w:r>
        <w:rPr>
          <w:sz w:val="19"/>
        </w:rPr>
        <w:t>mieniem</w:t>
      </w:r>
      <w:r>
        <w:rPr>
          <w:spacing w:val="3"/>
          <w:sz w:val="19"/>
        </w:rPr>
        <w:t> </w:t>
      </w:r>
      <w:r>
        <w:rPr>
          <w:sz w:val="19"/>
        </w:rPr>
        <w:t>Miasta</w:t>
      </w:r>
      <w:r>
        <w:rPr>
          <w:spacing w:val="3"/>
          <w:sz w:val="19"/>
        </w:rPr>
        <w:t> </w:t>
      </w:r>
      <w:r>
        <w:rPr>
          <w:sz w:val="19"/>
        </w:rPr>
        <w:t>Stołecznego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Warszawy.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Usługi</w:t>
      </w:r>
      <w:r>
        <w:rPr>
          <w:spacing w:val="2"/>
          <w:sz w:val="19"/>
        </w:rPr>
        <w:t> </w:t>
      </w:r>
      <w:r>
        <w:rPr>
          <w:sz w:val="19"/>
        </w:rPr>
        <w:t>ochrony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3"/>
          <w:sz w:val="19"/>
        </w:rPr>
        <w:t> </w:t>
      </w:r>
      <w:r>
        <w:rPr>
          <w:sz w:val="19"/>
        </w:rPr>
        <w:t>będących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administrowaniu</w:t>
      </w:r>
      <w:r>
        <w:rPr>
          <w:spacing w:val="2"/>
          <w:sz w:val="19"/>
        </w:rPr>
        <w:t> </w:t>
      </w:r>
      <w:r>
        <w:rPr>
          <w:sz w:val="19"/>
        </w:rPr>
        <w:t>Zarządu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3"/>
          <w:sz w:val="19"/>
        </w:rPr>
        <w:t> </w:t>
      </w:r>
      <w:r>
        <w:rPr>
          <w:sz w:val="19"/>
        </w:rPr>
        <w:t>m.</w:t>
      </w:r>
      <w:r>
        <w:rPr>
          <w:spacing w:val="2"/>
          <w:sz w:val="19"/>
        </w:rPr>
        <w:t> </w:t>
      </w:r>
      <w:r>
        <w:rPr>
          <w:sz w:val="19"/>
        </w:rPr>
        <w:t>st.</w:t>
      </w:r>
      <w:r>
        <w:rPr>
          <w:spacing w:val="3"/>
          <w:sz w:val="19"/>
        </w:rPr>
        <w:t> </w:t>
      </w:r>
      <w:r>
        <w:rPr>
          <w:sz w:val="19"/>
        </w:rPr>
        <w:t>Warszawy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2"/>
          <w:sz w:val="19"/>
        </w:rPr>
        <w:t> </w:t>
      </w:r>
      <w:r>
        <w:rPr>
          <w:sz w:val="19"/>
        </w:rPr>
        <w:t>podziałem</w:t>
      </w:r>
      <w:r>
        <w:rPr>
          <w:spacing w:val="3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części.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ocds-148610-b4b788f1-51c5-4440-b235-e6775779c8b1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00114515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2026-02-</w:t>
      </w:r>
      <w:r>
        <w:rPr>
          <w:spacing w:val="-5"/>
          <w:sz w:val="18"/>
        </w:rPr>
        <w:t>17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2026/BZP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00064486/01/P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1.3.2 Usługi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ochrony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2.11.)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2.13.)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którzy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spełniają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określone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361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ustawy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usługi społeczne: </w:t>
      </w:r>
      <w:r>
        <w:rPr>
          <w:sz w:val="18"/>
        </w:rPr>
        <w:t>Nie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Unii Europejskiej: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before="84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Zamówienie</w:t>
      </w:r>
      <w:r>
        <w:rPr>
          <w:spacing w:val="1"/>
          <w:sz w:val="19"/>
        </w:rPr>
        <w:t> </w:t>
      </w:r>
      <w:r>
        <w:rPr>
          <w:sz w:val="19"/>
        </w:rPr>
        <w:t>udzielane</w:t>
      </w:r>
      <w:r>
        <w:rPr>
          <w:spacing w:val="2"/>
          <w:sz w:val="19"/>
        </w:rPr>
        <w:t> </w:t>
      </w:r>
      <w:r>
        <w:rPr>
          <w:sz w:val="19"/>
        </w:rPr>
        <w:t>jest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trybie</w:t>
      </w:r>
      <w:r>
        <w:rPr>
          <w:spacing w:val="1"/>
          <w:sz w:val="19"/>
        </w:rPr>
        <w:t> </w:t>
      </w:r>
      <w:r>
        <w:rPr>
          <w:sz w:val="19"/>
        </w:rPr>
        <w:t>podstawowym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1"/>
          <w:sz w:val="19"/>
        </w:rPr>
        <w:t> </w:t>
      </w:r>
      <w:r>
        <w:rPr>
          <w:sz w:val="19"/>
        </w:rPr>
        <w:t>podstawie: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1"/>
          <w:sz w:val="19"/>
        </w:rPr>
        <w:t> </w:t>
      </w:r>
      <w:r>
        <w:rPr>
          <w:sz w:val="19"/>
        </w:rPr>
        <w:t>275</w:t>
      </w:r>
      <w:r>
        <w:rPr>
          <w:spacing w:val="2"/>
          <w:sz w:val="19"/>
        </w:rPr>
        <w:t> </w:t>
      </w:r>
      <w:r>
        <w:rPr>
          <w:sz w:val="19"/>
        </w:rPr>
        <w:t>pkt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ustawy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108019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05476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spacing w:before="12"/>
        <w:ind w:left="100" w:right="0" w:firstLine="0"/>
        <w:jc w:val="left"/>
        <w:rPr>
          <w:sz w:val="19"/>
        </w:rPr>
      </w:pPr>
      <w:r>
        <w:rPr>
          <w:sz w:val="19"/>
        </w:rPr>
        <w:t>https://zmw-waw.ezamawiajacy.pl/pn/zmw-</w:t>
      </w:r>
      <w:r>
        <w:rPr>
          <w:spacing w:val="-2"/>
          <w:sz w:val="19"/>
        </w:rPr>
        <w:t>waw/demand/266329/notice/public/details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oświadczeń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z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https://zmw-waw.ezamawiajacy.pl/pn/zmw-waw/demand/266329/notice/public/details</w:t>
      </w:r>
    </w:p>
    <w:p>
      <w:pPr>
        <w:pStyle w:val="BodyText"/>
        <w:spacing w:line="249" w:lineRule="auto" w:before="170"/>
      </w:pPr>
      <w:r>
        <w:rPr>
          <w:b/>
        </w:rPr>
        <w:t>3.6.) Wymagania techniczne i organizacyjne dotyczące korespondencji elektronicznej:</w:t>
      </w:r>
      <w:r>
        <w:rPr>
          <w:b/>
          <w:spacing w:val="-22"/>
        </w:rPr>
        <w:t> </w:t>
      </w:r>
      <w:r>
        <w:rPr/>
        <w:t>1. Komunikacja w niniejszym postępowaniu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udzielenie</w:t>
      </w:r>
      <w:r>
        <w:rPr>
          <w:spacing w:val="-4"/>
        </w:rPr>
        <w:t> </w:t>
      </w:r>
      <w:r>
        <w:rPr/>
        <w:t>zamówienia,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składanie</w:t>
      </w:r>
      <w:r>
        <w:rPr>
          <w:spacing w:val="-4"/>
        </w:rPr>
        <w:t> </w:t>
      </w:r>
      <w:r>
        <w:rPr/>
        <w:t>ofert,</w:t>
      </w:r>
      <w:r>
        <w:rPr>
          <w:spacing w:val="-4"/>
        </w:rPr>
        <w:t> </w:t>
      </w:r>
      <w:r>
        <w:rPr/>
        <w:t>wymiana</w:t>
      </w:r>
      <w:r>
        <w:rPr>
          <w:spacing w:val="-4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przekazywanie</w:t>
      </w:r>
      <w:r>
        <w:rPr>
          <w:spacing w:val="-4"/>
        </w:rPr>
        <w:t> </w:t>
      </w:r>
      <w:r>
        <w:rPr/>
        <w:t>dokumentów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oświadczeń między Zamawiającym a Wykonawcą, odbywa się przy użyciu środków komunikacji elektronicznej za pośrednictwem Platformy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https://oneplace.marketplanet.pl, gdzie zostanie powiadomiony o możliwości zalogowania lub założenia bezpłatnego konta. Rejestracja Wykonawcy na Platformie następuje automatycznie poprzez weryfikację adresu e-mail podanego przez Wykonawcę w formularzu rejestracyjnym. W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może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niezbędnego na rejestrację w procesie złożenia Oferty w formie elektronicznej lub w postaci 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 wav, mp3, avi, mpg, mpeg, mp4, m4a, mpeg4, ogg, ogv, zip, tar, gz, gzip, 7z, html, xhtml, css, xml, xsd, gml, rng, xsl, xslt, TSL, XMLsig, XAdES, CAdES, ASIC, XMLenc</w:t>
      </w:r>
    </w:p>
    <w:p>
      <w:pPr>
        <w:pStyle w:val="BodyText"/>
      </w:pPr>
      <w:r>
        <w:rPr/>
        <w:t>Pozostałe</w:t>
      </w:r>
      <w:r>
        <w:rPr>
          <w:spacing w:val="-4"/>
        </w:rPr>
        <w:t> </w:t>
      </w:r>
      <w:r>
        <w:rPr/>
        <w:t>zapisy</w:t>
      </w:r>
      <w:r>
        <w:rPr>
          <w:spacing w:val="-4"/>
        </w:rPr>
        <w:t> </w:t>
      </w:r>
      <w:r>
        <w:rPr/>
        <w:t>znajduję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Części</w:t>
      </w:r>
      <w:r>
        <w:rPr>
          <w:spacing w:val="-4"/>
        </w:rPr>
        <w:t> </w:t>
      </w:r>
      <w:r>
        <w:rPr/>
        <w:t>XI</w:t>
      </w:r>
      <w:r>
        <w:rPr>
          <w:spacing w:val="-3"/>
        </w:rPr>
        <w:t> </w:t>
      </w:r>
      <w:r>
        <w:rPr>
          <w:spacing w:val="-4"/>
        </w:rPr>
        <w:t>SWZ.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danych budowlanych lub innych podobnych narzędzi, które nie są ogólnie dostępne: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pacing w:val="-2"/>
          <w:sz w:val="19"/>
        </w:rPr>
        <w:t>polski</w:t>
      </w:r>
    </w:p>
    <w:p>
      <w:pPr>
        <w:pStyle w:val="BodyText"/>
        <w:spacing w:line="249" w:lineRule="auto" w:before="175"/>
        <w:ind w:right="63"/>
      </w:pPr>
      <w:r>
        <w:rPr>
          <w:b/>
        </w:rPr>
        <w:t>3.15.) RODO (obowiązek informacyjny):</w:t>
      </w:r>
      <w:r>
        <w:rPr>
          <w:b/>
          <w:spacing w:val="-8"/>
        </w:rPr>
        <w:t> </w:t>
      </w:r>
      <w:r>
        <w:rPr/>
        <w:t>1. Zgodnie z art. 13 ust. 1 i 2 rozporządzenia Parlamentu Europejskiego i Rady (UE) 2016/679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kwietnia</w:t>
      </w:r>
      <w:r>
        <w:rPr>
          <w:spacing w:val="-1"/>
        </w:rPr>
        <w:t> </w:t>
      </w:r>
      <w:r>
        <w:rPr/>
        <w:t>2016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</w:t>
      </w:r>
      <w:r>
        <w:rPr>
          <w:spacing w:val="-1"/>
        </w:rPr>
        <w:t> </w:t>
      </w:r>
      <w:r>
        <w:rPr/>
        <w:t>ochrony</w:t>
      </w:r>
      <w:r>
        <w:rPr>
          <w:spacing w:val="-1"/>
        </w:rPr>
        <w:t> </w:t>
      </w:r>
      <w:r>
        <w:rPr/>
        <w:t>osób</w:t>
      </w:r>
      <w:r>
        <w:rPr>
          <w:spacing w:val="-1"/>
        </w:rPr>
        <w:t> </w:t>
      </w:r>
      <w:r>
        <w:rPr/>
        <w:t>fizycznych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przetwarzaniem</w:t>
      </w:r>
      <w:r>
        <w:rPr>
          <w:spacing w:val="-1"/>
        </w:rPr>
        <w:t> </w:t>
      </w:r>
      <w:r>
        <w:rPr/>
        <w:t>danych</w:t>
      </w:r>
      <w:r>
        <w:rPr>
          <w:spacing w:val="-1"/>
        </w:rPr>
        <w:t> </w:t>
      </w:r>
      <w:r>
        <w:rPr/>
        <w:t>osobowych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 swobodnego</w:t>
      </w:r>
      <w:r>
        <w:rPr>
          <w:spacing w:val="-3"/>
        </w:rPr>
        <w:t> </w:t>
      </w:r>
      <w:r>
        <w:rPr/>
        <w:t>przepływu</w:t>
      </w:r>
      <w:r>
        <w:rPr>
          <w:spacing w:val="-3"/>
        </w:rPr>
        <w:t> </w:t>
      </w:r>
      <w:r>
        <w:rPr/>
        <w:t>takich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uchylenia</w:t>
      </w:r>
      <w:r>
        <w:rPr>
          <w:spacing w:val="-3"/>
        </w:rPr>
        <w:t> </w:t>
      </w:r>
      <w:r>
        <w:rPr/>
        <w:t>dyrektywy</w:t>
      </w:r>
      <w:r>
        <w:rPr>
          <w:spacing w:val="-3"/>
        </w:rPr>
        <w:t> </w:t>
      </w:r>
      <w:r>
        <w:rPr/>
        <w:t>95/46/WE</w:t>
      </w:r>
      <w:r>
        <w:rPr>
          <w:spacing w:val="-3"/>
        </w:rPr>
        <w:t> </w:t>
      </w:r>
      <w:r>
        <w:rPr/>
        <w:t>(ogólne</w:t>
      </w:r>
      <w:r>
        <w:rPr>
          <w:spacing w:val="-3"/>
        </w:rPr>
        <w:t> </w:t>
      </w:r>
      <w:r>
        <w:rPr/>
        <w:t>rozporządzenie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danych)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UE</w:t>
      </w:r>
      <w:r>
        <w:rPr>
          <w:spacing w:val="-3"/>
        </w:rPr>
        <w:t> </w:t>
      </w:r>
      <w:r>
        <w:rPr/>
        <w:t>L119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dnia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e-mail: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przedmiotowym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ustawowym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22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9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</w:t>
      </w:r>
      <w:r>
        <w:rPr>
          <w:spacing w:val="-2"/>
          <w:sz w:val="18"/>
        </w:rPr>
        <w:t>zamówienia;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8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zastrzeżeniem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3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danych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przetwarzania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 osobowych przez administratora. Organem właściwym dla przedmiotowej skargi jest Urząd Ochrony Danych Osobowych, ul. Stawki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105146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9218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DPP.28.3.2026(TUK.TP)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4.1.9.)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Liczba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części:</w:t>
      </w:r>
      <w:r>
        <w:rPr>
          <w:b/>
          <w:spacing w:val="-11"/>
          <w:sz w:val="18"/>
        </w:rPr>
        <w:t> </w:t>
      </w:r>
      <w:r>
        <w:rPr>
          <w:spacing w:val="-5"/>
          <w:sz w:val="18"/>
        </w:rPr>
        <w:t>13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4.1.10.)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można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składać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wszystkie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części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4.1.11.)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ogranicza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liczbę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którą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można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udzielić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jednemu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wykonawcy: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tabs>
          <w:tab w:pos="10662" w:val="left" w:leader="none"/>
        </w:tabs>
        <w:spacing w:line="528" w:lineRule="auto" w:before="177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1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Szpitalnej</w:t>
      </w:r>
      <w:r>
        <w:rPr>
          <w:spacing w:val="2"/>
          <w:sz w:val="19"/>
        </w:rPr>
        <w:t> </w:t>
      </w:r>
      <w:r>
        <w:rPr>
          <w:spacing w:val="-10"/>
          <w:sz w:val="19"/>
        </w:rPr>
        <w:t>1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 w:before="1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8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69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2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II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Jana</w:t>
      </w:r>
      <w:r>
        <w:rPr>
          <w:spacing w:val="2"/>
          <w:sz w:val="19"/>
        </w:rPr>
        <w:t> </w:t>
      </w:r>
      <w:r>
        <w:rPr>
          <w:sz w:val="19"/>
        </w:rPr>
        <w:t>Kazimierza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62;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spacing w:line="460" w:lineRule="auto" w:before="204"/>
        <w:ind w:left="100" w:right="7071" w:firstLine="0"/>
        <w:jc w:val="left"/>
        <w:rPr>
          <w:sz w:val="19"/>
        </w:rPr>
      </w:pPr>
      <w:r>
        <w:rPr>
          <w:sz w:val="19"/>
        </w:rPr>
        <w:t>77314100-5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Usługi</w:t>
      </w:r>
      <w:r>
        <w:rPr>
          <w:spacing w:val="-1"/>
          <w:sz w:val="19"/>
        </w:rPr>
        <w:t> </w:t>
      </w:r>
      <w:r>
        <w:rPr>
          <w:sz w:val="19"/>
        </w:rPr>
        <w:t>w</w:t>
      </w:r>
      <w:r>
        <w:rPr>
          <w:spacing w:val="-1"/>
          <w:sz w:val="19"/>
        </w:rPr>
        <w:t> </w:t>
      </w:r>
      <w:r>
        <w:rPr>
          <w:sz w:val="19"/>
        </w:rPr>
        <w:t>zakresie</w:t>
      </w:r>
      <w:r>
        <w:rPr>
          <w:spacing w:val="-1"/>
          <w:sz w:val="19"/>
        </w:rPr>
        <w:t> </w:t>
      </w:r>
      <w:r>
        <w:rPr>
          <w:sz w:val="19"/>
        </w:rPr>
        <w:t>trawników 90620000-9 - Usługi odśnieżania</w:t>
      </w:r>
    </w:p>
    <w:p>
      <w:pPr>
        <w:spacing w:before="1"/>
        <w:ind w:left="100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sprzątania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zamiatania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ulic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8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 w:before="1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after="0"/>
        <w:jc w:val="left"/>
        <w:rPr>
          <w:b/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422926</wp:posOffset>
                </wp:positionH>
                <wp:positionV relativeFrom="paragraph">
                  <wp:posOffset>108485</wp:posOffset>
                </wp:positionV>
                <wp:extent cx="6707505" cy="1377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707505" cy="1377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Część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1338pt;margin-top:8.542171pt;width:528.15pt;height:10.85pt;mso-position-horizontal-relative:page;mso-position-vertical-relative:paragraph;z-index:-15726592;mso-wrap-distance-left:0;mso-wrap-distance-right:0" type="#_x0000_t202" id="docshape10" filled="true" fillcolor="#f2f2f2" stroked="false">
                <v:textbox inset="0,0,0,0">
                  <w:txbxContent>
                    <w:p>
                      <w:pPr>
                        <w:spacing w:line="206" w:lineRule="exact" w:before="0"/>
                        <w:ind w:left="-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Część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III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Sokratesa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15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90620000-9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odśnieżania</w:t>
      </w:r>
    </w:p>
    <w:p>
      <w:pPr>
        <w:spacing w:before="201"/>
        <w:ind w:left="100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sprzątania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zamiatania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ulic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422926</wp:posOffset>
                </wp:positionH>
                <wp:positionV relativeFrom="paragraph">
                  <wp:posOffset>108440</wp:posOffset>
                </wp:positionV>
                <wp:extent cx="6707505" cy="1377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707505" cy="1377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Część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1338pt;margin-top:8.538589pt;width:528.15pt;height:10.85pt;mso-position-horizontal-relative:page;mso-position-vertical-relative:paragraph;z-index:-15726080;mso-wrap-distance-left:0;mso-wrap-distance-right:0" type="#_x0000_t202" id="docshape11" filled="true" fillcolor="#f2f2f2" stroked="false">
                <v:textbox inset="0,0,0,0">
                  <w:txbxContent>
                    <w:p>
                      <w:pPr>
                        <w:spacing w:line="206" w:lineRule="exact" w:before="0"/>
                        <w:ind w:left="-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Część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IV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wizyjny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Kieleckiej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45</w:t>
      </w:r>
    </w:p>
    <w:p>
      <w:pPr>
        <w:spacing w:after="0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2026-04-01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69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5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V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3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Pasaż</w:t>
      </w:r>
      <w:r>
        <w:rPr>
          <w:spacing w:val="2"/>
          <w:sz w:val="19"/>
        </w:rPr>
        <w:t> </w:t>
      </w:r>
      <w:r>
        <w:rPr>
          <w:sz w:val="19"/>
        </w:rPr>
        <w:t>S.</w:t>
      </w:r>
      <w:r>
        <w:rPr>
          <w:spacing w:val="2"/>
          <w:sz w:val="19"/>
        </w:rPr>
        <w:t> </w:t>
      </w:r>
      <w:r>
        <w:rPr>
          <w:sz w:val="19"/>
        </w:rPr>
        <w:t>Wiecheckiego</w:t>
      </w:r>
      <w:r>
        <w:rPr>
          <w:spacing w:val="3"/>
          <w:sz w:val="19"/>
        </w:rPr>
        <w:t> </w:t>
      </w:r>
      <w:r>
        <w:rPr>
          <w:sz w:val="19"/>
        </w:rPr>
        <w:t>„Wiecha”</w:t>
      </w:r>
      <w:r>
        <w:rPr>
          <w:spacing w:val="2"/>
          <w:sz w:val="19"/>
        </w:rPr>
        <w:t> </w:t>
      </w:r>
      <w:r>
        <w:rPr>
          <w:spacing w:val="-10"/>
          <w:sz w:val="19"/>
        </w:rPr>
        <w:t>4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8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after="0" w:line="249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69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6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VI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3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całodobowy</w:t>
      </w:r>
      <w:r>
        <w:rPr>
          <w:spacing w:val="3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wizyjny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ul.</w:t>
      </w:r>
    </w:p>
    <w:p>
      <w:pPr>
        <w:spacing w:before="10"/>
        <w:ind w:left="100" w:right="0" w:firstLine="0"/>
        <w:jc w:val="left"/>
        <w:rPr>
          <w:sz w:val="19"/>
        </w:rPr>
      </w:pPr>
      <w:r>
        <w:rPr>
          <w:sz w:val="19"/>
        </w:rPr>
        <w:t>Myśliborskiej</w:t>
      </w:r>
      <w:r>
        <w:rPr>
          <w:spacing w:val="4"/>
          <w:sz w:val="19"/>
        </w:rPr>
        <w:t> </w:t>
      </w:r>
      <w:r>
        <w:rPr>
          <w:spacing w:val="-5"/>
          <w:sz w:val="19"/>
        </w:rPr>
        <w:t>53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90620000-9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odśnieżania</w:t>
      </w:r>
    </w:p>
    <w:p>
      <w:pPr>
        <w:spacing w:before="202"/>
        <w:ind w:left="100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sprzątania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zamiatania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ulic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 w:before="1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4"/>
        </w:rPr>
        <w:t> </w:t>
      </w:r>
      <w:r>
        <w:rPr/>
        <w:t>może</w:t>
      </w:r>
      <w:r>
        <w:rPr>
          <w:spacing w:val="-4"/>
        </w:rPr>
        <w:t> </w:t>
      </w:r>
      <w:r>
        <w:rPr/>
        <w:t>żądać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Wykonawcy</w:t>
      </w:r>
      <w:r>
        <w:rPr>
          <w:spacing w:val="-4"/>
        </w:rPr>
        <w:t> </w:t>
      </w:r>
      <w:r>
        <w:rPr/>
        <w:t>wyjaśnień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treści</w:t>
      </w:r>
      <w:r>
        <w:rPr>
          <w:spacing w:val="-4"/>
        </w:rPr>
        <w:t> </w:t>
      </w:r>
      <w:r>
        <w:rPr/>
        <w:t>złożonej</w:t>
      </w:r>
      <w:r>
        <w:rPr>
          <w:spacing w:val="-4"/>
        </w:rPr>
        <w:t> </w:t>
      </w:r>
      <w:r>
        <w:rPr/>
        <w:t>Oferty,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zaoferowanej</w:t>
      </w:r>
      <w:r>
        <w:rPr>
          <w:spacing w:val="-4"/>
        </w:rPr>
        <w:t> </w:t>
      </w:r>
      <w:r>
        <w:rPr/>
        <w:t>ceny. Zamawiający udzieli zamówienia Wykonawcy, którego oferta zostanie uznana za najkorzystniejszą. Jeżeli nie będzie można wybrać Oferty</w:t>
      </w:r>
    </w:p>
    <w:p>
      <w:pPr>
        <w:pStyle w:val="BodyText"/>
        <w:spacing w:after="0" w:line="249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  <w:ind w:right="244"/>
      </w:pPr>
      <w:r>
        <w:rPr/>
        <w:t>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1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70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7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VII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wizyjny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Bitwy</w:t>
      </w:r>
      <w:r>
        <w:rPr>
          <w:spacing w:val="2"/>
          <w:sz w:val="19"/>
        </w:rPr>
        <w:t> </w:t>
      </w:r>
      <w:r>
        <w:rPr>
          <w:sz w:val="19"/>
        </w:rPr>
        <w:t>Warszawskiej</w:t>
      </w:r>
      <w:r>
        <w:rPr>
          <w:spacing w:val="2"/>
          <w:sz w:val="19"/>
        </w:rPr>
        <w:t> </w:t>
      </w:r>
      <w:r>
        <w:rPr>
          <w:sz w:val="19"/>
        </w:rPr>
        <w:t>1920</w:t>
      </w:r>
      <w:r>
        <w:rPr>
          <w:spacing w:val="3"/>
          <w:sz w:val="19"/>
        </w:rPr>
        <w:t> </w:t>
      </w:r>
      <w:r>
        <w:rPr>
          <w:sz w:val="19"/>
        </w:rPr>
        <w:t>r.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11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2026-04-01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after="0"/>
        <w:jc w:val="left"/>
        <w:rPr>
          <w:b/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70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8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VIII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3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Kobyłosze</w:t>
      </w:r>
      <w:r>
        <w:rPr>
          <w:spacing w:val="2"/>
          <w:sz w:val="19"/>
        </w:rPr>
        <w:t> </w:t>
      </w:r>
      <w:r>
        <w:rPr>
          <w:sz w:val="19"/>
        </w:rPr>
        <w:t>gm.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Szczytno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4.3.10.)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rachunek</w:t>
      </w:r>
    </w:p>
    <w:p>
      <w:pPr>
        <w:spacing w:after="0"/>
        <w:jc w:val="left"/>
        <w:rPr>
          <w:b/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kosztów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cyklu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życia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odniesieniu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0"/>
          <w:sz w:val="18"/>
        </w:rPr>
        <w:t> </w:t>
      </w:r>
      <w:r>
        <w:rPr>
          <w:spacing w:val="-5"/>
          <w:sz w:val="18"/>
        </w:rPr>
        <w:t>Nie</w:t>
      </w:r>
    </w:p>
    <w:p>
      <w:pPr>
        <w:pStyle w:val="BodyText"/>
        <w:spacing w:before="4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422926</wp:posOffset>
                </wp:positionH>
                <wp:positionV relativeFrom="paragraph">
                  <wp:posOffset>113259</wp:posOffset>
                </wp:positionV>
                <wp:extent cx="6707505" cy="13779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707505" cy="1377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Część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1338pt;margin-top:8.91811pt;width:528.15pt;height:10.85pt;mso-position-horizontal-relative:page;mso-position-vertical-relative:paragraph;z-index:-15725568;mso-wrap-distance-left:0;mso-wrap-distance-right:0" type="#_x0000_t202" id="docshape12" filled="true" fillcolor="#f2f2f2" stroked="false">
                <v:textbox inset="0,0,0,0">
                  <w:txbxContent>
                    <w:p>
                      <w:pPr>
                        <w:spacing w:line="206" w:lineRule="exact" w:before="0"/>
                        <w:ind w:left="-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Część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IX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wizyjny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Króla</w:t>
      </w:r>
      <w:r>
        <w:rPr>
          <w:spacing w:val="2"/>
          <w:sz w:val="19"/>
        </w:rPr>
        <w:t> </w:t>
      </w:r>
      <w:r>
        <w:rPr>
          <w:sz w:val="19"/>
        </w:rPr>
        <w:t>Jana</w:t>
      </w:r>
      <w:r>
        <w:rPr>
          <w:spacing w:val="2"/>
          <w:sz w:val="19"/>
        </w:rPr>
        <w:t> </w:t>
      </w:r>
      <w:r>
        <w:rPr>
          <w:sz w:val="19"/>
        </w:rPr>
        <w:t>III</w:t>
      </w:r>
      <w:r>
        <w:rPr>
          <w:spacing w:val="2"/>
          <w:sz w:val="19"/>
        </w:rPr>
        <w:t> </w:t>
      </w:r>
      <w:r>
        <w:rPr>
          <w:sz w:val="19"/>
        </w:rPr>
        <w:t>Sobieskiego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100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2026-04-01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9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422926</wp:posOffset>
                </wp:positionH>
                <wp:positionV relativeFrom="paragraph">
                  <wp:posOffset>108587</wp:posOffset>
                </wp:positionV>
                <wp:extent cx="6707505" cy="13779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707505" cy="1377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Część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1338pt;margin-top:8.550235pt;width:528.15pt;height:10.85pt;mso-position-horizontal-relative:page;mso-position-vertical-relative:paragraph;z-index:-15725056;mso-wrap-distance-left:0;mso-wrap-distance-right:0" type="#_x0000_t202" id="docshape13" filled="true" fillcolor="#f2f2f2" stroked="false">
                <v:textbox inset="0,0,0,0">
                  <w:txbxContent>
                    <w:p>
                      <w:pPr>
                        <w:spacing w:line="206" w:lineRule="exact" w:before="0"/>
                        <w:ind w:left="-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Część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10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X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wizyjny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Solec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93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90620000-9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odśnieżania</w:t>
      </w:r>
    </w:p>
    <w:p>
      <w:pPr>
        <w:spacing w:before="201"/>
        <w:ind w:left="100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sprzątania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zamiatania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ulic</w:t>
      </w:r>
    </w:p>
    <w:p>
      <w:pPr>
        <w:spacing w:after="0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 w:before="1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70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11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XI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3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3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Kasprzaka</w:t>
      </w:r>
      <w:r>
        <w:rPr>
          <w:spacing w:val="3"/>
          <w:sz w:val="19"/>
        </w:rPr>
        <w:t> </w:t>
      </w:r>
      <w:r>
        <w:rPr>
          <w:spacing w:val="-5"/>
          <w:sz w:val="19"/>
        </w:rPr>
        <w:t>22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2026-03-31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5"/>
        </w:rPr>
        <w:t> </w:t>
      </w:r>
      <w:r>
        <w:rPr/>
        <w:t>Zamawiający udzieli zamówienia Wykonawcy, którego</w:t>
      </w:r>
      <w:r>
        <w:rPr>
          <w:spacing w:val="-4"/>
        </w:rPr>
        <w:t> </w:t>
      </w:r>
      <w:r>
        <w:rPr/>
        <w:t>oferta</w:t>
      </w:r>
      <w:r>
        <w:rPr>
          <w:spacing w:val="-4"/>
        </w:rPr>
        <w:t> </w:t>
      </w:r>
      <w:r>
        <w:rPr/>
        <w:t>odpowiada</w:t>
      </w:r>
      <w:r>
        <w:rPr>
          <w:spacing w:val="-4"/>
        </w:rPr>
        <w:t> </w:t>
      </w:r>
      <w:r>
        <w:rPr/>
        <w:t>wszystkim</w:t>
      </w:r>
      <w:r>
        <w:rPr>
          <w:spacing w:val="-4"/>
        </w:rPr>
        <w:t> </w:t>
      </w:r>
      <w:r>
        <w:rPr/>
        <w:t>wymaganiom</w:t>
      </w:r>
      <w:r>
        <w:rPr>
          <w:spacing w:val="-4"/>
        </w:rPr>
        <w:t> </w:t>
      </w:r>
      <w:r>
        <w:rPr/>
        <w:t>przedstawionym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ustawie</w:t>
      </w:r>
      <w:r>
        <w:rPr>
          <w:spacing w:val="-4"/>
        </w:rPr>
        <w:t> </w:t>
      </w:r>
      <w:r>
        <w:rPr/>
        <w:t>Prawo</w:t>
      </w:r>
      <w:r>
        <w:rPr>
          <w:spacing w:val="-4"/>
        </w:rPr>
        <w:t> </w:t>
      </w:r>
      <w:r>
        <w:rPr/>
        <w:t>zamówień</w:t>
      </w:r>
      <w:r>
        <w:rPr>
          <w:spacing w:val="-4"/>
        </w:rPr>
        <w:t> </w:t>
      </w:r>
      <w:r>
        <w:rPr/>
        <w:t>publicznych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wymaganiom</w:t>
      </w:r>
    </w:p>
    <w:p>
      <w:pPr>
        <w:pStyle w:val="BodyText"/>
        <w:spacing w:after="0" w:line="249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  <w:ind w:right="244"/>
      </w:pPr>
      <w:r>
        <w:rPr/>
        <w:t>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70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12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XII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wizyjny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3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Okopowej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78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2026-04-01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after="0"/>
        <w:jc w:val="left"/>
        <w:rPr>
          <w:b/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70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13</w:t>
        <w:tab/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XIII</w:t>
      </w:r>
      <w:r>
        <w:rPr>
          <w:spacing w:val="3"/>
          <w:sz w:val="19"/>
        </w:rPr>
        <w:t> </w:t>
      </w:r>
      <w:r>
        <w:rPr>
          <w:sz w:val="19"/>
        </w:rPr>
        <w:t>–</w:t>
      </w:r>
      <w:r>
        <w:rPr>
          <w:spacing w:val="3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3"/>
          <w:sz w:val="19"/>
        </w:rPr>
        <w:t> </w:t>
      </w:r>
      <w:r>
        <w:rPr>
          <w:sz w:val="19"/>
        </w:rPr>
        <w:t>nieruchomości</w:t>
      </w:r>
      <w:r>
        <w:rPr>
          <w:spacing w:val="3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użyciu</w:t>
      </w:r>
      <w:r>
        <w:rPr>
          <w:spacing w:val="3"/>
          <w:sz w:val="19"/>
        </w:rPr>
        <w:t> </w:t>
      </w:r>
      <w:r>
        <w:rPr>
          <w:sz w:val="19"/>
        </w:rPr>
        <w:t>alarmu</w:t>
      </w:r>
      <w:r>
        <w:rPr>
          <w:spacing w:val="3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3"/>
          <w:sz w:val="19"/>
        </w:rPr>
        <w:t> </w:t>
      </w:r>
      <w:r>
        <w:rPr>
          <w:sz w:val="19"/>
        </w:rPr>
        <w:t>Przyczółkowej</w:t>
      </w:r>
      <w:r>
        <w:rPr>
          <w:spacing w:val="3"/>
          <w:sz w:val="19"/>
        </w:rPr>
        <w:t> </w:t>
      </w:r>
      <w:r>
        <w:rPr>
          <w:spacing w:val="-5"/>
          <w:sz w:val="19"/>
        </w:rPr>
        <w:t>33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2026-04-01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2027-03-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/>
        <w:ind w:right="244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</w:t>
      </w:r>
      <w:r>
        <w:rPr>
          <w:spacing w:val="-1"/>
        </w:rPr>
        <w:t> </w:t>
      </w:r>
      <w:r>
        <w:rPr/>
        <w:t>Wybranemu Wykonawcy, Zamawiający wskaże termin i miejsce podpisania umowy. W toku badania i oceny Ofert 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zaoferowanej</w:t>
      </w:r>
      <w:r>
        <w:rPr>
          <w:spacing w:val="-3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 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6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426738</wp:posOffset>
                </wp:positionH>
                <wp:positionV relativeFrom="paragraph">
                  <wp:posOffset>104678</wp:posOffset>
                </wp:positionV>
                <wp:extent cx="6699884" cy="15303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42366pt;width:527.550pt;height:12.05pt;mso-position-horizontal-relative:page;mso-position-vertical-relative:paragraph;z-index:-15724544;mso-wrap-distance-left:0;mso-wrap-distance-right:0" type="#_x0000_t202" id="docshape14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spacing w:line="249" w:lineRule="auto" w:before="12"/>
        <w:ind w:left="100" w:right="244" w:firstLine="0"/>
        <w:jc w:val="left"/>
        <w:rPr>
          <w:sz w:val="19"/>
        </w:rPr>
      </w:pPr>
      <w:r>
        <w:rPr>
          <w:sz w:val="19"/>
        </w:rPr>
        <w:t>O udzielenie zamówienia mogą ubiegać się Wykonawcy, którzy spełniają warunki udziału w postępowaniu, określone w art. 112 ust. 2 ustawy Pzp, dotyczące: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0" w:after="0"/>
        <w:ind w:left="100" w:right="5887" w:firstLine="0"/>
        <w:jc w:val="left"/>
        <w:rPr>
          <w:sz w:val="19"/>
        </w:rPr>
      </w:pPr>
      <w:r>
        <w:rPr>
          <w:sz w:val="19"/>
        </w:rPr>
        <w:t>zdolności do występowania w obrocie gospodarczym; Zamawiający nie stawia warunku.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0" w:after="0"/>
        <w:ind w:left="100" w:right="180" w:firstLine="0"/>
        <w:jc w:val="left"/>
        <w:rPr>
          <w:sz w:val="19"/>
        </w:rPr>
      </w:pPr>
      <w:r>
        <w:rPr>
          <w:sz w:val="19"/>
        </w:rPr>
        <w:t>uprawnień do prowadzenia określonej działalności gospodarczej lub zawodowej, o ile wynika to z odrębnych przepisów; Zamawiający uzna warunek za spełniony, jeżeli Wykonawca wykaże, że posiada: koncesję w zakresie usług ochrony osób i mienia w rozumieniu ustawy z dnia 22 sierpnia 1997 r. o ochronie osób i mienia.</w:t>
      </w:r>
    </w:p>
    <w:p>
      <w:pPr>
        <w:spacing w:line="249" w:lineRule="auto" w:before="3"/>
        <w:ind w:left="100" w:right="244" w:firstLine="0"/>
        <w:jc w:val="left"/>
        <w:rPr>
          <w:sz w:val="19"/>
        </w:rPr>
      </w:pPr>
      <w:r>
        <w:rPr>
          <w:sz w:val="19"/>
        </w:rPr>
        <w:t>W przypadku złożenia oferty wspólnej, warunek posiadania uprawnień wykazują Wykonawcy, którzy będą faktycznie realizować część zamówienia, do której wykonania wymagane jest posiadanie uprawnień ustawowych.</w:t>
      </w:r>
    </w:p>
    <w:p>
      <w:pPr>
        <w:spacing w:before="2"/>
        <w:ind w:left="100" w:right="0" w:firstLine="0"/>
        <w:jc w:val="left"/>
        <w:rPr>
          <w:sz w:val="19"/>
        </w:rPr>
      </w:pP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spełnienia</w:t>
      </w:r>
      <w:r>
        <w:rPr>
          <w:spacing w:val="3"/>
          <w:sz w:val="19"/>
        </w:rPr>
        <w:t> </w:t>
      </w:r>
      <w:r>
        <w:rPr>
          <w:sz w:val="19"/>
        </w:rPr>
        <w:t>ww.</w:t>
      </w:r>
      <w:r>
        <w:rPr>
          <w:spacing w:val="2"/>
          <w:sz w:val="19"/>
        </w:rPr>
        <w:t> </w:t>
      </w:r>
      <w:r>
        <w:rPr>
          <w:sz w:val="19"/>
        </w:rPr>
        <w:t>warunku</w:t>
      </w:r>
      <w:r>
        <w:rPr>
          <w:spacing w:val="2"/>
          <w:sz w:val="19"/>
        </w:rPr>
        <w:t> </w:t>
      </w:r>
      <w:r>
        <w:rPr>
          <w:sz w:val="19"/>
        </w:rPr>
        <w:t>nie</w:t>
      </w:r>
      <w:r>
        <w:rPr>
          <w:spacing w:val="3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korzystać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podwykonawcy.</w:t>
      </w:r>
    </w:p>
    <w:p>
      <w:pPr>
        <w:spacing w:line="249" w:lineRule="auto" w:before="9"/>
        <w:ind w:left="100" w:right="244" w:firstLine="0"/>
        <w:jc w:val="left"/>
        <w:rPr>
          <w:sz w:val="19"/>
        </w:rPr>
      </w:pPr>
      <w:r>
        <w:rPr>
          <w:sz w:val="19"/>
        </w:rPr>
        <w:t>Zamawiający dokona oceny spełniania ww. warunku w oparciu o: kopię koncesji, potwierdzoną przez Wykonawcę za zgodność z oryginałem.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sytuacji</w:t>
      </w:r>
      <w:r>
        <w:rPr>
          <w:spacing w:val="2"/>
          <w:sz w:val="19"/>
        </w:rPr>
        <w:t> </w:t>
      </w:r>
      <w:r>
        <w:rPr>
          <w:sz w:val="19"/>
        </w:rPr>
        <w:t>ekonomicznej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finansowej;</w:t>
      </w:r>
    </w:p>
    <w:p>
      <w:pPr>
        <w:spacing w:line="249" w:lineRule="auto" w:before="10"/>
        <w:ind w:left="100" w:right="244" w:firstLine="0"/>
        <w:jc w:val="left"/>
        <w:rPr>
          <w:sz w:val="19"/>
        </w:rPr>
      </w:pPr>
      <w:r>
        <w:rPr>
          <w:sz w:val="19"/>
        </w:rPr>
        <w:t>Zamawiający wymaga posiadania</w:t>
      </w:r>
      <w:r>
        <w:rPr>
          <w:spacing w:val="-1"/>
          <w:sz w:val="19"/>
        </w:rPr>
        <w:t> </w:t>
      </w:r>
      <w:r>
        <w:rPr>
          <w:sz w:val="19"/>
        </w:rPr>
        <w:t>dokumentu potwierdzającego, że Wykonawca jest ubezpieczony od odpowiedzialności cywilnej (OC) w zakresie prowadzonej działalności związanej z przedmiotem zamówienia na sumę gwarancyjną nie mniejszą niż: 500.000,00 zł. (pięćset tysięcy złotych) wraz z potwierdzeniem jego opłacenia.</w:t>
      </w:r>
    </w:p>
    <w:p>
      <w:pPr>
        <w:spacing w:line="249" w:lineRule="auto" w:before="2"/>
        <w:ind w:left="100" w:right="63" w:firstLine="0"/>
        <w:jc w:val="left"/>
        <w:rPr>
          <w:sz w:val="19"/>
        </w:rPr>
      </w:pPr>
      <w:r>
        <w:rPr>
          <w:sz w:val="19"/>
        </w:rPr>
        <w:t>Zamawiający dokona oceny spełniania ww. warunku w oparciu o: kopię dokumentu potwierdzonego za zgodność z oryginałem, że Wykonawca jest ubezpieczony od odpowiedzialności cywilnej (OC) w zakresie prowadzonej działalności związanej z przedmiotem zamówienia na sumę gwarancyjną nie mniejszą niż:</w:t>
      </w:r>
      <w:r>
        <w:rPr>
          <w:spacing w:val="-2"/>
          <w:sz w:val="19"/>
        </w:rPr>
        <w:t> </w:t>
      </w:r>
      <w:r>
        <w:rPr>
          <w:sz w:val="19"/>
        </w:rPr>
        <w:t>500.000,00 zł. (pięćset tysięcy złotych) wraz z potwierdzeniem jego opłacenia.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zdolności</w:t>
      </w:r>
      <w:r>
        <w:rPr>
          <w:spacing w:val="1"/>
          <w:sz w:val="19"/>
        </w:rPr>
        <w:t> </w:t>
      </w:r>
      <w:r>
        <w:rPr>
          <w:sz w:val="19"/>
        </w:rPr>
        <w:t>technicznej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zawodowej:</w:t>
      </w:r>
    </w:p>
    <w:p>
      <w:pPr>
        <w:spacing w:before="10"/>
        <w:ind w:left="100" w:right="0" w:firstLine="0"/>
        <w:jc w:val="left"/>
        <w:rPr>
          <w:sz w:val="19"/>
        </w:rPr>
      </w:pPr>
      <w:r>
        <w:rPr>
          <w:sz w:val="19"/>
        </w:rPr>
        <w:t>Zamawiający</w:t>
      </w:r>
      <w:r>
        <w:rPr>
          <w:spacing w:val="1"/>
          <w:sz w:val="19"/>
        </w:rPr>
        <w:t> </w:t>
      </w:r>
      <w:r>
        <w:rPr>
          <w:sz w:val="19"/>
        </w:rPr>
        <w:t>nie</w:t>
      </w:r>
      <w:r>
        <w:rPr>
          <w:spacing w:val="2"/>
          <w:sz w:val="19"/>
        </w:rPr>
        <w:t> </w:t>
      </w:r>
      <w:r>
        <w:rPr>
          <w:sz w:val="19"/>
        </w:rPr>
        <w:t>stawia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warunku.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178" w:firstLine="0"/>
        <w:jc w:val="left"/>
        <w:rPr>
          <w:sz w:val="18"/>
        </w:rPr>
      </w:pPr>
      <w:r>
        <w:rPr>
          <w:b/>
          <w:sz w:val="18"/>
        </w:rPr>
        <w:t>5.6.) Wykaz podmiotowych środków dowodowych na potwierdzenie niepodlegania wykluczeniu: </w:t>
      </w:r>
      <w:r>
        <w:rPr>
          <w:sz w:val="18"/>
        </w:rPr>
        <w:t>Wykaz oświadczeń lub dokumentów,</w:t>
      </w:r>
      <w:r>
        <w:rPr>
          <w:spacing w:val="-4"/>
          <w:sz w:val="18"/>
        </w:rPr>
        <w:t> </w:t>
      </w:r>
      <w:r>
        <w:rPr>
          <w:sz w:val="18"/>
        </w:rPr>
        <w:t>jakie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wezwanie</w:t>
      </w:r>
      <w:r>
        <w:rPr>
          <w:spacing w:val="-4"/>
          <w:sz w:val="18"/>
        </w:rPr>
        <w:t> </w:t>
      </w:r>
      <w:r>
        <w:rPr>
          <w:sz w:val="18"/>
        </w:rPr>
        <w:t>Zamawiającego</w:t>
      </w:r>
      <w:r>
        <w:rPr>
          <w:spacing w:val="-4"/>
          <w:sz w:val="18"/>
        </w:rPr>
        <w:t> </w:t>
      </w:r>
      <w:r>
        <w:rPr>
          <w:sz w:val="18"/>
        </w:rPr>
        <w:t>mają</w:t>
      </w:r>
      <w:r>
        <w:rPr>
          <w:spacing w:val="-4"/>
          <w:sz w:val="18"/>
        </w:rPr>
        <w:t> </w:t>
      </w:r>
      <w:r>
        <w:rPr>
          <w:sz w:val="18"/>
        </w:rPr>
        <w:t>dostarczyć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celu</w:t>
      </w:r>
      <w:r>
        <w:rPr>
          <w:spacing w:val="-4"/>
          <w:sz w:val="18"/>
        </w:rPr>
        <w:t> </w:t>
      </w:r>
      <w:r>
        <w:rPr>
          <w:sz w:val="18"/>
        </w:rPr>
        <w:t>potwierdzenia</w:t>
      </w:r>
      <w:r>
        <w:rPr>
          <w:spacing w:val="-4"/>
          <w:sz w:val="18"/>
        </w:rPr>
        <w:t> </w:t>
      </w:r>
      <w:r>
        <w:rPr>
          <w:sz w:val="18"/>
        </w:rPr>
        <w:t>braku</w:t>
      </w:r>
      <w:r>
        <w:rPr>
          <w:spacing w:val="-4"/>
          <w:sz w:val="18"/>
        </w:rPr>
        <w:t> </w:t>
      </w:r>
      <w:r>
        <w:rPr>
          <w:sz w:val="18"/>
        </w:rPr>
        <w:t>podstaw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wykluczenia – podmiotowe środki dowodowe: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Oświadczenie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aktualności</w:t>
      </w:r>
      <w:r>
        <w:rPr>
          <w:spacing w:val="-5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Załącznik</w:t>
      </w:r>
      <w:r>
        <w:rPr>
          <w:spacing w:val="-4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9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5.7.)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spełniania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postępowaniu: </w:t>
      </w:r>
      <w:r>
        <w:rPr>
          <w:sz w:val="18"/>
        </w:rPr>
        <w:t>Wykaz oświadczeń lub dokumentów, jakie na wezwanie Zamawiającego mają dostarczyć Wykonawcy w celu potwierdzenia spełnienia warunków udziału w postępowaniu – podmiotowe środki dowodowe: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9" w:lineRule="auto" w:before="3" w:after="0"/>
        <w:ind w:left="100" w:right="632" w:firstLine="0"/>
        <w:jc w:val="left"/>
        <w:rPr>
          <w:sz w:val="18"/>
        </w:rPr>
      </w:pPr>
      <w:r>
        <w:rPr>
          <w:sz w:val="18"/>
        </w:rPr>
        <w:t>Aktualnej</w:t>
      </w:r>
      <w:r>
        <w:rPr>
          <w:spacing w:val="-3"/>
          <w:sz w:val="18"/>
        </w:rPr>
        <w:t> </w:t>
      </w:r>
      <w:r>
        <w:rPr>
          <w:sz w:val="18"/>
        </w:rPr>
        <w:t>koncesji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zakresie</w:t>
      </w:r>
      <w:r>
        <w:rPr>
          <w:spacing w:val="-3"/>
          <w:sz w:val="18"/>
        </w:rPr>
        <w:t> </w:t>
      </w:r>
      <w:r>
        <w:rPr>
          <w:sz w:val="18"/>
        </w:rPr>
        <w:t>usług</w:t>
      </w:r>
      <w:r>
        <w:rPr>
          <w:spacing w:val="-3"/>
          <w:sz w:val="18"/>
        </w:rPr>
        <w:t> </w:t>
      </w:r>
      <w:r>
        <w:rPr>
          <w:sz w:val="18"/>
        </w:rPr>
        <w:t>ochrony</w:t>
      </w:r>
      <w:r>
        <w:rPr>
          <w:spacing w:val="-3"/>
          <w:sz w:val="18"/>
        </w:rPr>
        <w:t> </w:t>
      </w:r>
      <w:r>
        <w:rPr>
          <w:sz w:val="18"/>
        </w:rPr>
        <w:t>osób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mienia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rozumieniu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22</w:t>
      </w:r>
      <w:r>
        <w:rPr>
          <w:spacing w:val="-3"/>
          <w:sz w:val="18"/>
        </w:rPr>
        <w:t> </w:t>
      </w:r>
      <w:r>
        <w:rPr>
          <w:sz w:val="18"/>
        </w:rPr>
        <w:t>sierpnia</w:t>
      </w:r>
      <w:r>
        <w:rPr>
          <w:spacing w:val="-3"/>
          <w:sz w:val="18"/>
        </w:rPr>
        <w:t> </w:t>
      </w:r>
      <w:r>
        <w:rPr>
          <w:sz w:val="18"/>
        </w:rPr>
        <w:t>1997</w:t>
      </w:r>
      <w:r>
        <w:rPr>
          <w:spacing w:val="-3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ochronie</w:t>
      </w:r>
      <w:r>
        <w:rPr>
          <w:spacing w:val="-3"/>
          <w:sz w:val="18"/>
        </w:rPr>
        <w:t> </w:t>
      </w:r>
      <w:r>
        <w:rPr>
          <w:sz w:val="18"/>
        </w:rPr>
        <w:t>osób</w:t>
      </w:r>
      <w:r>
        <w:rPr>
          <w:spacing w:val="-3"/>
          <w:sz w:val="18"/>
        </w:rPr>
        <w:t> </w:t>
      </w:r>
      <w:r>
        <w:rPr>
          <w:sz w:val="18"/>
        </w:rPr>
        <w:t>i </w:t>
      </w:r>
      <w:r>
        <w:rPr>
          <w:spacing w:val="-2"/>
          <w:sz w:val="18"/>
        </w:rPr>
        <w:t>mienia.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9" w:lineRule="auto" w:before="1" w:after="0"/>
        <w:ind w:left="100" w:right="611" w:firstLine="0"/>
        <w:jc w:val="left"/>
        <w:rPr>
          <w:sz w:val="18"/>
        </w:rPr>
      </w:pPr>
      <w:r>
        <w:rPr>
          <w:sz w:val="18"/>
        </w:rPr>
        <w:t>kopię dokumentu potwierdzającego, że Wykonawca jest ubezpieczony od odpowiedzialności cywilnej (OC) w zakresie prowadzonej</w:t>
      </w:r>
      <w:r>
        <w:rPr>
          <w:spacing w:val="-4"/>
          <w:sz w:val="18"/>
        </w:rPr>
        <w:t> </w:t>
      </w:r>
      <w:r>
        <w:rPr>
          <w:sz w:val="18"/>
        </w:rPr>
        <w:t>działalności</w:t>
      </w:r>
      <w:r>
        <w:rPr>
          <w:spacing w:val="-4"/>
          <w:sz w:val="18"/>
        </w:rPr>
        <w:t> </w:t>
      </w:r>
      <w:r>
        <w:rPr>
          <w:sz w:val="18"/>
        </w:rPr>
        <w:t>związanej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przedmiotem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sumą</w:t>
      </w:r>
      <w:r>
        <w:rPr>
          <w:spacing w:val="-4"/>
          <w:sz w:val="18"/>
        </w:rPr>
        <w:t> </w:t>
      </w:r>
      <w:r>
        <w:rPr>
          <w:sz w:val="18"/>
        </w:rPr>
        <w:t>gwarancyjną</w:t>
      </w:r>
      <w:r>
        <w:rPr>
          <w:spacing w:val="-4"/>
          <w:sz w:val="18"/>
        </w:rPr>
        <w:t> </w:t>
      </w:r>
      <w:r>
        <w:rPr>
          <w:sz w:val="18"/>
        </w:rPr>
        <w:t>nie</w:t>
      </w:r>
      <w:r>
        <w:rPr>
          <w:spacing w:val="-4"/>
          <w:sz w:val="18"/>
        </w:rPr>
        <w:t> </w:t>
      </w:r>
      <w:r>
        <w:rPr>
          <w:sz w:val="18"/>
        </w:rPr>
        <w:t>mniejszą</w:t>
      </w:r>
      <w:r>
        <w:rPr>
          <w:spacing w:val="-4"/>
          <w:sz w:val="18"/>
        </w:rPr>
        <w:t> </w:t>
      </w:r>
      <w:r>
        <w:rPr>
          <w:sz w:val="18"/>
        </w:rPr>
        <w:t>niż:</w:t>
      </w:r>
      <w:r>
        <w:rPr>
          <w:spacing w:val="-4"/>
          <w:sz w:val="18"/>
        </w:rPr>
        <w:t> </w:t>
      </w:r>
      <w:r>
        <w:rPr>
          <w:sz w:val="18"/>
        </w:rPr>
        <w:t>500.000,00</w:t>
      </w:r>
      <w:r>
        <w:rPr>
          <w:spacing w:val="-4"/>
          <w:sz w:val="18"/>
        </w:rPr>
        <w:t> </w:t>
      </w:r>
      <w:r>
        <w:rPr>
          <w:sz w:val="18"/>
        </w:rPr>
        <w:t>zł</w:t>
      </w:r>
      <w:r>
        <w:rPr>
          <w:spacing w:val="-4"/>
          <w:sz w:val="18"/>
        </w:rPr>
        <w:t> </w:t>
      </w:r>
      <w:r>
        <w:rPr>
          <w:sz w:val="18"/>
        </w:rPr>
        <w:t>(pięćset tysięcy złotych) wraz z potwierdzeniem jego opłacenia.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426738</wp:posOffset>
                </wp:positionH>
                <wp:positionV relativeFrom="paragraph">
                  <wp:posOffset>105273</wp:posOffset>
                </wp:positionV>
                <wp:extent cx="6699884" cy="15303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89216pt;width:527.550pt;height:12.05pt;mso-position-horizontal-relative:page;mso-position-vertical-relative:paragraph;z-index:-15724032;mso-wrap-distance-left:0;mso-wrap-distance-right:0" type="#_x0000_t202" id="docshape15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2" w:after="0"/>
        <w:ind w:left="100" w:right="447" w:firstLine="0"/>
        <w:jc w:val="left"/>
        <w:rPr>
          <w:sz w:val="19"/>
        </w:rPr>
      </w:pPr>
      <w:r>
        <w:rPr>
          <w:sz w:val="19"/>
        </w:rPr>
        <w:t>Przystępując do postępowania poprzez złożenie oferty, Wykonawca ma obowiązek, przed upływem terminu składania ofert, wnieść wadium w wysokości: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2"/>
          <w:sz w:val="19"/>
        </w:rPr>
        <w:t> </w:t>
      </w:r>
      <w:r>
        <w:rPr>
          <w:sz w:val="19"/>
        </w:rPr>
        <w:t>600,00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(dwa</w:t>
      </w:r>
      <w:r>
        <w:rPr>
          <w:spacing w:val="3"/>
          <w:sz w:val="19"/>
        </w:rPr>
        <w:t> </w:t>
      </w:r>
      <w:r>
        <w:rPr>
          <w:sz w:val="19"/>
        </w:rPr>
        <w:t>tysiące</w:t>
      </w:r>
      <w:r>
        <w:rPr>
          <w:spacing w:val="2"/>
          <w:sz w:val="19"/>
        </w:rPr>
        <w:t> </w:t>
      </w:r>
      <w:r>
        <w:rPr>
          <w:sz w:val="19"/>
        </w:rPr>
        <w:t>sześćset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2"/>
          <w:sz w:val="19"/>
        </w:rPr>
        <w:t> </w:t>
      </w:r>
      <w:r>
        <w:rPr>
          <w:sz w:val="19"/>
        </w:rPr>
        <w:t>600,00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(dwa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2"/>
          <w:sz w:val="19"/>
        </w:rPr>
        <w:t> </w:t>
      </w:r>
      <w:r>
        <w:rPr>
          <w:sz w:val="19"/>
        </w:rPr>
        <w:t>sześćset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III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2"/>
          <w:sz w:val="19"/>
        </w:rPr>
        <w:t> </w:t>
      </w:r>
      <w:r>
        <w:rPr>
          <w:sz w:val="19"/>
        </w:rPr>
        <w:t>600,00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(dwa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2"/>
          <w:sz w:val="19"/>
        </w:rPr>
        <w:t> </w:t>
      </w:r>
      <w:r>
        <w:rPr>
          <w:sz w:val="19"/>
        </w:rPr>
        <w:t>sześćset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86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IV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(dwieście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V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3</w:t>
      </w:r>
      <w:r>
        <w:rPr>
          <w:spacing w:val="2"/>
          <w:sz w:val="19"/>
        </w:rPr>
        <w:t> </w:t>
      </w:r>
      <w:r>
        <w:rPr>
          <w:sz w:val="19"/>
        </w:rPr>
        <w:t>000,00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(trzy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VI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5</w:t>
      </w:r>
      <w:r>
        <w:rPr>
          <w:spacing w:val="1"/>
          <w:sz w:val="19"/>
        </w:rPr>
        <w:t> </w:t>
      </w:r>
      <w:r>
        <w:rPr>
          <w:sz w:val="19"/>
        </w:rPr>
        <w:t>000,00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pięć</w:t>
      </w:r>
      <w:r>
        <w:rPr>
          <w:spacing w:val="2"/>
          <w:sz w:val="19"/>
        </w:rPr>
        <w:t> </w:t>
      </w:r>
      <w:r>
        <w:rPr>
          <w:sz w:val="19"/>
        </w:rPr>
        <w:t>tysięcy</w:t>
      </w:r>
      <w:r>
        <w:rPr>
          <w:spacing w:val="1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VII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300,00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(trzysta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VIII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2"/>
          <w:sz w:val="19"/>
        </w:rPr>
        <w:t> </w:t>
      </w:r>
      <w:r>
        <w:rPr>
          <w:sz w:val="19"/>
        </w:rPr>
        <w:t>600,00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3"/>
          <w:sz w:val="19"/>
        </w:rPr>
        <w:t> </w:t>
      </w:r>
      <w:r>
        <w:rPr>
          <w:sz w:val="19"/>
        </w:rPr>
        <w:t>(dwa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2"/>
          <w:sz w:val="19"/>
        </w:rPr>
        <w:t> </w:t>
      </w:r>
      <w:r>
        <w:rPr>
          <w:sz w:val="19"/>
        </w:rPr>
        <w:t>sześćset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IX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000,00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1"/>
          <w:sz w:val="19"/>
        </w:rPr>
        <w:t> </w:t>
      </w:r>
      <w:r>
        <w:rPr>
          <w:sz w:val="19"/>
        </w:rPr>
        <w:t>(jeden</w:t>
      </w:r>
      <w:r>
        <w:rPr>
          <w:spacing w:val="2"/>
          <w:sz w:val="19"/>
        </w:rPr>
        <w:t> </w:t>
      </w:r>
      <w:r>
        <w:rPr>
          <w:sz w:val="19"/>
        </w:rPr>
        <w:t>tysiąc</w:t>
      </w:r>
      <w:r>
        <w:rPr>
          <w:spacing w:val="1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428" w:val="left" w:leader="none"/>
        </w:tabs>
        <w:spacing w:line="240" w:lineRule="auto" w:before="10" w:after="0"/>
        <w:ind w:left="428" w:right="0" w:hanging="328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X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3</w:t>
      </w:r>
      <w:r>
        <w:rPr>
          <w:spacing w:val="2"/>
          <w:sz w:val="19"/>
        </w:rPr>
        <w:t> </w:t>
      </w:r>
      <w:r>
        <w:rPr>
          <w:sz w:val="19"/>
        </w:rPr>
        <w:t>000,00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(trzy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428" w:val="left" w:leader="none"/>
        </w:tabs>
        <w:spacing w:line="240" w:lineRule="auto" w:before="9" w:after="0"/>
        <w:ind w:left="428" w:right="0" w:hanging="328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XI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3"/>
          <w:sz w:val="19"/>
        </w:rPr>
        <w:t> </w:t>
      </w:r>
      <w:r>
        <w:rPr>
          <w:sz w:val="19"/>
        </w:rPr>
        <w:t>600,00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(dwa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3"/>
          <w:sz w:val="19"/>
        </w:rPr>
        <w:t> </w:t>
      </w:r>
      <w:r>
        <w:rPr>
          <w:sz w:val="19"/>
        </w:rPr>
        <w:t>sześćset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428" w:val="left" w:leader="none"/>
        </w:tabs>
        <w:spacing w:line="240" w:lineRule="auto" w:before="10" w:after="0"/>
        <w:ind w:left="428" w:right="0" w:hanging="328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2"/>
          <w:sz w:val="19"/>
        </w:rPr>
        <w:t> </w:t>
      </w:r>
      <w:r>
        <w:rPr>
          <w:sz w:val="19"/>
        </w:rPr>
        <w:t>XII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300,00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(trzysta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7"/>
        </w:numPr>
        <w:tabs>
          <w:tab w:pos="428" w:val="left" w:leader="none"/>
        </w:tabs>
        <w:spacing w:line="240" w:lineRule="auto" w:before="9" w:after="0"/>
        <w:ind w:left="428" w:right="0" w:hanging="328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XIII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100,00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1"/>
          <w:sz w:val="19"/>
        </w:rPr>
        <w:t> </w:t>
      </w:r>
      <w:r>
        <w:rPr>
          <w:sz w:val="19"/>
        </w:rPr>
        <w:t>(sto</w:t>
      </w:r>
      <w:r>
        <w:rPr>
          <w:spacing w:val="2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BodyText"/>
        <w:spacing w:before="19"/>
        <w:ind w:left="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1" w:after="0"/>
        <w:ind w:left="311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10" w:after="0"/>
        <w:ind w:left="100" w:right="585" w:firstLine="0"/>
        <w:jc w:val="both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o utworzeniu Polskiej Agencji Rozwoju Przedsiębiorczości. Wadium musi być złożone lub wpłynąć na rachunek bankowy określony poniżej przed upływem terminu składania ofert.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2" w:after="0"/>
        <w:ind w:left="100" w:right="102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Warszawy: City Bank Handlowy,</w:t>
      </w:r>
    </w:p>
    <w:p>
      <w:pPr>
        <w:spacing w:before="2"/>
        <w:ind w:left="100" w:right="0" w:firstLine="0"/>
        <w:jc w:val="left"/>
        <w:rPr>
          <w:sz w:val="19"/>
        </w:rPr>
      </w:pP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rachunku</w:t>
      </w:r>
      <w:r>
        <w:rPr>
          <w:spacing w:val="1"/>
          <w:sz w:val="19"/>
        </w:rPr>
        <w:t> </w:t>
      </w:r>
      <w:r>
        <w:rPr>
          <w:sz w:val="19"/>
        </w:rPr>
        <w:t>67</w:t>
      </w:r>
      <w:r>
        <w:rPr>
          <w:spacing w:val="2"/>
          <w:sz w:val="19"/>
        </w:rPr>
        <w:t> </w:t>
      </w:r>
      <w:r>
        <w:rPr>
          <w:sz w:val="19"/>
        </w:rPr>
        <w:t>1030</w:t>
      </w:r>
      <w:r>
        <w:rPr>
          <w:spacing w:val="1"/>
          <w:sz w:val="19"/>
        </w:rPr>
        <w:t> </w:t>
      </w:r>
      <w:r>
        <w:rPr>
          <w:sz w:val="19"/>
        </w:rPr>
        <w:t>1508</w:t>
      </w:r>
      <w:r>
        <w:rPr>
          <w:spacing w:val="2"/>
          <w:sz w:val="19"/>
        </w:rPr>
        <w:t> </w:t>
      </w:r>
      <w:r>
        <w:rPr>
          <w:sz w:val="19"/>
        </w:rPr>
        <w:t>0000</w:t>
      </w:r>
      <w:r>
        <w:rPr>
          <w:spacing w:val="1"/>
          <w:sz w:val="19"/>
        </w:rPr>
        <w:t> </w:t>
      </w:r>
      <w:r>
        <w:rPr>
          <w:sz w:val="19"/>
        </w:rPr>
        <w:t>0005</w:t>
      </w:r>
      <w:r>
        <w:rPr>
          <w:spacing w:val="2"/>
          <w:sz w:val="19"/>
        </w:rPr>
        <w:t> </w:t>
      </w:r>
      <w:r>
        <w:rPr>
          <w:sz w:val="19"/>
        </w:rPr>
        <w:t>5004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1049</w:t>
      </w:r>
    </w:p>
    <w:p>
      <w:pPr>
        <w:tabs>
          <w:tab w:pos="4964" w:val="right" w:leader="dot"/>
        </w:tabs>
        <w:spacing w:before="10"/>
        <w:ind w:left="100" w:right="0" w:firstLine="0"/>
        <w:jc w:val="left"/>
        <w:rPr>
          <w:sz w:val="19"/>
        </w:rPr>
      </w:pPr>
      <w:r>
        <w:rPr>
          <w:sz w:val="19"/>
        </w:rPr>
        <w:t>z</w:t>
      </w:r>
      <w:r>
        <w:rPr>
          <w:spacing w:val="1"/>
          <w:sz w:val="19"/>
        </w:rPr>
        <w:t> </w:t>
      </w:r>
      <w:r>
        <w:rPr>
          <w:sz w:val="19"/>
        </w:rPr>
        <w:t>adnotacją: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1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Część</w:t>
      </w:r>
      <w:r>
        <w:rPr>
          <w:rFonts w:ascii="Times New Roman" w:hAnsi="Times New Roman"/>
          <w:sz w:val="19"/>
        </w:rPr>
        <w:tab/>
      </w:r>
      <w:r>
        <w:rPr>
          <w:spacing w:val="-4"/>
          <w:sz w:val="19"/>
        </w:rPr>
        <w:t>2026</w:t>
      </w:r>
    </w:p>
    <w:p>
      <w:pPr>
        <w:pStyle w:val="BodyText"/>
        <w:spacing w:before="19"/>
        <w:ind w:left="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9" w:after="0"/>
        <w:ind w:left="100" w:right="511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przesłać zamawiającemu przed upływem terminu składania ofert, oryginał dokumentu w formie elektronicznej podpisany kwalifikowanym podpisem elektronicznym przez wystawcę gwarancji/poręczenia. Zamawiający dopuszcza przedłożenie kopii oryginału wystawionego w formie papierowej w postaci elektronicznej pod warunkiem poświadczenia przez Wykonawcę lub notariusza zgodności cyfrowego odwzorowania z oryginałem i zawarcia w dokumencie postanowienia potwierdzającego możliwość zatrzymania wadium na podstawie takiej kopii.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6" w:after="0"/>
        <w:ind w:left="100" w:right="544" w:firstLine="0"/>
        <w:jc w:val="left"/>
        <w:rPr>
          <w:sz w:val="19"/>
        </w:rPr>
      </w:pPr>
      <w:r>
        <w:rPr>
          <w:sz w:val="19"/>
        </w:rPr>
        <w:t>Jeżeli wadium jest wnoszone w formie gwarancji lub poręczenia, o których mowa w art. 97 ust. 7 pkt 2-4 ustawy Pzp, wykonawca przekazuje zamawiającemu oryginał gwarancji lub poręczenia, w postaci elektronicznej.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" w:after="0"/>
        <w:ind w:left="100" w:right="137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zamawiającego w terminie związania ofertą, zobowiązanie Gwaranta do wypłaty zamawiającemu pełnej kwoty wadium w okolicznościach określonych w art. 98 ust. 6 ustawy PZP. Jako beneficjenta gwarancji lub poręczenia należy wskazać „Miasto Stołeczne Warszawa, w imieniu którego działa Zarząd Mienia m.st. Warszawy”.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4" w:after="0"/>
        <w:ind w:left="100" w:right="330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zgodę na zaliczenie kwoty wadium na poczet zabezpieczenia.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" w:after="0"/>
        <w:ind w:left="100" w:right="117" w:firstLine="0"/>
        <w:jc w:val="left"/>
        <w:rPr>
          <w:sz w:val="19"/>
        </w:rPr>
      </w:pPr>
      <w:r>
        <w:rPr>
          <w:sz w:val="19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PZP zostanie odrzucona zgodnie z art. 226 ust. 1 pkt 14 PZP.</w:t>
      </w: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0" w:lineRule="auto" w:before="3" w:after="0"/>
        <w:ind w:left="417" w:right="0" w:hanging="317"/>
        <w:jc w:val="left"/>
        <w:rPr>
          <w:sz w:val="19"/>
        </w:rPr>
      </w:pPr>
      <w:r>
        <w:rPr>
          <w:sz w:val="19"/>
        </w:rPr>
        <w:t>Zasady</w:t>
      </w:r>
      <w:r>
        <w:rPr>
          <w:spacing w:val="2"/>
          <w:sz w:val="19"/>
        </w:rPr>
        <w:t> </w:t>
      </w:r>
      <w:r>
        <w:rPr>
          <w:sz w:val="19"/>
        </w:rPr>
        <w:t>zwrotu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okoliczności</w:t>
      </w:r>
      <w:r>
        <w:rPr>
          <w:spacing w:val="3"/>
          <w:sz w:val="19"/>
        </w:rPr>
        <w:t> </w:t>
      </w:r>
      <w:r>
        <w:rPr>
          <w:sz w:val="19"/>
        </w:rPr>
        <w:t>zatrzymania</w:t>
      </w:r>
      <w:r>
        <w:rPr>
          <w:spacing w:val="2"/>
          <w:sz w:val="19"/>
        </w:rPr>
        <w:t> </w:t>
      </w:r>
      <w:r>
        <w:rPr>
          <w:sz w:val="19"/>
        </w:rPr>
        <w:t>wadium</w:t>
      </w:r>
      <w:r>
        <w:rPr>
          <w:spacing w:val="3"/>
          <w:sz w:val="19"/>
        </w:rPr>
        <w:t> </w:t>
      </w:r>
      <w:r>
        <w:rPr>
          <w:sz w:val="19"/>
        </w:rPr>
        <w:t>określa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3"/>
          <w:sz w:val="19"/>
        </w:rPr>
        <w:t> </w:t>
      </w:r>
      <w:r>
        <w:rPr>
          <w:sz w:val="19"/>
        </w:rPr>
        <w:t>98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PZP.</w:t>
      </w: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9" w:lineRule="auto" w:before="9" w:after="0"/>
        <w:ind w:left="100" w:right="277" w:firstLine="0"/>
        <w:jc w:val="left"/>
        <w:rPr>
          <w:sz w:val="19"/>
        </w:rPr>
      </w:pPr>
      <w:r>
        <w:rPr>
          <w:sz w:val="19"/>
        </w:rPr>
        <w:t>Zamawiający zwróci wadium wniesione w innej formie niż w pieniądzu poprzez złożenie gwarantowi lub poręczycielowi oświadczenia o zwolnieniu wadium.</w:t>
      </w:r>
    </w:p>
    <w:p>
      <w:pPr>
        <w:spacing w:before="168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wykonawców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wspólnie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ubiegających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0" w:lineRule="auto" w:before="11" w:after="0"/>
        <w:ind w:left="311" w:right="0" w:hanging="211"/>
        <w:jc w:val="left"/>
        <w:rPr>
          <w:sz w:val="19"/>
        </w:rPr>
      </w:pPr>
      <w:r>
        <w:rPr>
          <w:sz w:val="19"/>
        </w:rPr>
        <w:t>Zamawiający</w:t>
      </w:r>
      <w:r>
        <w:rPr>
          <w:spacing w:val="2"/>
          <w:sz w:val="19"/>
        </w:rPr>
        <w:t> </w:t>
      </w:r>
      <w:r>
        <w:rPr>
          <w:sz w:val="19"/>
        </w:rPr>
        <w:t>dopuszcza,</w:t>
      </w:r>
      <w:r>
        <w:rPr>
          <w:spacing w:val="2"/>
          <w:sz w:val="19"/>
        </w:rPr>
        <w:t> </w:t>
      </w:r>
      <w:r>
        <w:rPr>
          <w:sz w:val="19"/>
        </w:rPr>
        <w:t>iż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2"/>
          <w:sz w:val="19"/>
        </w:rPr>
        <w:t> </w:t>
      </w:r>
      <w:r>
        <w:rPr>
          <w:sz w:val="19"/>
        </w:rPr>
        <w:t>mogą</w:t>
      </w:r>
      <w:r>
        <w:rPr>
          <w:spacing w:val="2"/>
          <w:sz w:val="19"/>
        </w:rPr>
        <w:t> </w:t>
      </w:r>
      <w:r>
        <w:rPr>
          <w:sz w:val="19"/>
        </w:rPr>
        <w:t>wspólnie</w:t>
      </w:r>
      <w:r>
        <w:rPr>
          <w:spacing w:val="2"/>
          <w:sz w:val="19"/>
        </w:rPr>
        <w:t> </w:t>
      </w:r>
      <w:r>
        <w:rPr>
          <w:sz w:val="19"/>
        </w:rPr>
        <w:t>ubiegać</w:t>
      </w:r>
      <w:r>
        <w:rPr>
          <w:spacing w:val="3"/>
          <w:sz w:val="19"/>
        </w:rPr>
        <w:t> </w:t>
      </w:r>
      <w:r>
        <w:rPr>
          <w:sz w:val="19"/>
        </w:rPr>
        <w:t>się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udzielenie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takim</w:t>
      </w:r>
      <w:r>
        <w:rPr>
          <w:spacing w:val="3"/>
          <w:sz w:val="19"/>
        </w:rPr>
        <w:t> </w:t>
      </w:r>
      <w:r>
        <w:rPr>
          <w:sz w:val="19"/>
        </w:rPr>
        <w:t>przypadku</w:t>
      </w:r>
      <w:r>
        <w:rPr>
          <w:spacing w:val="2"/>
          <w:sz w:val="19"/>
        </w:rPr>
        <w:t> </w:t>
      </w:r>
      <w:r>
        <w:rPr>
          <w:spacing w:val="-10"/>
          <w:sz w:val="19"/>
        </w:rPr>
        <w:t>: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10" w:after="0"/>
        <w:ind w:left="100" w:right="810" w:firstLine="0"/>
        <w:jc w:val="left"/>
        <w:rPr>
          <w:sz w:val="19"/>
        </w:rPr>
      </w:pPr>
      <w:r>
        <w:rPr>
          <w:sz w:val="19"/>
        </w:rPr>
        <w:t>ustanawiają pełnomocnika do reprezentowania ich w postępowaniu albo do reprezentowania i zawarcia umowy w sprawie zamówienia publicznego w przypadku jego uzyskania i do Oferty załączają stosowne Pełnomocnictwo;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z w:val="19"/>
        </w:rPr>
        <w:t>Pełnomocnictwo winno określać w szczególności: przedmiot postępowania którego dotyczy, dane Wykonawców wspólnie ubiegających się o zamówienie, dane pełnomocnika, oraz zakres umocowania pełnomocnika;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1" w:after="0"/>
        <w:ind w:left="100" w:right="382" w:firstLine="0"/>
        <w:jc w:val="left"/>
        <w:rPr>
          <w:sz w:val="19"/>
        </w:rPr>
      </w:pPr>
      <w:r>
        <w:rPr>
          <w:sz w:val="19"/>
        </w:rPr>
        <w:t>każdy z Wykonawców składa Oświadczenie, Załącznik Nr 6 do SWZ, celem potwierdzenia braku podstaw wykluczenia oraz spełniania warunków udziału w zakresie, w jakim każdy z Wykonawców wykazuje spełnianie warunków udziału w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3" w:after="0"/>
        <w:ind w:left="100" w:right="361" w:firstLine="0"/>
        <w:jc w:val="left"/>
        <w:rPr>
          <w:sz w:val="19"/>
        </w:rPr>
      </w:pPr>
      <w:r>
        <w:rPr>
          <w:sz w:val="19"/>
        </w:rPr>
        <w:t>wszelka korespondencja prowadzona będzie przez Zamawiającego wyłącznie z Pełnomocnikiem, którego dane i adres należy wpisać w formularzu oferty lub wskazać w treści Oferty;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212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zamówienia, przy czym nie jest wymagany podpis pełnomocnika. Podpisy muszą być złożone przez osoby uprawnione do składania oświadczeń woli wymienione we właściwym rejestrze lub ewidencji Wykonawców.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9" w:lineRule="auto" w:before="2" w:after="0"/>
        <w:ind w:left="100" w:right="298" w:firstLine="0"/>
        <w:jc w:val="left"/>
        <w:rPr>
          <w:sz w:val="19"/>
        </w:rPr>
      </w:pPr>
      <w:r>
        <w:rPr>
          <w:sz w:val="19"/>
        </w:rPr>
        <w:t>Wykonawcy wspólnie ubiegający się o udzielenie zamówienia, stosowanie do zapisu art. 117 ust. 4 PZP, dołączają do oferty Oświadczenie - Wykonawców Wspólnie ubiegających się o udzielenie zamówienia Załącznik nr 5 do SWZ z którego wynika, które usługi wykonają poszczególni Wykonawcy.</w:t>
      </w:r>
    </w:p>
    <w:p>
      <w:pPr>
        <w:spacing w:line="249" w:lineRule="auto" w:before="168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422926</wp:posOffset>
                </wp:positionH>
                <wp:positionV relativeFrom="paragraph">
                  <wp:posOffset>100640</wp:posOffset>
                </wp:positionV>
                <wp:extent cx="6707505" cy="825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707505" cy="8255"/>
                          <a:chExt cx="6707505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"/>
                            <a:ext cx="67075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8255">
                                <a:moveTo>
                                  <a:pt x="6707469" y="7983"/>
                                </a:moveTo>
                                <a:lnTo>
                                  <a:pt x="0" y="7983"/>
                                </a:lnTo>
                                <a:lnTo>
                                  <a:pt x="0" y="0"/>
                                </a:lnTo>
                                <a:lnTo>
                                  <a:pt x="6707469" y="0"/>
                                </a:lnTo>
                                <a:lnTo>
                                  <a:pt x="6707469" y="7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4" y="-5"/>
                            <a:ext cx="67075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8255">
                                <a:moveTo>
                                  <a:pt x="6707467" y="0"/>
                                </a:moveTo>
                                <a:lnTo>
                                  <a:pt x="6699847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7988"/>
                                </a:lnTo>
                                <a:lnTo>
                                  <a:pt x="7620" y="7988"/>
                                </a:lnTo>
                                <a:lnTo>
                                  <a:pt x="7620" y="7620"/>
                                </a:lnTo>
                                <a:lnTo>
                                  <a:pt x="6699847" y="7620"/>
                                </a:lnTo>
                                <a:lnTo>
                                  <a:pt x="6699847" y="7988"/>
                                </a:lnTo>
                                <a:lnTo>
                                  <a:pt x="6707467" y="7988"/>
                                </a:lnTo>
                                <a:lnTo>
                                  <a:pt x="6707467" y="7620"/>
                                </a:lnTo>
                                <a:lnTo>
                                  <a:pt x="6707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01338pt;margin-top:7.924463pt;width:528.15pt;height:.65pt;mso-position-horizontal-relative:page;mso-position-vertical-relative:paragraph;z-index:-15723520;mso-wrap-distance-left:0;mso-wrap-distance-right:0" id="docshapegroup16" coordorigin="666,158" coordsize="10563,13">
                <v:rect style="position:absolute;left:666;top:158;width:10563;height:13" id="docshape17" filled="true" fillcolor="#bfbfbf" stroked="false">
                  <v:fill type="solid"/>
                </v:rect>
                <v:shape style="position:absolute;left:666;top:158;width:10563;height:13" id="docshape18" coordorigin="666,158" coordsize="10563,13" path="m11229,158l11217,158,678,158,666,158,666,170,666,171,678,171,678,170,11217,170,11217,171,11229,171,11229,170,11229,15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4" w:after="1"/>
        <w:ind w:left="0"/>
        <w:rPr>
          <w:sz w:val="7"/>
        </w:r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07505" cy="153035"/>
                <wp:effectExtent l="9525" t="0" r="0" b="8889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707505" cy="153035"/>
                          <a:chExt cx="6707505" cy="1530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70750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153035">
                                <a:moveTo>
                                  <a:pt x="6707469" y="152843"/>
                                </a:moveTo>
                                <a:lnTo>
                                  <a:pt x="0" y="152843"/>
                                </a:lnTo>
                                <a:lnTo>
                                  <a:pt x="0" y="0"/>
                                </a:lnTo>
                                <a:lnTo>
                                  <a:pt x="6707469" y="0"/>
                                </a:lnTo>
                                <a:lnTo>
                                  <a:pt x="6707469" y="152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4" y="-1"/>
                            <a:ext cx="670750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153035">
                                <a:moveTo>
                                  <a:pt x="6707467" y="0"/>
                                </a:moveTo>
                                <a:lnTo>
                                  <a:pt x="6699847" y="0"/>
                                </a:lnTo>
                                <a:lnTo>
                                  <a:pt x="6699847" y="393"/>
                                </a:lnTo>
                                <a:lnTo>
                                  <a:pt x="6699847" y="145224"/>
                                </a:lnTo>
                                <a:lnTo>
                                  <a:pt x="7620" y="145224"/>
                                </a:lnTo>
                                <a:lnTo>
                                  <a:pt x="7620" y="393"/>
                                </a:lnTo>
                                <a:lnTo>
                                  <a:pt x="6699847" y="393"/>
                                </a:lnTo>
                                <a:lnTo>
                                  <a:pt x="6699847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lnTo>
                                  <a:pt x="0" y="145224"/>
                                </a:lnTo>
                                <a:lnTo>
                                  <a:pt x="0" y="152844"/>
                                </a:lnTo>
                                <a:lnTo>
                                  <a:pt x="7620" y="152844"/>
                                </a:lnTo>
                                <a:lnTo>
                                  <a:pt x="6699847" y="152844"/>
                                </a:lnTo>
                                <a:lnTo>
                                  <a:pt x="6707467" y="152844"/>
                                </a:lnTo>
                                <a:lnTo>
                                  <a:pt x="6707467" y="145224"/>
                                </a:lnTo>
                                <a:lnTo>
                                  <a:pt x="6707467" y="393"/>
                                </a:lnTo>
                                <a:lnTo>
                                  <a:pt x="6707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22" y="400"/>
                            <a:ext cx="669226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84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SEKCJA</w:t>
                              </w:r>
                              <w:r>
                                <w:rPr>
                                  <w:b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VII</w:t>
                              </w:r>
                              <w:r>
                                <w:rPr>
                                  <w:b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PROJEKTOWANE</w:t>
                              </w:r>
                              <w:r>
                                <w:rPr>
                                  <w:b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POSTANOWIENIA</w:t>
                              </w:r>
                              <w:r>
                                <w:rPr>
                                  <w:b/>
                                  <w:spacing w:val="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UMOWY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.15pt;height:12.05pt;mso-position-horizontal-relative:char;mso-position-vertical-relative:line" id="docshapegroup19" coordorigin="0,0" coordsize="10563,241">
                <v:rect style="position:absolute;left:0;top:0;width:10563;height:241" id="docshape20" filled="true" fillcolor="#bfbfbf" stroked="false">
                  <v:fill type="solid"/>
                </v:rect>
                <v:shape style="position:absolute;left:0;top:0;width:10563;height:241" id="docshape21" coordorigin="0,0" coordsize="10563,241" path="m10563,0l10551,0,10551,1,10551,229,12,229,12,1,10551,1,10551,0,12,0,0,0,0,1,0,229,0,241,12,241,10551,241,10563,241,10563,229,10563,1,10563,0xe" filled="true" fillcolor="#000000" stroked="false">
                  <v:path arrowok="t"/>
                  <v:fill type="solid"/>
                </v:shape>
                <v:shape style="position:absolute;left:12;top:0;width:10539;height:229" type="#_x0000_t202" id="docshape22" filled="false" stroked="false">
                  <v:textbox inset="0,0,0,0">
                    <w:txbxContent>
                      <w:p>
                        <w:pPr>
                          <w:spacing w:before="2"/>
                          <w:ind w:left="84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SEKCJA</w:t>
                        </w:r>
                        <w:r>
                          <w:rPr>
                            <w:b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VII</w:t>
                        </w:r>
                        <w:r>
                          <w:rPr>
                            <w:b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PROJEKTOWANE</w:t>
                        </w:r>
                        <w:r>
                          <w:rPr>
                            <w:b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POSTANOWIENIA</w:t>
                        </w:r>
                        <w:r>
                          <w:rPr>
                            <w:b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UMOWY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0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spacing w:before="12"/>
        <w:ind w:left="100" w:right="0" w:firstLine="0"/>
        <w:jc w:val="left"/>
        <w:rPr>
          <w:sz w:val="19"/>
        </w:rPr>
      </w:pPr>
      <w:r>
        <w:rPr>
          <w:sz w:val="19"/>
        </w:rPr>
        <w:t>Zmiany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umowy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9" w:after="0"/>
        <w:ind w:left="100" w:right="575" w:firstLine="0"/>
        <w:jc w:val="left"/>
        <w:rPr>
          <w:sz w:val="19"/>
        </w:rPr>
      </w:pPr>
      <w:r>
        <w:rPr>
          <w:sz w:val="19"/>
        </w:rPr>
        <w:t>Zakazuje się istotnych zmian zawartej umowy w stosunku do treści oferty na podstawie której dokonano wyboru Wykonawcy, za wyjątkiem zmian w granicach wyznaczonych przepisami art. 439 Prawo Zamówień Publicznych. Zamawiający przewiduje możliwość zmiany wysokości wynagrodzenia należnego wykonawcy w przypadku zmiany cen materiałów lub kosztów związanych z realizacją zamówienia, z tym zastrzeżeniem, że:</w:t>
      </w:r>
    </w:p>
    <w:p>
      <w:pPr>
        <w:pStyle w:val="ListParagraph"/>
        <w:numPr>
          <w:ilvl w:val="1"/>
          <w:numId w:val="9"/>
        </w:numPr>
        <w:tabs>
          <w:tab w:pos="326" w:val="left" w:leader="none"/>
        </w:tabs>
        <w:spacing w:line="249" w:lineRule="auto" w:before="4" w:after="0"/>
        <w:ind w:left="100" w:right="283" w:firstLine="0"/>
        <w:jc w:val="left"/>
        <w:rPr>
          <w:sz w:val="19"/>
        </w:rPr>
      </w:pPr>
      <w:r>
        <w:rPr>
          <w:sz w:val="19"/>
        </w:rPr>
        <w:t>minimalny poziom zmiany ceny materiałów lub kosztów, uprawniający strony umowy do żądania zmiany wynagrodzenia wynosi 10 % w stosunku do cen lub kosztów z miesiąca, w którym otwarto oferty.</w:t>
      </w:r>
    </w:p>
    <w:p>
      <w:pPr>
        <w:pStyle w:val="ListParagraph"/>
        <w:numPr>
          <w:ilvl w:val="1"/>
          <w:numId w:val="9"/>
        </w:numPr>
        <w:tabs>
          <w:tab w:pos="326" w:val="left" w:leader="none"/>
        </w:tabs>
        <w:spacing w:line="249" w:lineRule="auto" w:before="1" w:after="0"/>
        <w:ind w:left="100" w:right="234" w:firstLine="0"/>
        <w:jc w:val="left"/>
        <w:rPr>
          <w:sz w:val="19"/>
        </w:rPr>
      </w:pPr>
      <w:r>
        <w:rPr>
          <w:sz w:val="19"/>
        </w:rPr>
        <w:t>poziom zmiany wynagrodzenia zostanie ustalony na podstawie wskaźnika zmiany cen materiałów lub kosztów ogłoszonego w komunikacie prezesa Głównego Urzędu Statystycznego, ustalonego w stosunku do kwartału, w którym otwarto oferty;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otwarto oferty. W przypadku gdyby wskaźniki przestały być dostępne, zastosowanie znajdą inne, najbardziej zbliżone, wskaźniki publikowane przez Prezesa GUS.</w:t>
      </w: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249" w:lineRule="auto" w:before="5" w:after="0"/>
        <w:ind w:left="100" w:right="308" w:firstLine="0"/>
        <w:jc w:val="left"/>
        <w:rPr>
          <w:sz w:val="19"/>
        </w:rPr>
      </w:pPr>
      <w:r>
        <w:rPr>
          <w:sz w:val="19"/>
        </w:rPr>
        <w:t>Sposób określenia wpływu zmiany ceny materiałów lub kosztów na koszt wykonania zamówienia nastąpi na podstawie pisemnego wniosku strony wnioskującej o zmianę oraz dokumentów dołączonych do tego wniosku potwierdzających m.in. rzeczywiste zastosowanie poszczególnych materiałów/poniesienie poszczególnych kosztów w ramach niniejszego zamówienia, a także na podstawie komunikatów Prezesa GUS, o których mowa w pkt b) powyżej.</w:t>
      </w: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249" w:lineRule="auto" w:before="4" w:after="0"/>
        <w:ind w:left="100" w:right="881" w:firstLine="0"/>
        <w:jc w:val="left"/>
        <w:rPr>
          <w:sz w:val="19"/>
        </w:rPr>
      </w:pPr>
      <w:r>
        <w:rPr>
          <w:sz w:val="19"/>
        </w:rPr>
        <w:t>Wniosek powinien zawierać wyczerpujące uzasadnienie faktyczne i wskazanie podstaw prawnych oraz dokładne wyliczenie kwoty wynagrodzenia Wykonawcy po zmianie umowy.</w:t>
      </w: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249" w:lineRule="auto" w:before="1" w:after="0"/>
        <w:ind w:left="100" w:right="103" w:firstLine="0"/>
        <w:jc w:val="left"/>
        <w:rPr>
          <w:sz w:val="19"/>
        </w:rPr>
      </w:pPr>
      <w:r>
        <w:rPr>
          <w:sz w:val="19"/>
        </w:rPr>
        <w:t>Zmiana wynagrodzenia, o której mowa w art. 439 Pzp może nastąpić nie wcześniej niż 6 miesięcy od daty obowiązywania umowy i nie więcej niż o 2% pozostałej wartości umowy.</w:t>
      </w: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249" w:lineRule="auto" w:before="2" w:after="0"/>
        <w:ind w:left="100" w:right="349" w:firstLine="0"/>
        <w:jc w:val="left"/>
        <w:rPr>
          <w:sz w:val="19"/>
        </w:rPr>
      </w:pPr>
      <w:r>
        <w:rPr>
          <w:sz w:val="19"/>
        </w:rPr>
        <w:t>Zamawiający zastrzega sobie również możliwość zmiany z uwzględnieniem art. 454 i art. 455 ustawy Prawo Zamówień Publicznych oraz w przypadku: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9" w:lineRule="auto" w:before="2" w:after="0"/>
        <w:ind w:left="100" w:right="277" w:firstLine="0"/>
        <w:jc w:val="left"/>
        <w:rPr>
          <w:sz w:val="19"/>
        </w:rPr>
      </w:pPr>
      <w:r>
        <w:rPr>
          <w:sz w:val="19"/>
        </w:rPr>
        <w:t>zmiany w obowiązujących przepisach prawa mające wpływ na przedmiot i warunki umowy oraz zmiana sytuacji prawnej lub faktycznej Wykonawcy i/lub Zamawiającego skutkująca niemożliwością realizacji przedmiotu umowy;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9" w:lineRule="auto" w:before="1" w:after="0"/>
        <w:ind w:left="100" w:right="283" w:firstLine="0"/>
        <w:jc w:val="left"/>
        <w:rPr>
          <w:sz w:val="19"/>
        </w:rPr>
      </w:pPr>
      <w:r>
        <w:rPr>
          <w:sz w:val="19"/>
        </w:rPr>
        <w:t>powstania nadzwyczajnych okoliczności będących „siłą wyższą” skutkującą brakiem możliwości realizacji przedmiotu umowy lub grożącą rażącą stratą, których Strony nie przewidziały przy zawarciu umowy. Przez „siłę wyższą” należy rozumieć wydarzenia i okoliczności nadzwyczajne, nieprzewidywalne, niezależne od woli i intencji każdej ze Stron umowy.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3" w:after="0"/>
        <w:ind w:left="100" w:right="586" w:firstLine="0"/>
        <w:jc w:val="left"/>
        <w:rPr>
          <w:sz w:val="19"/>
        </w:rPr>
      </w:pPr>
      <w:r>
        <w:rPr>
          <w:sz w:val="19"/>
        </w:rPr>
        <w:t>Zmiana postanowień niniejszej umowy może nastąpić za zgodą obu stron wyłącznie w formie pisemnej pod rygorem </w:t>
      </w:r>
      <w:r>
        <w:rPr>
          <w:spacing w:val="-2"/>
          <w:sz w:val="19"/>
        </w:rPr>
        <w:t>nieważności.</w:t>
      </w:r>
    </w:p>
    <w:p>
      <w:pPr>
        <w:spacing w:line="249" w:lineRule="auto" w:before="167"/>
        <w:ind w:left="100" w:right="244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realizacją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426738</wp:posOffset>
                </wp:positionH>
                <wp:positionV relativeFrom="paragraph">
                  <wp:posOffset>104650</wp:posOffset>
                </wp:positionV>
                <wp:extent cx="6699884" cy="15303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40193pt;width:527.550pt;height:12.05pt;mso-position-horizontal-relative:page;mso-position-vertical-relative:paragraph;z-index:-15722496;mso-wrap-distance-left:0;mso-wrap-distance-right:0" type="#_x0000_t202" id="docshape2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2026-02-25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2026-02-25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2026-03-</w:t>
      </w:r>
      <w:r>
        <w:rPr>
          <w:spacing w:val="-5"/>
          <w:sz w:val="18"/>
        </w:rPr>
        <w:t>26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607270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2026-02-17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6072192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2026-02-17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4213666</wp:posOffset>
              </wp:positionH>
              <wp:positionV relativeFrom="page">
                <wp:posOffset>10564445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79pt;margin-top:831.84613pt;width:228.7pt;height:6.7pt;mso-position-horizontal-relative:page;mso-position-vertical-relative:page;z-index:-16071680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607372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00114515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2026-02-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6073216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00114515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2026-02-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9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4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" w:hAnsi="Arial" w:eastAsia="Arial" w:cs="Arial"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2026-02-17T09:48:41Z</dcterms:created>
  <dcterms:modified xsi:type="dcterms:W3CDTF">2026-02-17T09:48:41Z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