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Usługi</w:t>
      </w:r>
    </w:p>
    <w:p>
      <w:pPr>
        <w:spacing w:line="249" w:lineRule="auto" w:before="2"/>
        <w:ind w:left="0" w:right="8" w:firstLine="0"/>
        <w:jc w:val="center"/>
        <w:rPr>
          <w:b/>
          <w:sz w:val="18"/>
        </w:rPr>
      </w:pPr>
      <w:r>
        <w:rPr>
          <w:b/>
          <w:sz w:val="18"/>
        </w:rPr>
        <w:t>Opracowanie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architektonicznego,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zagospodarowania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terenu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technicznego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celu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modernizacj</w:t>
      </w:r>
      <w:r>
        <w:rPr>
          <w:b/>
          <w:sz w:val="18"/>
        </w:rPr>
        <w:t>i</w:t>
      </w:r>
      <w:r>
        <w:rPr>
          <w:b/>
          <w:sz w:val="18"/>
        </w:rPr>
        <w:t> obiektu Szpitala na Solcu.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310098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7219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Administrowanie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zarządzanie</w:t>
      </w:r>
      <w:r>
        <w:rPr>
          <w:spacing w:val="3"/>
        </w:rPr>
        <w:t> </w:t>
      </w:r>
      <w:r>
        <w:rPr/>
        <w:t>mieniem</w:t>
      </w:r>
      <w:r>
        <w:rPr>
          <w:spacing w:val="3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</w:pPr>
      <w:r>
        <w:rPr/>
        <w:t>Opracowanie projektu architektonicznego, projektu zagospodarowania terenu i projektu technicznego w celu modernizacj</w:t>
      </w:r>
      <w:r>
        <w:rPr/>
        <w:t>i</w:t>
      </w:r>
      <w:r>
        <w:rPr/>
        <w:t> obiektu Szpitala na Solcu.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2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ocds-148610-1e6a0184-c24d-4b1c-88f1-59ff423d7910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00215230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2026-04-</w:t>
      </w:r>
      <w:r>
        <w:rPr>
          <w:spacing w:val="-5"/>
          <w:sz w:val="18"/>
        </w:rPr>
        <w:t>24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line="249" w:lineRule="auto" w:before="204"/>
        <w:ind w:right="847"/>
      </w:pPr>
      <w:r>
        <w:rPr/>
        <w:t>1.3.4 Opracowanie projektu architektonicznego, projektu zagospodarowania terenu i projektu technicznego w cel</w:t>
      </w:r>
      <w:r>
        <w:rPr/>
        <w:t>u</w:t>
      </w:r>
      <w:r>
        <w:rPr/>
        <w:t> modernizacji obiektu Szpitala na Solcu.</w:t>
      </w:r>
    </w:p>
    <w:p>
      <w:pPr>
        <w:spacing w:line="446" w:lineRule="auto" w:before="167"/>
        <w:ind w:left="100" w:right="847" w:firstLine="0"/>
        <w:jc w:val="left"/>
        <w:rPr>
          <w:b/>
          <w:sz w:val="18"/>
        </w:rPr>
      </w:pPr>
      <w:r>
        <w:rPr>
          <w:b/>
          <w:sz w:val="18"/>
        </w:rPr>
        <w:t>2.11.) O udzielenie zamówienia mogą ubiegać się wyłącznie wykonawcy, o których mowa w art. 94 ustawy:</w:t>
      </w:r>
      <w:r>
        <w:rPr>
          <w:b/>
          <w:spacing w:val="-33"/>
          <w:sz w:val="18"/>
        </w:rPr>
        <w:t> </w:t>
      </w:r>
      <w:r>
        <w:rPr>
          <w:sz w:val="18"/>
        </w:rPr>
        <w:t>Ni</w:t>
      </w:r>
      <w:r>
        <w:rPr>
          <w:sz w:val="18"/>
        </w:rPr>
        <w:t>e</w:t>
      </w:r>
      <w:r>
        <w:rPr>
          <w:sz w:val="18"/>
        </w:rPr>
        <w:t> </w:t>
      </w: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</w:t>
      </w:r>
    </w:p>
    <w:p>
      <w:pPr>
        <w:spacing w:after="0" w:line="446" w:lineRule="auto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Europejskiej:</w:t>
      </w:r>
      <w:r>
        <w:rPr>
          <w:b/>
          <w:spacing w:val="11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pStyle w:val="BodyText"/>
        <w:spacing w:before="204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107912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97011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waw/demand/284791/notice/public/details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https://zmw-waw.ezamawiajacy.pl/pn/zmw-waw/demand/284791/notice/public/details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1) Komunikacja w niniej</w:t>
      </w:r>
      <w:r>
        <w:rPr>
          <w:sz w:val="18"/>
        </w:rPr>
        <w:t>szym</w:t>
      </w:r>
      <w:r>
        <w:rPr>
          <w:sz w:val="18"/>
        </w:rPr>
        <w:t>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</w:t>
      </w:r>
      <w:r>
        <w:rPr>
          <w:sz w:val="18"/>
        </w:rPr>
        <w:t>ń</w:t>
      </w:r>
      <w:r>
        <w:rPr>
          <w:sz w:val="18"/>
        </w:rPr>
        <w:t> między Zamawiającym a Wykonawcą, odbywa się przy użyciu środków komunikacji elektronicznej za pośrednictwem Platform</w:t>
      </w:r>
      <w:r>
        <w:rPr>
          <w:sz w:val="18"/>
        </w:rPr>
        <w:t>y</w:t>
      </w:r>
      <w:r>
        <w:rPr>
          <w:sz w:val="18"/>
        </w:rPr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BodyText"/>
        <w:spacing w:before="14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10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BodyText"/>
        <w:spacing w:before="18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4"/>
          <w:sz w:val="18"/>
        </w:rPr>
        <w:t> </w:t>
      </w:r>
      <w:r>
        <w:rPr>
          <w:sz w:val="18"/>
        </w:rPr>
        <w:t>zapisy</w:t>
      </w:r>
      <w:r>
        <w:rPr>
          <w:spacing w:val="-4"/>
          <w:sz w:val="18"/>
        </w:rPr>
        <w:t> </w:t>
      </w:r>
      <w:r>
        <w:rPr>
          <w:sz w:val="18"/>
        </w:rPr>
        <w:t>znajdują</w:t>
      </w:r>
      <w:r>
        <w:rPr>
          <w:spacing w:val="-3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Części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Zgodnie z art. 13 ust. 1 i 2 rozporządzenia Parlamentu Europejskiego i Rady (UE</w:t>
      </w:r>
      <w:r>
        <w:rPr>
          <w:sz w:val="18"/>
        </w:rPr>
        <w:t>)</w:t>
      </w:r>
      <w:r>
        <w:rPr>
          <w:sz w:val="18"/>
        </w:rPr>
        <w:t>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</w:t>
      </w:r>
      <w:r>
        <w:rPr>
          <w:sz w:val="18"/>
        </w:rPr>
        <w:t>e</w:t>
      </w:r>
      <w:r>
        <w:rPr>
          <w:sz w:val="18"/>
        </w:rPr>
        <w:t>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z w:val="18"/>
        </w:rPr>
        <w:t>a</w:t>
      </w:r>
      <w:r>
        <w:rPr>
          <w:sz w:val="18"/>
        </w:rPr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auditor@auditorsecurity.pl.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84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</w:t>
      </w:r>
      <w:r>
        <w:rPr>
          <w:sz w:val="18"/>
        </w:rPr>
        <w:t>a</w:t>
      </w:r>
      <w:r>
        <w:rPr>
          <w:sz w:val="18"/>
        </w:rPr>
        <w:t> 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 zamówienia publicznego lub konkursu albo sprecyzowanie nazwy lub daty zakończonego postępowania o 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2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11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3.</w:t>
      </w:r>
      <w:r>
        <w:rPr>
          <w:spacing w:val="-3"/>
          <w:sz w:val="18"/>
        </w:rPr>
        <w:t> </w:t>
      </w:r>
      <w:r>
        <w:rPr>
          <w:sz w:val="18"/>
        </w:rPr>
        <w:t>Inne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postanowienia</w:t>
      </w:r>
    </w:p>
    <w:p>
      <w:pPr>
        <w:spacing w:line="249" w:lineRule="auto" w:before="9"/>
        <w:ind w:left="100" w:right="0" w:firstLine="0"/>
        <w:jc w:val="left"/>
        <w:rPr>
          <w:sz w:val="18"/>
        </w:rPr>
      </w:pP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spraw</w:t>
      </w:r>
      <w:r>
        <w:rPr>
          <w:spacing w:val="-3"/>
          <w:sz w:val="18"/>
        </w:rPr>
        <w:t> </w:t>
      </w:r>
      <w:r>
        <w:rPr>
          <w:sz w:val="18"/>
        </w:rPr>
        <w:t>nieuregulowanych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SWZ</w:t>
      </w:r>
      <w:r>
        <w:rPr>
          <w:spacing w:val="-3"/>
          <w:sz w:val="18"/>
        </w:rPr>
        <w:t> </w:t>
      </w:r>
      <w:r>
        <w:rPr>
          <w:sz w:val="18"/>
        </w:rPr>
        <w:t>mają</w:t>
      </w:r>
      <w:r>
        <w:rPr>
          <w:spacing w:val="-3"/>
          <w:sz w:val="18"/>
        </w:rPr>
        <w:t> </w:t>
      </w:r>
      <w:r>
        <w:rPr>
          <w:sz w:val="18"/>
        </w:rPr>
        <w:t>zastosowanie</w:t>
      </w:r>
      <w:r>
        <w:rPr>
          <w:spacing w:val="-3"/>
          <w:sz w:val="18"/>
        </w:rPr>
        <w:t> </w:t>
      </w:r>
      <w:r>
        <w:rPr>
          <w:sz w:val="18"/>
        </w:rPr>
        <w:t>przepisy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11</w:t>
      </w:r>
      <w:r>
        <w:rPr>
          <w:spacing w:val="-3"/>
          <w:sz w:val="18"/>
        </w:rPr>
        <w:t> </w:t>
      </w:r>
      <w:r>
        <w:rPr>
          <w:sz w:val="18"/>
        </w:rPr>
        <w:t>września</w:t>
      </w:r>
      <w:r>
        <w:rPr>
          <w:spacing w:val="-3"/>
          <w:sz w:val="18"/>
        </w:rPr>
        <w:t> </w:t>
      </w:r>
      <w:r>
        <w:rPr>
          <w:sz w:val="18"/>
        </w:rPr>
        <w:t>2019</w:t>
      </w:r>
      <w:r>
        <w:rPr>
          <w:spacing w:val="-3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zamówień</w:t>
      </w:r>
      <w:r>
        <w:rPr>
          <w:spacing w:val="-3"/>
          <w:sz w:val="18"/>
        </w:rPr>
        <w:t> </w:t>
      </w:r>
      <w:r>
        <w:rPr>
          <w:sz w:val="18"/>
        </w:rPr>
        <w:t>publiczn</w:t>
      </w:r>
      <w:r>
        <w:rPr>
          <w:sz w:val="18"/>
        </w:rPr>
        <w:t>ych</w:t>
      </w:r>
      <w:r>
        <w:rPr>
          <w:sz w:val="18"/>
        </w:rPr>
        <w:t> (Dz.U. z 2024 r. poz. 1320 z późn. zm.).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104797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1776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DPP.28.9.2026(TUK.TP)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</w:pPr>
      <w:r>
        <w:rPr/>
        <w:t>Opracowanie projektu architektonicznego, projektu zagospodarowania terenu i projektu technicznego w celu modernizacj</w:t>
      </w:r>
      <w:r>
        <w:rPr/>
        <w:t>i</w:t>
      </w:r>
      <w:r>
        <w:rPr/>
        <w:t> obiektu Szpitala na Solcu.</w:t>
      </w:r>
    </w:p>
    <w:p>
      <w:pPr>
        <w:pStyle w:val="BodyText"/>
        <w:spacing w:line="249" w:lineRule="auto" w:before="1"/>
        <w:ind w:right="240"/>
      </w:pPr>
      <w:r>
        <w:rPr/>
        <w:t>Przedmiotem zamówienia jest Opracowanie projektu architektonicznego, projektu zagospodarowania terenu i projekt</w:t>
      </w:r>
      <w:r>
        <w:rPr/>
        <w:t>u</w:t>
      </w:r>
      <w:r>
        <w:rPr/>
        <w:t> technicznego dla robót budowlanych wymagających pozwolenia na budowę w celu modernizacji obiektu Szpitala na Solcu </w:t>
      </w:r>
      <w:r>
        <w:rPr/>
        <w:t>i</w:t>
      </w:r>
      <w:r>
        <w:rPr/>
        <w:t> adaptacji na potrzeby realizacji działalności oddziału Szpitala Geriatrycznego Stołecznego Centrum Opiekuńczo-Leczni</w:t>
      </w:r>
      <w:r>
        <w:rPr/>
        <w:t>cze</w:t>
      </w:r>
      <w:r>
        <w:rPr/>
        <w:t> Sp. z o.o. i uzyskanie wymaganych prawem zgód i odstępstw niezbędnych do realizacji przedmiotu zamówienia ora</w:t>
      </w:r>
      <w:r>
        <w:rPr/>
        <w:t>z</w:t>
      </w:r>
      <w:r>
        <w:rPr/>
        <w:t> prowadzenie nadzoru autorskiego.</w:t>
      </w:r>
    </w:p>
    <w:p>
      <w:pPr>
        <w:pStyle w:val="BodyText"/>
        <w:spacing w:before="14"/>
        <w:ind w:left="0"/>
      </w:pPr>
    </w:p>
    <w:p>
      <w:pPr>
        <w:pStyle w:val="BodyText"/>
        <w:spacing w:before="0"/>
      </w:pPr>
      <w:r>
        <w:rPr/>
        <w:t>Zakres</w:t>
      </w:r>
      <w:r>
        <w:rPr>
          <w:spacing w:val="2"/>
        </w:rPr>
        <w:t> </w:t>
      </w:r>
      <w:r>
        <w:rPr/>
        <w:t>zadań</w:t>
      </w:r>
      <w:r>
        <w:rPr>
          <w:spacing w:val="2"/>
        </w:rPr>
        <w:t> </w:t>
      </w:r>
      <w:r>
        <w:rPr/>
        <w:t>obejmuje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2"/>
        </w:rPr>
        <w:t>szczególności: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0" w:after="0"/>
        <w:ind w:left="100" w:right="137" w:firstLine="0"/>
        <w:jc w:val="left"/>
        <w:rPr>
          <w:sz w:val="19"/>
        </w:rPr>
      </w:pPr>
      <w:r>
        <w:rPr>
          <w:sz w:val="19"/>
        </w:rPr>
        <w:t>Opracowanie Projektu Koncepcji funkcjonalnej, dotyczącego zagospodarowania istniejącej powierzchni użytkowej parte</w:t>
      </w:r>
      <w:r>
        <w:rPr>
          <w:sz w:val="19"/>
        </w:rPr>
        <w:t>ru</w:t>
      </w:r>
      <w:r>
        <w:rPr>
          <w:spacing w:val="80"/>
          <w:sz w:val="19"/>
        </w:rPr>
        <w:t> </w:t>
      </w:r>
      <w:r>
        <w:rPr>
          <w:sz w:val="19"/>
        </w:rPr>
        <w:t>i piwnic budynku szpitala na Solcu. Projekt należy uzgodnić z podmiotem właściwym w sprawach przeciwpożarowych ora</w:t>
      </w:r>
      <w:r>
        <w:rPr>
          <w:sz w:val="19"/>
        </w:rPr>
        <w:t>z</w:t>
      </w:r>
      <w:r>
        <w:rPr>
          <w:sz w:val="19"/>
        </w:rPr>
        <w:t> uzyskać zatwierdzanie przez Zamawiającego.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1" w:after="0"/>
        <w:ind w:left="100" w:right="137" w:firstLine="0"/>
        <w:jc w:val="left"/>
        <w:rPr>
          <w:sz w:val="19"/>
        </w:rPr>
      </w:pPr>
      <w:r>
        <w:rPr>
          <w:sz w:val="19"/>
        </w:rPr>
        <w:t>Opracowanie dokumentacji projektowej zwanej w dalszej części „Dokumentami”: pozwalającej na prowadzenie pra</w:t>
      </w:r>
      <w:r>
        <w:rPr>
          <w:sz w:val="19"/>
        </w:rPr>
        <w:t>c</w:t>
      </w:r>
      <w:r>
        <w:rPr>
          <w:sz w:val="19"/>
        </w:rPr>
        <w:t> budowlanych, umożliwiających adaptację parteru i piwnic szpitala do działalności leczniczej zgodnej z zatwierdzonym prze</w:t>
      </w:r>
      <w:r>
        <w:rPr>
          <w:sz w:val="19"/>
        </w:rPr>
        <w:t>z</w:t>
      </w:r>
      <w:r>
        <w:rPr>
          <w:sz w:val="19"/>
        </w:rPr>
        <w:t> Zamawiającego Projektem koncepcji, w tym: opracowanie szczegółowych pełnobranżowych Projektów technicznych </w:t>
      </w:r>
      <w:r>
        <w:rPr>
          <w:sz w:val="19"/>
        </w:rPr>
        <w:t>w</w:t>
      </w:r>
      <w:r>
        <w:rPr>
          <w:sz w:val="19"/>
        </w:rPr>
        <w:t> poszczególnych branżach wraz z kosztorysami i przedmiarami oraz specyfikacjami technicznymi wykonania i odbioru robót</w:t>
      </w:r>
      <w:r>
        <w:rPr>
          <w:sz w:val="19"/>
        </w:rPr>
        <w:t>,</w:t>
      </w:r>
      <w:r>
        <w:rPr>
          <w:spacing w:val="80"/>
          <w:sz w:val="19"/>
        </w:rPr>
        <w:t> </w:t>
      </w:r>
      <w:r>
        <w:rPr>
          <w:sz w:val="19"/>
        </w:rPr>
        <w:t>z uwzględnieniem podziału kosztów realizacji robót budowlanych na wskazane podmioty lecznicze mające funkcjonować </w:t>
      </w:r>
      <w:r>
        <w:rPr>
          <w:sz w:val="19"/>
        </w:rPr>
        <w:t>w</w:t>
      </w:r>
      <w:r>
        <w:rPr>
          <w:sz w:val="19"/>
        </w:rPr>
        <w:t> poszczególnych częściach szpitala. Złożenie, na podstawie udzielonego przez Zamawiającego pełnomocnictwa, d</w:t>
      </w:r>
      <w:r>
        <w:rPr>
          <w:sz w:val="19"/>
        </w:rPr>
        <w:t>o</w:t>
      </w:r>
      <w:r>
        <w:rPr>
          <w:sz w:val="19"/>
        </w:rPr>
        <w:t> właściwych organów wniosku o wydanie decyzji zamiennego pozwolenia na budowę wraz z uzyskaniem wymagan</w:t>
      </w:r>
      <w:r>
        <w:rPr>
          <w:sz w:val="19"/>
        </w:rPr>
        <w:t>ych</w:t>
      </w:r>
      <w:r>
        <w:rPr>
          <w:sz w:val="19"/>
        </w:rPr>
        <w:t> przepisami prawa zgód oraz odstępstw wynikających z charakteru obiektu zabytkowego oraz przepisów przeciwpożarow</w:t>
      </w:r>
      <w:r>
        <w:rPr>
          <w:sz w:val="19"/>
        </w:rPr>
        <w:t>ych</w:t>
      </w:r>
      <w:r>
        <w:rPr>
          <w:spacing w:val="80"/>
          <w:sz w:val="19"/>
        </w:rPr>
        <w:t> </w:t>
      </w:r>
      <w:r>
        <w:rPr>
          <w:sz w:val="19"/>
        </w:rPr>
        <w:t>i sanitarnych obowiązujących podmioty prowadzące działalności leczniczą. Dokumentację należy scalić z istnieją</w:t>
      </w:r>
      <w:r>
        <w:rPr>
          <w:sz w:val="19"/>
        </w:rPr>
        <w:t>cą</w:t>
      </w:r>
      <w:r>
        <w:rPr>
          <w:sz w:val="19"/>
        </w:rPr>
        <w:t> dokumentacja techniczną (Architekturę, konstrukcję , branżę sanitarną, elektryczną i teletechniczną) żeby rozwiązania dl</w:t>
      </w:r>
      <w:r>
        <w:rPr>
          <w:sz w:val="19"/>
        </w:rPr>
        <w:t>a</w:t>
      </w:r>
      <w:r>
        <w:rPr>
          <w:sz w:val="19"/>
        </w:rPr>
        <w:t> każdej kondygnacji w każdej z branż znalazły się na jednym rysunku. Ponadto należy dokonać aktualizacji poprzedni</w:t>
      </w:r>
      <w:r>
        <w:rPr>
          <w:sz w:val="19"/>
        </w:rPr>
        <w:t>o</w:t>
      </w:r>
      <w:r>
        <w:rPr>
          <w:sz w:val="19"/>
        </w:rPr>
        <w:t> wykonanych kosztorysów i scalić z kosztorysami dla Szpitala Geriatrycznego w jeden kosztorys.</w:t>
      </w:r>
    </w:p>
    <w:p>
      <w:pPr>
        <w:pStyle w:val="ListParagraph"/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87" w:after="0"/>
        <w:ind w:left="100" w:right="639" w:firstLine="0"/>
        <w:jc w:val="left"/>
        <w:rPr>
          <w:sz w:val="19"/>
        </w:rPr>
      </w:pPr>
      <w:r>
        <w:rPr>
          <w:sz w:val="19"/>
        </w:rPr>
        <w:t>Pełnienie nadzoru autorskiego nad realizacją robót budowlanych objętych zamówieniem (piwnice, parter oraz czę</w:t>
      </w:r>
      <w:r>
        <w:rPr>
          <w:sz w:val="19"/>
        </w:rPr>
        <w:t>ść</w:t>
      </w:r>
      <w:r>
        <w:rPr>
          <w:sz w:val="19"/>
        </w:rPr>
        <w:t> zagospodarowania terenu). Pełnienie nadzoru autorskiego we wszystkich branżach będzie się odbywać zgodnie </w:t>
      </w:r>
      <w:r>
        <w:rPr>
          <w:sz w:val="19"/>
        </w:rPr>
        <w:t>z</w:t>
      </w:r>
      <w:r>
        <w:rPr>
          <w:sz w:val="19"/>
        </w:rPr>
        <w:t> </w:t>
      </w:r>
      <w:r>
        <w:rPr>
          <w:spacing w:val="-2"/>
          <w:sz w:val="19"/>
        </w:rPr>
        <w:t>obowiązującymi</w:t>
      </w:r>
    </w:p>
    <w:p>
      <w:pPr>
        <w:pStyle w:val="BodyText"/>
        <w:spacing w:line="249" w:lineRule="auto"/>
        <w:ind w:right="240"/>
      </w:pPr>
      <w:r>
        <w:rPr/>
        <w:t>w tym zakresie przepisami, w szczególności zgodnie z ustawą z dnia 7 lipca 1994 r. Prawo budowlane (Dz.U.2021.2351) </w:t>
      </w:r>
      <w:r>
        <w:rPr/>
        <w:t>i</w:t>
      </w:r>
      <w:r>
        <w:rPr/>
        <w:t> na zasadach ustalonych w niniejszej umowie.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71000000-8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Usługi</w:t>
      </w:r>
      <w:r>
        <w:rPr>
          <w:spacing w:val="-6"/>
          <w:sz w:val="18"/>
        </w:rPr>
        <w:t> </w:t>
      </w:r>
      <w:r>
        <w:rPr>
          <w:sz w:val="18"/>
        </w:rPr>
        <w:t>architektoniczne,</w:t>
      </w:r>
      <w:r>
        <w:rPr>
          <w:spacing w:val="-6"/>
          <w:sz w:val="18"/>
        </w:rPr>
        <w:t> </w:t>
      </w:r>
      <w:r>
        <w:rPr>
          <w:sz w:val="18"/>
        </w:rPr>
        <w:t>budowlane,</w:t>
      </w:r>
      <w:r>
        <w:rPr>
          <w:spacing w:val="-7"/>
          <w:sz w:val="18"/>
        </w:rPr>
        <w:t> </w:t>
      </w:r>
      <w:r>
        <w:rPr>
          <w:sz w:val="18"/>
        </w:rPr>
        <w:t>inżynieryjne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kontrolne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line="460" w:lineRule="auto" w:before="204"/>
        <w:ind w:right="4404"/>
      </w:pPr>
      <w:r>
        <w:rPr/>
        <w:t>71000000-8 - Usługi architektoniczne, budowlane, inżynieryjne i kontroln</w:t>
      </w:r>
      <w:r>
        <w:rPr/>
        <w:t>e</w:t>
      </w:r>
      <w:r>
        <w:rPr/>
        <w:t> 71200000-0 - Usługi architektoniczne i podobne</w:t>
      </w:r>
    </w:p>
    <w:p>
      <w:pPr>
        <w:spacing w:line="446" w:lineRule="auto" w:before="1"/>
        <w:ind w:left="100" w:right="6612" w:firstLine="0"/>
        <w:jc w:val="left"/>
        <w:rPr>
          <w:sz w:val="18"/>
        </w:rPr>
      </w:pPr>
      <w:r>
        <w:rPr>
          <w:sz w:val="19"/>
        </w:rPr>
        <w:t>71700000-5 - Usługi nadzoru i kontrol</w:t>
      </w:r>
      <w:r>
        <w:rPr>
          <w:sz w:val="19"/>
        </w:rPr>
        <w:t>i</w:t>
      </w:r>
      <w:r>
        <w:rPr>
          <w:sz w:val="19"/>
        </w:rPr>
        <w:t> 71500000-3 - Usługi związane z budownictwe</w:t>
      </w:r>
      <w:r>
        <w:rPr>
          <w:sz w:val="19"/>
        </w:rPr>
        <w:t>m</w:t>
      </w:r>
      <w:r>
        <w:rPr>
          <w:sz w:val="19"/>
        </w:rPr>
        <w:t> </w:t>
      </w:r>
      <w:r>
        <w:rPr>
          <w:b/>
          <w:sz w:val="18"/>
        </w:rPr>
        <w:t>4.2.8.) Zamówienie obejmuje opcje: </w:t>
      </w:r>
      <w:r>
        <w:rPr>
          <w:sz w:val="18"/>
        </w:rPr>
        <w:t>Nie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2029-12-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0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najkorzystniejszą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uznana</w:t>
      </w:r>
      <w:r>
        <w:rPr>
          <w:spacing w:val="-4"/>
          <w:sz w:val="18"/>
        </w:rPr>
        <w:t> </w:t>
      </w:r>
      <w:r>
        <w:rPr>
          <w:sz w:val="18"/>
        </w:rPr>
        <w:t>oferta,</w:t>
      </w:r>
      <w:r>
        <w:rPr>
          <w:spacing w:val="-4"/>
          <w:sz w:val="18"/>
        </w:rPr>
        <w:t> </w:t>
      </w:r>
      <w:r>
        <w:rPr>
          <w:sz w:val="18"/>
        </w:rPr>
        <w:t>która</w:t>
      </w:r>
      <w:r>
        <w:rPr>
          <w:spacing w:val="-4"/>
          <w:sz w:val="18"/>
        </w:rPr>
        <w:t> </w:t>
      </w:r>
      <w:r>
        <w:rPr>
          <w:sz w:val="18"/>
        </w:rPr>
        <w:t>uzyskała</w:t>
      </w:r>
      <w:r>
        <w:rPr>
          <w:spacing w:val="-4"/>
          <w:sz w:val="18"/>
        </w:rPr>
        <w:t> </w:t>
      </w:r>
      <w:r>
        <w:rPr>
          <w:sz w:val="18"/>
        </w:rPr>
        <w:t>najwyższą</w:t>
      </w:r>
      <w:r>
        <w:rPr>
          <w:spacing w:val="-4"/>
          <w:sz w:val="18"/>
        </w:rPr>
        <w:t> </w:t>
      </w:r>
      <w:r>
        <w:rPr>
          <w:sz w:val="18"/>
        </w:rPr>
        <w:t>liczbę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przyznaną</w:t>
      </w:r>
      <w:r>
        <w:rPr>
          <w:spacing w:val="-4"/>
          <w:sz w:val="18"/>
        </w:rPr>
        <w:t> </w:t>
      </w:r>
      <w:r>
        <w:rPr>
          <w:sz w:val="18"/>
        </w:rPr>
        <w:t>prze</w:t>
      </w:r>
      <w:r>
        <w:rPr>
          <w:sz w:val="18"/>
        </w:rPr>
        <w:t>z</w:t>
      </w:r>
      <w:r>
        <w:rPr>
          <w:sz w:val="18"/>
        </w:rPr>
        <w:t> Komisję. Zamawiający zastosuje zaokrąglenie każdego wyniku do dwóch miejsc po przecinku.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Maksymalna</w:t>
      </w:r>
      <w:r>
        <w:rPr>
          <w:spacing w:val="-7"/>
          <w:sz w:val="18"/>
        </w:rPr>
        <w:t> </w:t>
      </w:r>
      <w:r>
        <w:rPr>
          <w:sz w:val="18"/>
        </w:rPr>
        <w:t>liczba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jaką</w:t>
      </w:r>
      <w:r>
        <w:rPr>
          <w:spacing w:val="-4"/>
          <w:sz w:val="18"/>
        </w:rPr>
        <w:t> </w:t>
      </w:r>
      <w:r>
        <w:rPr>
          <w:sz w:val="18"/>
        </w:rPr>
        <w:t>może</w:t>
      </w:r>
      <w:r>
        <w:rPr>
          <w:spacing w:val="-4"/>
          <w:sz w:val="18"/>
        </w:rPr>
        <w:t> </w:t>
      </w:r>
      <w:r>
        <w:rPr>
          <w:sz w:val="18"/>
        </w:rPr>
        <w:t>osiągnąć</w:t>
      </w:r>
      <w:r>
        <w:rPr>
          <w:spacing w:val="-5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wynosi</w:t>
      </w:r>
      <w:r>
        <w:rPr>
          <w:spacing w:val="-4"/>
          <w:sz w:val="18"/>
        </w:rPr>
        <w:t> </w:t>
      </w:r>
      <w:r>
        <w:rPr>
          <w:sz w:val="18"/>
        </w:rPr>
        <w:t>100</w:t>
      </w:r>
      <w:r>
        <w:rPr>
          <w:spacing w:val="-4"/>
          <w:sz w:val="18"/>
        </w:rPr>
        <w:t> </w:t>
      </w:r>
      <w:r>
        <w:rPr>
          <w:sz w:val="18"/>
        </w:rPr>
        <w:t>pkt</w:t>
      </w:r>
      <w:r>
        <w:rPr>
          <w:spacing w:val="-4"/>
          <w:sz w:val="18"/>
        </w:rPr>
        <w:t> </w:t>
      </w:r>
      <w:r>
        <w:rPr>
          <w:sz w:val="18"/>
        </w:rPr>
        <w:t>=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100%.</w:t>
      </w:r>
    </w:p>
    <w:p>
      <w:pPr>
        <w:spacing w:line="249" w:lineRule="auto" w:before="9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udzieli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Wykonawcy,</w:t>
      </w:r>
      <w:r>
        <w:rPr>
          <w:spacing w:val="-4"/>
          <w:sz w:val="18"/>
        </w:rPr>
        <w:t> </w:t>
      </w:r>
      <w:r>
        <w:rPr>
          <w:sz w:val="18"/>
        </w:rPr>
        <w:t>którego</w:t>
      </w:r>
      <w:r>
        <w:rPr>
          <w:spacing w:val="-4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odpowiada</w:t>
      </w:r>
      <w:r>
        <w:rPr>
          <w:spacing w:val="-4"/>
          <w:sz w:val="18"/>
        </w:rPr>
        <w:t> </w:t>
      </w:r>
      <w:r>
        <w:rPr>
          <w:sz w:val="18"/>
        </w:rPr>
        <w:t>wszystkim</w:t>
      </w:r>
      <w:r>
        <w:rPr>
          <w:spacing w:val="-4"/>
          <w:sz w:val="18"/>
        </w:rPr>
        <w:t> </w:t>
      </w:r>
      <w:r>
        <w:rPr>
          <w:sz w:val="18"/>
        </w:rPr>
        <w:t>wymaganiom</w:t>
      </w:r>
      <w:r>
        <w:rPr>
          <w:spacing w:val="-4"/>
          <w:sz w:val="18"/>
        </w:rPr>
        <w:t> </w:t>
      </w:r>
      <w:r>
        <w:rPr>
          <w:sz w:val="18"/>
        </w:rPr>
        <w:t>przedstawionym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ustawie</w:t>
      </w:r>
      <w:r>
        <w:rPr>
          <w:spacing w:val="-4"/>
          <w:sz w:val="18"/>
        </w:rPr>
        <w:t> </w:t>
      </w:r>
      <w:r>
        <w:rPr>
          <w:sz w:val="18"/>
        </w:rPr>
        <w:t>Praw</w:t>
      </w:r>
      <w:r>
        <w:rPr>
          <w:sz w:val="18"/>
        </w:rPr>
        <w:t>o</w:t>
      </w:r>
      <w:r>
        <w:rPr>
          <w:sz w:val="18"/>
        </w:rPr>
        <w:t> zamówień publicznych oraz wymaganiom przedstawionych w niniejszej Specyfikacji i została oceniona jako najkorzystniejsza n</w:t>
      </w:r>
      <w:r>
        <w:rPr>
          <w:sz w:val="18"/>
        </w:rPr>
        <w:t>a</w:t>
      </w:r>
      <w:r>
        <w:rPr>
          <w:sz w:val="18"/>
        </w:rPr>
        <w:t> podstawie podanych kryteriów wyboru.</w:t>
      </w:r>
    </w:p>
    <w:p>
      <w:pPr>
        <w:spacing w:line="249" w:lineRule="auto" w:before="2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powiadomi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wynikach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wszystkich</w:t>
      </w:r>
      <w:r>
        <w:rPr>
          <w:spacing w:val="-4"/>
          <w:sz w:val="18"/>
        </w:rPr>
        <w:t> </w:t>
      </w:r>
      <w:r>
        <w:rPr>
          <w:sz w:val="18"/>
        </w:rPr>
        <w:t>Wykonawców</w:t>
      </w:r>
      <w:r>
        <w:rPr>
          <w:spacing w:val="-4"/>
          <w:sz w:val="18"/>
        </w:rPr>
        <w:t> </w:t>
      </w:r>
      <w:r>
        <w:rPr>
          <w:sz w:val="18"/>
        </w:rPr>
        <w:t>biorących</w:t>
      </w:r>
      <w:r>
        <w:rPr>
          <w:spacing w:val="-4"/>
          <w:sz w:val="18"/>
        </w:rPr>
        <w:t> </w:t>
      </w:r>
      <w:r>
        <w:rPr>
          <w:sz w:val="18"/>
        </w:rPr>
        <w:t>udział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Wybranemu</w:t>
      </w:r>
      <w:r>
        <w:rPr>
          <w:spacing w:val="-6"/>
          <w:sz w:val="18"/>
        </w:rPr>
        <w:t> </w:t>
      </w:r>
      <w:r>
        <w:rPr>
          <w:sz w:val="18"/>
        </w:rPr>
        <w:t>Wykonawcy,</w:t>
      </w:r>
      <w:r>
        <w:rPr>
          <w:spacing w:val="-6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wskaże</w:t>
      </w:r>
      <w:r>
        <w:rPr>
          <w:spacing w:val="-6"/>
          <w:sz w:val="18"/>
        </w:rPr>
        <w:t> </w:t>
      </w:r>
      <w:r>
        <w:rPr>
          <w:sz w:val="18"/>
        </w:rPr>
        <w:t>termin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miejsce</w:t>
      </w:r>
      <w:r>
        <w:rPr>
          <w:spacing w:val="-6"/>
          <w:sz w:val="18"/>
        </w:rPr>
        <w:t> </w:t>
      </w:r>
      <w:r>
        <w:rPr>
          <w:sz w:val="18"/>
        </w:rPr>
        <w:t>podpisania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umowy.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847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Skrócenie</w:t>
      </w:r>
      <w:r>
        <w:rPr>
          <w:spacing w:val="-5"/>
          <w:sz w:val="18"/>
        </w:rPr>
        <w:t> </w:t>
      </w:r>
      <w:r>
        <w:rPr>
          <w:sz w:val="18"/>
        </w:rPr>
        <w:t>okresu</w:t>
      </w:r>
      <w:r>
        <w:rPr>
          <w:spacing w:val="-5"/>
          <w:sz w:val="18"/>
        </w:rPr>
        <w:t> </w:t>
      </w:r>
      <w:r>
        <w:rPr>
          <w:sz w:val="18"/>
        </w:rPr>
        <w:t>wykonania</w:t>
      </w:r>
      <w:r>
        <w:rPr>
          <w:spacing w:val="-5"/>
          <w:sz w:val="18"/>
        </w:rPr>
        <w:t> </w:t>
      </w:r>
      <w:r>
        <w:rPr>
          <w:sz w:val="18"/>
        </w:rPr>
        <w:t>przedmiotu</w:t>
      </w:r>
      <w:r>
        <w:rPr>
          <w:spacing w:val="-5"/>
          <w:sz w:val="18"/>
        </w:rPr>
        <w:t> </w:t>
      </w:r>
      <w:r>
        <w:rPr>
          <w:sz w:val="18"/>
        </w:rPr>
        <w:t>zamówienia</w:t>
      </w:r>
      <w:r>
        <w:rPr>
          <w:spacing w:val="-5"/>
          <w:sz w:val="18"/>
        </w:rPr>
        <w:t> </w:t>
      </w:r>
      <w:r>
        <w:rPr>
          <w:sz w:val="18"/>
        </w:rPr>
        <w:t>opisanego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Części</w:t>
      </w:r>
      <w:r>
        <w:rPr>
          <w:spacing w:val="-5"/>
          <w:sz w:val="18"/>
        </w:rPr>
        <w:t> </w:t>
      </w:r>
      <w:r>
        <w:rPr>
          <w:sz w:val="18"/>
        </w:rPr>
        <w:t>II</w:t>
      </w:r>
      <w:r>
        <w:rPr>
          <w:spacing w:val="-5"/>
          <w:sz w:val="18"/>
        </w:rPr>
        <w:t> </w:t>
      </w:r>
      <w:r>
        <w:rPr>
          <w:sz w:val="18"/>
        </w:rPr>
        <w:t>ust.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5"/>
          <w:sz w:val="18"/>
        </w:rPr>
        <w:t> </w:t>
      </w:r>
      <w:r>
        <w:rPr>
          <w:sz w:val="18"/>
        </w:rPr>
        <w:t>pkt</w:t>
      </w:r>
      <w:r>
        <w:rPr>
          <w:spacing w:val="-5"/>
          <w:sz w:val="18"/>
        </w:rPr>
        <w:t> </w:t>
      </w:r>
      <w:r>
        <w:rPr>
          <w:sz w:val="18"/>
        </w:rPr>
        <w:t>4),</w:t>
      </w:r>
      <w:r>
        <w:rPr>
          <w:spacing w:val="-5"/>
          <w:sz w:val="18"/>
        </w:rPr>
        <w:t> </w:t>
      </w:r>
      <w:r>
        <w:rPr>
          <w:sz w:val="18"/>
        </w:rPr>
        <w:t>5)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40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104539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1461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BodyText"/>
        <w:spacing w:before="12"/>
      </w:pPr>
      <w:r>
        <w:rPr/>
        <w:t>Warunki</w:t>
      </w:r>
      <w:r>
        <w:rPr>
          <w:spacing w:val="1"/>
        </w:rPr>
        <w:t> </w:t>
      </w:r>
      <w:r>
        <w:rPr/>
        <w:t>udziału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2"/>
        </w:rPr>
        <w:t>postępowaniu:</w:t>
      </w:r>
    </w:p>
    <w:p>
      <w:pPr>
        <w:pStyle w:val="BodyText"/>
        <w:spacing w:line="249" w:lineRule="auto" w:before="10"/>
      </w:pPr>
      <w:r>
        <w:rPr/>
        <w:t>W niniejszym postępowaniu Zamawiający określa następujące warunki udziału w postępowaniu wymaganych do spełnieni</w:t>
      </w:r>
      <w:r>
        <w:rPr/>
        <w:t>a</w:t>
      </w:r>
      <w:r>
        <w:rPr/>
        <w:t> przez Wykonawcę.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0" w:after="0"/>
        <w:ind w:left="326" w:right="0" w:hanging="226"/>
        <w:jc w:val="left"/>
        <w:rPr>
          <w:sz w:val="19"/>
        </w:rPr>
      </w:pPr>
      <w:r>
        <w:rPr>
          <w:sz w:val="19"/>
        </w:rPr>
        <w:t>Zdolność</w:t>
      </w:r>
      <w:r>
        <w:rPr>
          <w:spacing w:val="1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występowania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obrocie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gospodarczym.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87"/>
      </w:pP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stawia</w:t>
      </w:r>
      <w:r>
        <w:rPr>
          <w:spacing w:val="3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powyższym</w:t>
      </w:r>
      <w:r>
        <w:rPr>
          <w:spacing w:val="3"/>
        </w:rPr>
        <w:t> </w:t>
      </w:r>
      <w:r>
        <w:rPr>
          <w:spacing w:val="-2"/>
        </w:rPr>
        <w:t>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9" w:lineRule="auto" w:before="9" w:after="0"/>
        <w:ind w:left="100" w:right="1032" w:firstLine="0"/>
        <w:jc w:val="left"/>
        <w:rPr>
          <w:sz w:val="19"/>
        </w:rPr>
      </w:pPr>
      <w:r>
        <w:rPr>
          <w:sz w:val="19"/>
        </w:rPr>
        <w:t>Uprawnienia do prowadzenia działalności gospodarczej lub zawodowej, o ile wynika to z odrębnych przepisów</w:t>
      </w:r>
      <w:r>
        <w:rPr>
          <w:sz w:val="19"/>
        </w:rPr>
        <w:t>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2" w:after="0"/>
        <w:ind w:left="326" w:right="0" w:hanging="226"/>
        <w:jc w:val="left"/>
        <w:rPr>
          <w:sz w:val="19"/>
        </w:rPr>
      </w:pPr>
      <w:r>
        <w:rPr>
          <w:sz w:val="19"/>
        </w:rPr>
        <w:t>Sytuacja</w:t>
      </w:r>
      <w:r>
        <w:rPr>
          <w:spacing w:val="3"/>
          <w:sz w:val="19"/>
        </w:rPr>
        <w:t> </w:t>
      </w:r>
      <w:r>
        <w:rPr>
          <w:sz w:val="19"/>
        </w:rPr>
        <w:t>ekonomiczna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finansowa.</w:t>
      </w:r>
    </w:p>
    <w:p>
      <w:pPr>
        <w:pStyle w:val="BodyText"/>
        <w:spacing w:before="9"/>
      </w:pP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stawia</w:t>
      </w:r>
      <w:r>
        <w:rPr>
          <w:spacing w:val="3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powyższym</w:t>
      </w:r>
      <w:r>
        <w:rPr>
          <w:spacing w:val="3"/>
        </w:rPr>
        <w:t> </w:t>
      </w:r>
      <w:r>
        <w:rPr>
          <w:spacing w:val="-2"/>
        </w:rPr>
        <w:t>zakresie.</w:t>
      </w:r>
    </w:p>
    <w:p>
      <w:pPr>
        <w:pStyle w:val="ListParagraph"/>
        <w:numPr>
          <w:ilvl w:val="0"/>
          <w:numId w:val="5"/>
        </w:numPr>
        <w:tabs>
          <w:tab w:pos="326" w:val="left" w:leader="none"/>
        </w:tabs>
        <w:spacing w:line="240" w:lineRule="auto" w:before="10" w:after="0"/>
        <w:ind w:left="326" w:right="0" w:hanging="226"/>
        <w:jc w:val="left"/>
        <w:rPr>
          <w:sz w:val="19"/>
        </w:rPr>
      </w:pPr>
      <w:r>
        <w:rPr>
          <w:sz w:val="19"/>
        </w:rPr>
        <w:t>Zdolność</w:t>
      </w:r>
      <w:r>
        <w:rPr>
          <w:spacing w:val="1"/>
          <w:sz w:val="19"/>
        </w:rPr>
        <w:t> </w:t>
      </w:r>
      <w:r>
        <w:rPr>
          <w:sz w:val="19"/>
        </w:rPr>
        <w:t>techniczna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zawodowa.</w:t>
      </w:r>
    </w:p>
    <w:p>
      <w:pPr>
        <w:pStyle w:val="BodyText"/>
        <w:spacing w:line="249" w:lineRule="auto" w:before="10"/>
        <w:ind w:right="159"/>
      </w:pPr>
      <w:r>
        <w:rPr/>
        <w:t>zdolność techniczna: posiada doświadczenie w okresie ostatnich 5 lat przed upływem terminu składania ofert, a jeżeli okre</w:t>
      </w:r>
      <w:r>
        <w:rPr/>
        <w:t>s</w:t>
      </w:r>
      <w:r>
        <w:rPr/>
        <w:t> prowadzenia działalności jest krótszy - w tym okresie, realizował jako Wykonawca co najmniej 1 usługę, która polegała n</w:t>
      </w:r>
      <w:r>
        <w:rPr/>
        <w:t>a</w:t>
      </w:r>
      <w:r>
        <w:rPr/>
        <w:t> wykonaniu dokumentacji projektowej na przebudowę lub remont budynku szpitala pod działalność medyczną, o warto</w:t>
      </w:r>
      <w:r>
        <w:rPr/>
        <w:t>ści</w:t>
      </w:r>
      <w:r>
        <w:rPr/>
        <w:t> inwestycji nie mniejszej niż 12 000 000 złotych brutto z podaniem: daty wykonania, podmiotu, na rzecz którego usług</w:t>
      </w:r>
      <w:r>
        <w:rPr/>
        <w:t>a</w:t>
      </w:r>
      <w:r>
        <w:rPr>
          <w:spacing w:val="40"/>
        </w:rPr>
        <w:t> </w:t>
      </w:r>
      <w:r>
        <w:rPr/>
        <w:t>została wykonana oraz jej wartość wraz z załączeniem dowodów, o których mowa w § 9 ust. 1 pkt. 2) Rozporządzeni</w:t>
      </w:r>
      <w:r>
        <w:rPr/>
        <w:t>a</w:t>
      </w:r>
      <w:r>
        <w:rPr/>
        <w:t> Ministra Rozwoju, Pracy i Technologii z dnia 23 grudnia 2020 r. w sprawie podmiotowych środków dowodowych oraz inn</w:t>
      </w:r>
      <w:r>
        <w:rPr/>
        <w:t>ych</w:t>
      </w:r>
      <w:r>
        <w:rPr/>
        <w:t> dokumentów lub oświadczeń, jakich może żądać Zamawiający od wykonawcy (Dz.U. 2020 r., poz. 2415), czy usługa został</w:t>
      </w:r>
      <w:r>
        <w:rPr/>
        <w:t>a</w:t>
      </w:r>
      <w:r>
        <w:rPr/>
        <w:t> wykonana lub jest wykonywana należycie.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9" w:lineRule="auto" w:before="6" w:after="0"/>
        <w:ind w:left="100" w:right="233" w:firstLine="0"/>
        <w:jc w:val="left"/>
        <w:rPr>
          <w:sz w:val="19"/>
        </w:rPr>
      </w:pPr>
      <w:r>
        <w:rPr>
          <w:sz w:val="19"/>
        </w:rPr>
        <w:t>Za wykonaną usługę Zamawiający rozumie taką usługę, która została zrealizowana na rzecz podmiot</w:t>
      </w:r>
      <w:r>
        <w:rPr>
          <w:sz w:val="19"/>
        </w:rPr>
        <w:t>u</w:t>
      </w:r>
      <w:r>
        <w:rPr>
          <w:sz w:val="19"/>
        </w:rPr>
        <w:t> (Zamawiającego/Odbiorcę) w ramach danej umowy i odebrana przez ten podmiot, jako wykonana należycie. Zamawiają</w:t>
      </w:r>
      <w:r>
        <w:rPr>
          <w:sz w:val="19"/>
        </w:rPr>
        <w:t>cy</w:t>
      </w:r>
      <w:r>
        <w:rPr>
          <w:sz w:val="19"/>
        </w:rPr>
        <w:t> zastrzega sobie prawo do ewentualnego sprawdzenia prawdziwości przedstawianych danych, które będą wyszczególnion</w:t>
      </w:r>
      <w:r>
        <w:rPr>
          <w:sz w:val="19"/>
        </w:rPr>
        <w:t>e</w:t>
      </w:r>
      <w:r>
        <w:rPr>
          <w:sz w:val="19"/>
        </w:rPr>
        <w:t> w ofercie.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9" w:lineRule="auto" w:before="4" w:after="0"/>
        <w:ind w:left="100" w:right="244" w:firstLine="0"/>
        <w:jc w:val="left"/>
        <w:rPr>
          <w:sz w:val="19"/>
        </w:rPr>
      </w:pPr>
      <w:r>
        <w:rPr>
          <w:sz w:val="19"/>
        </w:rPr>
        <w:t>Przez „przebudowę” należy rozumieć wykonywanie robót budowlanych, w wyniku których następuje zmiana parametró</w:t>
      </w:r>
      <w:r>
        <w:rPr>
          <w:sz w:val="19"/>
        </w:rPr>
        <w:t>w</w:t>
      </w:r>
      <w:r>
        <w:rPr>
          <w:sz w:val="19"/>
        </w:rPr>
        <w:t> użytkowych lub technicznych istniejącego obiektu budowlanego, z wyjątkiem charakterystycznych parametrów, ja</w:t>
      </w:r>
      <w:r>
        <w:rPr>
          <w:sz w:val="19"/>
        </w:rPr>
        <w:t>k:</w:t>
      </w:r>
      <w:r>
        <w:rPr>
          <w:sz w:val="19"/>
        </w:rPr>
        <w:t> kubatura, powierzchnia zabudowy, wysokość, długość, szerokość bądź liczba kondygnacji.</w:t>
      </w:r>
    </w:p>
    <w:p>
      <w:pPr>
        <w:pStyle w:val="ListParagraph"/>
        <w:numPr>
          <w:ilvl w:val="1"/>
          <w:numId w:val="5"/>
        </w:numPr>
        <w:tabs>
          <w:tab w:pos="312" w:val="left" w:leader="none"/>
        </w:tabs>
        <w:spacing w:line="249" w:lineRule="auto" w:before="2" w:after="0"/>
        <w:ind w:left="100" w:right="361" w:firstLine="0"/>
        <w:jc w:val="left"/>
        <w:rPr>
          <w:sz w:val="19"/>
        </w:rPr>
      </w:pPr>
      <w:r>
        <w:rPr>
          <w:sz w:val="19"/>
        </w:rPr>
        <w:t>Przez „remont” należy rozumieć wykonywanie w istniejącym obiekcie budowlanym robót budowlanych polegających n</w:t>
      </w:r>
      <w:r>
        <w:rPr>
          <w:sz w:val="19"/>
        </w:rPr>
        <w:t>a</w:t>
      </w:r>
      <w:r>
        <w:rPr>
          <w:sz w:val="19"/>
        </w:rPr>
        <w:t> odtworzeniu stanu pierwotnego, a niestanowiących bieżącej konserwacji, przy czym dopuszcza się stosowanie wyrobó</w:t>
      </w:r>
      <w:r>
        <w:rPr>
          <w:sz w:val="19"/>
        </w:rPr>
        <w:t>w</w:t>
      </w:r>
      <w:r>
        <w:rPr>
          <w:sz w:val="19"/>
        </w:rPr>
        <w:t> budowlanych innych niż użyto w stanie pierwotnym.</w:t>
      </w:r>
    </w:p>
    <w:p>
      <w:pPr>
        <w:pStyle w:val="ListParagraph"/>
        <w:numPr>
          <w:ilvl w:val="1"/>
          <w:numId w:val="5"/>
        </w:numPr>
        <w:tabs>
          <w:tab w:pos="322" w:val="left" w:leader="none"/>
        </w:tabs>
        <w:spacing w:line="249" w:lineRule="auto" w:before="3" w:after="0"/>
        <w:ind w:left="100" w:right="201" w:firstLine="0"/>
        <w:jc w:val="left"/>
        <w:rPr>
          <w:sz w:val="19"/>
        </w:rPr>
      </w:pPr>
      <w:r>
        <w:rPr>
          <w:sz w:val="19"/>
        </w:rPr>
        <w:t>Przez „budynek użyteczności publicznej” Zamawiający rozumie budynek przeznaczony dla administracji publicznej</w:t>
      </w:r>
      <w:r>
        <w:rPr>
          <w:sz w:val="19"/>
        </w:rPr>
        <w:t>,</w:t>
      </w:r>
      <w:r>
        <w:rPr>
          <w:sz w:val="19"/>
        </w:rPr>
        <w:t> wymiaru sprawiedliwości, kultury, kultu religijnego, oświaty, szkolnictwa wyższego, nauki, opieki zdrowotnej, opie</w:t>
      </w:r>
      <w:r>
        <w:rPr>
          <w:sz w:val="19"/>
        </w:rPr>
        <w:t>ki</w:t>
      </w:r>
      <w:r>
        <w:rPr>
          <w:sz w:val="19"/>
        </w:rPr>
        <w:t> społecznej i socjalnej, obsługi bankowej, handlu, gastronomii, usług, turystyki, sportu, obsługi pasażerów w transporci</w:t>
      </w:r>
      <w:r>
        <w:rPr>
          <w:sz w:val="19"/>
        </w:rPr>
        <w:t>e</w:t>
      </w:r>
      <w:r>
        <w:rPr>
          <w:sz w:val="19"/>
        </w:rPr>
        <w:t> kolejowym, drogowym, lotniczym lub wodnym, poczty lub telekomunikacji oraz inny ogólnodostępny budynek przeznaczon</w:t>
      </w:r>
      <w:r>
        <w:rPr>
          <w:sz w:val="19"/>
        </w:rPr>
        <w:t>y</w:t>
      </w:r>
      <w:r>
        <w:rPr>
          <w:sz w:val="19"/>
        </w:rPr>
        <w:t> do wykonywania podobnych funkcji.</w:t>
      </w:r>
    </w:p>
    <w:p>
      <w:pPr>
        <w:pStyle w:val="BodyText"/>
        <w:spacing w:before="13"/>
        <w:ind w:left="0"/>
      </w:pPr>
    </w:p>
    <w:p>
      <w:pPr>
        <w:pStyle w:val="BodyText"/>
        <w:spacing w:before="1"/>
      </w:pPr>
      <w:r>
        <w:rPr/>
        <w:t>Zdolność</w:t>
      </w:r>
      <w:r>
        <w:rPr>
          <w:spacing w:val="2"/>
        </w:rPr>
        <w:t> </w:t>
      </w:r>
      <w:r>
        <w:rPr/>
        <w:t>zawodowa:</w:t>
      </w:r>
      <w:r>
        <w:rPr>
          <w:spacing w:val="6"/>
        </w:rPr>
        <w:t> </w:t>
      </w:r>
      <w:r>
        <w:rPr/>
        <w:t>wykonawca</w:t>
      </w:r>
      <w:r>
        <w:rPr>
          <w:spacing w:val="3"/>
        </w:rPr>
        <w:t> </w:t>
      </w:r>
      <w:r>
        <w:rPr/>
        <w:t>dysponuje</w:t>
      </w:r>
      <w:r>
        <w:rPr>
          <w:spacing w:val="2"/>
        </w:rPr>
        <w:t> </w:t>
      </w:r>
      <w:r>
        <w:rPr/>
        <w:t>osobami</w:t>
      </w:r>
      <w:r>
        <w:rPr>
          <w:spacing w:val="3"/>
        </w:rPr>
        <w:t> </w:t>
      </w:r>
      <w:r>
        <w:rPr/>
        <w:t>posiadającymi</w:t>
      </w:r>
      <w:r>
        <w:rPr>
          <w:spacing w:val="3"/>
        </w:rPr>
        <w:t> </w:t>
      </w:r>
      <w:r>
        <w:rPr/>
        <w:t>kwalifikacje</w:t>
      </w:r>
      <w:r>
        <w:rPr>
          <w:spacing w:val="2"/>
        </w:rPr>
        <w:t> </w:t>
      </w:r>
      <w:r>
        <w:rPr/>
        <w:t>zawodowe</w:t>
      </w:r>
      <w:r>
        <w:rPr>
          <w:spacing w:val="3"/>
        </w:rPr>
        <w:t> </w:t>
      </w:r>
      <w:r>
        <w:rPr/>
        <w:t>lub</w:t>
      </w:r>
      <w:r>
        <w:rPr>
          <w:spacing w:val="3"/>
        </w:rPr>
        <w:t> </w:t>
      </w:r>
      <w:r>
        <w:rPr>
          <w:spacing w:val="-2"/>
        </w:rPr>
        <w:t>doświadczenie: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0" w:after="0"/>
        <w:ind w:left="100" w:right="660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architektonicznej,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1" w:after="0"/>
        <w:ind w:left="100" w:right="660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konstrukcyjno-budowlanej,</w:t>
      </w: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249" w:lineRule="auto" w:before="2" w:after="0"/>
        <w:ind w:left="100" w:right="565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instalacyjnej w zakresie instalacji i urządze</w:t>
      </w:r>
      <w:r>
        <w:rPr>
          <w:sz w:val="19"/>
        </w:rPr>
        <w:t>ń</w:t>
      </w:r>
      <w:r>
        <w:rPr>
          <w:sz w:val="19"/>
        </w:rPr>
        <w:t> cieplnych, wentylacyjnych, gazowych, wodociągowych i kanalizacyjnych;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3" w:after="0"/>
        <w:ind w:left="100" w:right="511" w:firstLine="0"/>
        <w:jc w:val="left"/>
        <w:rPr>
          <w:sz w:val="19"/>
        </w:rPr>
      </w:pPr>
      <w:r>
        <w:rPr>
          <w:sz w:val="19"/>
        </w:rPr>
        <w:t>do sprawowania funkcji projektanta,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– bez ograniczeń – w specjalności instalacyjnej w zakresie, instalacji i urządze</w:t>
      </w:r>
      <w:r>
        <w:rPr>
          <w:sz w:val="19"/>
        </w:rPr>
        <w:t>ń</w:t>
      </w:r>
      <w:r>
        <w:rPr>
          <w:sz w:val="19"/>
        </w:rPr>
        <w:t> elektrycznych i elektroenergetycznych;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2" w:after="0"/>
        <w:ind w:left="100" w:right="553" w:firstLine="0"/>
        <w:jc w:val="left"/>
        <w:rPr>
          <w:sz w:val="19"/>
        </w:rPr>
      </w:pPr>
      <w:r>
        <w:rPr>
          <w:sz w:val="19"/>
        </w:rPr>
        <w:t>do sprawowania funkcji projektanta – posiadającego uprawnienia do pełnienia samodzielnych funkcji technicznych </w:t>
      </w:r>
      <w:r>
        <w:rPr>
          <w:sz w:val="19"/>
        </w:rPr>
        <w:t>w</w:t>
      </w:r>
      <w:r>
        <w:rPr>
          <w:sz w:val="19"/>
        </w:rPr>
        <w:t> budownictwie w zakresie projektowania w specjalności instalacyjnej w zakresie sieci, instalacji i urządze</w:t>
      </w:r>
      <w:r>
        <w:rPr>
          <w:sz w:val="19"/>
        </w:rPr>
        <w:t>ń</w:t>
      </w:r>
      <w:r>
        <w:rPr>
          <w:sz w:val="19"/>
        </w:rPr>
        <w:t> </w:t>
      </w:r>
      <w:r>
        <w:rPr>
          <w:spacing w:val="-2"/>
          <w:sz w:val="19"/>
        </w:rPr>
        <w:t>telekomunikacyjnych,</w:t>
      </w:r>
    </w:p>
    <w:p>
      <w:pPr>
        <w:pStyle w:val="ListParagraph"/>
        <w:numPr>
          <w:ilvl w:val="0"/>
          <w:numId w:val="6"/>
        </w:numPr>
        <w:tabs>
          <w:tab w:pos="269" w:val="left" w:leader="none"/>
        </w:tabs>
        <w:spacing w:line="240" w:lineRule="auto" w:before="3" w:after="0"/>
        <w:ind w:left="269" w:right="0" w:hanging="169"/>
        <w:jc w:val="left"/>
        <w:rPr>
          <w:sz w:val="19"/>
        </w:rPr>
      </w:pP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sprawowania</w:t>
      </w:r>
      <w:r>
        <w:rPr>
          <w:spacing w:val="2"/>
          <w:sz w:val="19"/>
        </w:rPr>
        <w:t> </w:t>
      </w:r>
      <w:r>
        <w:rPr>
          <w:sz w:val="19"/>
        </w:rPr>
        <w:t>funkcji</w:t>
      </w:r>
      <w:r>
        <w:rPr>
          <w:spacing w:val="3"/>
          <w:sz w:val="19"/>
        </w:rPr>
        <w:t> </w:t>
      </w:r>
      <w:r>
        <w:rPr>
          <w:sz w:val="19"/>
        </w:rPr>
        <w:t>rzeczoznawcy</w:t>
      </w:r>
      <w:r>
        <w:rPr>
          <w:spacing w:val="2"/>
          <w:sz w:val="19"/>
        </w:rPr>
        <w:t> </w:t>
      </w:r>
      <w:r>
        <w:rPr>
          <w:sz w:val="19"/>
        </w:rPr>
        <w:t>ds.</w:t>
      </w:r>
      <w:r>
        <w:rPr>
          <w:spacing w:val="2"/>
          <w:sz w:val="19"/>
        </w:rPr>
        <w:t> </w:t>
      </w:r>
      <w:r>
        <w:rPr>
          <w:sz w:val="19"/>
        </w:rPr>
        <w:t>zabezpieczeń</w:t>
      </w:r>
      <w:r>
        <w:rPr>
          <w:spacing w:val="3"/>
          <w:sz w:val="19"/>
        </w:rPr>
        <w:t> </w:t>
      </w:r>
      <w:r>
        <w:rPr>
          <w:sz w:val="19"/>
        </w:rPr>
        <w:t>ppoż.,</w:t>
      </w:r>
      <w:r>
        <w:rPr>
          <w:spacing w:val="2"/>
          <w:sz w:val="19"/>
        </w:rPr>
        <w:t> </w:t>
      </w:r>
      <w:r>
        <w:rPr>
          <w:sz w:val="19"/>
        </w:rPr>
        <w:t>wpisanego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3"/>
          <w:sz w:val="19"/>
        </w:rPr>
        <w:t> </w:t>
      </w:r>
      <w:r>
        <w:rPr>
          <w:sz w:val="19"/>
        </w:rPr>
        <w:t>listę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rzeczoznawców;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9" w:after="0"/>
        <w:ind w:left="100" w:right="905" w:firstLine="0"/>
        <w:jc w:val="left"/>
        <w:rPr>
          <w:sz w:val="19"/>
        </w:rPr>
      </w:pPr>
      <w:r>
        <w:rPr>
          <w:sz w:val="19"/>
        </w:rPr>
        <w:t>do sprawowania funkcji rzeczoznawcy ds. sanitarno- higienicznych, wpisanego na listę rzeczoznawców – zakre</w:t>
      </w:r>
      <w:r>
        <w:rPr>
          <w:sz w:val="19"/>
        </w:rPr>
        <w:t>s</w:t>
      </w:r>
      <w:r>
        <w:rPr>
          <w:sz w:val="19"/>
        </w:rPr>
        <w:t> uprawnień ze służbą zdrowia.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159" w:firstLine="0"/>
        <w:jc w:val="left"/>
        <w:rPr>
          <w:sz w:val="18"/>
        </w:rPr>
      </w:pPr>
      <w:r>
        <w:rPr>
          <w:b/>
          <w:sz w:val="18"/>
        </w:rPr>
        <w:t>5.6.)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niepodlegania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wykluczeniu: </w:t>
      </w:r>
      <w:r>
        <w:rPr>
          <w:sz w:val="18"/>
        </w:rPr>
        <w:t>Oświadczenie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aktualno</w:t>
      </w:r>
      <w:r>
        <w:rPr>
          <w:sz w:val="18"/>
        </w:rPr>
        <w:t>ści</w:t>
      </w:r>
      <w:r>
        <w:rPr>
          <w:sz w:val="18"/>
        </w:rPr>
        <w:t> danych zawartych w oświadczeniu,</w:t>
      </w:r>
      <w:r>
        <w:rPr>
          <w:spacing w:val="-3"/>
          <w:sz w:val="18"/>
        </w:rPr>
        <w:t> </w:t>
      </w:r>
      <w:r>
        <w:rPr>
          <w:sz w:val="18"/>
        </w:rPr>
        <w:t>o którym mowa w art. 125 ust 1 ustawy Pzp wypełnione wg wzoru stanowiącego Załącznik nr </w:t>
      </w:r>
      <w:r>
        <w:rPr>
          <w:sz w:val="18"/>
        </w:rPr>
        <w:t>9</w:t>
      </w:r>
      <w:r>
        <w:rPr>
          <w:sz w:val="18"/>
        </w:rPr>
        <w:t> do SWZ</w:t>
      </w:r>
    </w:p>
    <w:p>
      <w:pPr>
        <w:spacing w:line="249" w:lineRule="auto" w:before="171"/>
        <w:ind w:left="100" w:right="0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Wyka</w:t>
      </w:r>
      <w:r>
        <w:rPr>
          <w:sz w:val="18"/>
        </w:rPr>
        <w:t>z</w:t>
      </w:r>
      <w:r>
        <w:rPr>
          <w:sz w:val="18"/>
        </w:rPr>
        <w:t> usług - wypełniony wg wzoru stanowiącego Załącznik nr 6 do SWZ.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Wykaz</w:t>
      </w:r>
      <w:r>
        <w:rPr>
          <w:spacing w:val="-7"/>
          <w:sz w:val="18"/>
        </w:rPr>
        <w:t> </w:t>
      </w:r>
      <w:r>
        <w:rPr>
          <w:sz w:val="18"/>
        </w:rPr>
        <w:t>projektantów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wypełniony</w:t>
      </w:r>
      <w:r>
        <w:rPr>
          <w:spacing w:val="-4"/>
          <w:sz w:val="18"/>
        </w:rPr>
        <w:t> </w:t>
      </w:r>
      <w:r>
        <w:rPr>
          <w:sz w:val="18"/>
        </w:rPr>
        <w:t>wg</w:t>
      </w:r>
      <w:r>
        <w:rPr>
          <w:spacing w:val="-5"/>
          <w:sz w:val="18"/>
        </w:rPr>
        <w:t> </w:t>
      </w:r>
      <w:r>
        <w:rPr>
          <w:sz w:val="18"/>
        </w:rPr>
        <w:t>wzoru</w:t>
      </w:r>
      <w:r>
        <w:rPr>
          <w:spacing w:val="-5"/>
          <w:sz w:val="18"/>
        </w:rPr>
        <w:t> </w:t>
      </w:r>
      <w:r>
        <w:rPr>
          <w:sz w:val="18"/>
        </w:rPr>
        <w:t>stanowiącego</w:t>
      </w:r>
      <w:r>
        <w:rPr>
          <w:spacing w:val="-5"/>
          <w:sz w:val="18"/>
        </w:rPr>
        <w:t> </w:t>
      </w:r>
      <w:r>
        <w:rPr>
          <w:sz w:val="18"/>
        </w:rPr>
        <w:t>Załącznik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7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pStyle w:val="BodyText"/>
        <w:spacing w:before="3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109053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86920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12" w:after="0"/>
        <w:ind w:left="322" w:right="0" w:hanging="222"/>
        <w:jc w:val="left"/>
        <w:rPr>
          <w:sz w:val="19"/>
        </w:rPr>
      </w:pPr>
      <w:r>
        <w:rPr>
          <w:sz w:val="19"/>
        </w:rPr>
        <w:t>Przystępując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z w:val="19"/>
        </w:rPr>
        <w:t>postępowania</w:t>
      </w:r>
      <w:r>
        <w:rPr>
          <w:spacing w:val="2"/>
          <w:sz w:val="19"/>
        </w:rPr>
        <w:t> </w:t>
      </w:r>
      <w:r>
        <w:rPr>
          <w:sz w:val="19"/>
        </w:rPr>
        <w:t>poprzez</w:t>
      </w:r>
      <w:r>
        <w:rPr>
          <w:spacing w:val="3"/>
          <w:sz w:val="19"/>
        </w:rPr>
        <w:t> </w:t>
      </w:r>
      <w:r>
        <w:rPr>
          <w:sz w:val="19"/>
        </w:rPr>
        <w:t>złożenie</w:t>
      </w:r>
      <w:r>
        <w:rPr>
          <w:spacing w:val="3"/>
          <w:sz w:val="19"/>
        </w:rPr>
        <w:t> </w:t>
      </w:r>
      <w:r>
        <w:rPr>
          <w:sz w:val="19"/>
        </w:rPr>
        <w:t>oferty,</w:t>
      </w:r>
      <w:r>
        <w:rPr>
          <w:spacing w:val="2"/>
          <w:sz w:val="19"/>
        </w:rPr>
        <w:t> </w:t>
      </w:r>
      <w:r>
        <w:rPr>
          <w:sz w:val="19"/>
        </w:rPr>
        <w:t>Wykonawca</w:t>
      </w:r>
      <w:r>
        <w:rPr>
          <w:spacing w:val="3"/>
          <w:sz w:val="19"/>
        </w:rPr>
        <w:t> </w:t>
      </w:r>
      <w:r>
        <w:rPr>
          <w:sz w:val="19"/>
        </w:rPr>
        <w:t>ma</w:t>
      </w:r>
      <w:r>
        <w:rPr>
          <w:spacing w:val="3"/>
          <w:sz w:val="19"/>
        </w:rPr>
        <w:t> </w:t>
      </w:r>
      <w:r>
        <w:rPr>
          <w:sz w:val="19"/>
        </w:rPr>
        <w:t>obowiązek,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3"/>
          <w:sz w:val="19"/>
        </w:rPr>
        <w:t> </w:t>
      </w:r>
      <w:r>
        <w:rPr>
          <w:sz w:val="19"/>
        </w:rPr>
        <w:t>upływem</w:t>
      </w:r>
      <w:r>
        <w:rPr>
          <w:spacing w:val="3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składania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86"/>
      </w:pPr>
      <w:r>
        <w:rPr/>
        <w:t>ofert,</w:t>
      </w:r>
      <w:r>
        <w:rPr>
          <w:spacing w:val="1"/>
        </w:rPr>
        <w:t> </w:t>
      </w:r>
      <w:r>
        <w:rPr/>
        <w:t>wnieść</w:t>
      </w:r>
      <w:r>
        <w:rPr>
          <w:spacing w:val="2"/>
        </w:rPr>
        <w:t> </w:t>
      </w:r>
      <w:r>
        <w:rPr/>
        <w:t>wadium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wysokości:</w:t>
      </w:r>
      <w:r>
        <w:rPr>
          <w:spacing w:val="1"/>
        </w:rPr>
        <w:t> </w:t>
      </w:r>
      <w:r>
        <w:rPr/>
        <w:t>5</w:t>
      </w:r>
      <w:r>
        <w:rPr>
          <w:spacing w:val="2"/>
        </w:rPr>
        <w:t> </w:t>
      </w:r>
      <w:r>
        <w:rPr/>
        <w:t>000,00</w:t>
      </w:r>
      <w:r>
        <w:rPr>
          <w:spacing w:val="2"/>
        </w:rPr>
        <w:t> </w:t>
      </w:r>
      <w:r>
        <w:rPr/>
        <w:t>zł</w:t>
      </w:r>
      <w:r>
        <w:rPr>
          <w:spacing w:val="2"/>
        </w:rPr>
        <w:t> </w:t>
      </w:r>
      <w:r>
        <w:rPr/>
        <w:t>(słownie:</w:t>
      </w:r>
      <w:r>
        <w:rPr>
          <w:spacing w:val="1"/>
        </w:rPr>
        <w:t> </w:t>
      </w:r>
      <w:r>
        <w:rPr/>
        <w:t>pięć</w:t>
      </w:r>
      <w:r>
        <w:rPr>
          <w:spacing w:val="2"/>
        </w:rPr>
        <w:t> </w:t>
      </w:r>
      <w:r>
        <w:rPr/>
        <w:t>tysięcy</w:t>
      </w:r>
      <w:r>
        <w:rPr>
          <w:spacing w:val="2"/>
        </w:rPr>
        <w:t> </w:t>
      </w:r>
      <w:r>
        <w:rPr/>
        <w:t>złotych</w:t>
      </w:r>
      <w:r>
        <w:rPr>
          <w:spacing w:val="2"/>
        </w:rPr>
        <w:t> </w:t>
      </w:r>
      <w:r>
        <w:rPr>
          <w:spacing w:val="-2"/>
        </w:rPr>
        <w:t>00/100)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12" w:val="left" w:leader="none"/>
        </w:tabs>
        <w:spacing w:line="240" w:lineRule="auto" w:before="10" w:after="0"/>
        <w:ind w:left="312" w:right="0" w:hanging="21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9" w:after="0"/>
        <w:ind w:left="100" w:right="639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Przedsiębiorczości.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musi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złożone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wpłynąć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rachunek</w:t>
      </w:r>
      <w:r>
        <w:rPr>
          <w:spacing w:val="3"/>
          <w:sz w:val="19"/>
        </w:rPr>
        <w:t> </w:t>
      </w:r>
      <w:r>
        <w:rPr>
          <w:sz w:val="19"/>
        </w:rPr>
        <w:t>bankowy</w:t>
      </w:r>
      <w:r>
        <w:rPr>
          <w:spacing w:val="2"/>
          <w:sz w:val="19"/>
        </w:rPr>
        <w:t> </w:t>
      </w:r>
      <w:r>
        <w:rPr>
          <w:sz w:val="19"/>
        </w:rPr>
        <w:t>określony</w:t>
      </w:r>
      <w:r>
        <w:rPr>
          <w:spacing w:val="2"/>
          <w:sz w:val="19"/>
        </w:rPr>
        <w:t> </w:t>
      </w:r>
      <w:r>
        <w:rPr>
          <w:sz w:val="19"/>
        </w:rPr>
        <w:t>poniżej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10" w:after="0"/>
        <w:ind w:left="100" w:right="101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</w:t>
      </w:r>
      <w:r>
        <w:rPr>
          <w:sz w:val="19"/>
        </w:rPr>
        <w:t>y:</w:t>
      </w:r>
      <w:r>
        <w:rPr>
          <w:sz w:val="19"/>
        </w:rPr>
        <w:t> City Bank Handlowy,</w:t>
      </w:r>
    </w:p>
    <w:p>
      <w:pPr>
        <w:pStyle w:val="BodyText"/>
        <w:spacing w:before="1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  <w:spacing w:before="10"/>
      </w:pPr>
      <w:r>
        <w:rPr/>
        <w:t>z</w:t>
      </w:r>
      <w:r>
        <w:rPr>
          <w:spacing w:val="1"/>
        </w:rPr>
        <w:t> </w:t>
      </w:r>
      <w:r>
        <w:rPr/>
        <w:t>adnotacją:</w:t>
      </w:r>
      <w:r>
        <w:rPr>
          <w:spacing w:val="1"/>
        </w:rPr>
        <w:t> </w:t>
      </w:r>
      <w:r>
        <w:rPr/>
        <w:t>usługi</w:t>
      </w:r>
      <w:r>
        <w:rPr>
          <w:spacing w:val="1"/>
        </w:rPr>
        <w:t> </w:t>
      </w:r>
      <w:r>
        <w:rPr/>
        <w:t>projektowe</w:t>
      </w:r>
      <w:r>
        <w:rPr>
          <w:spacing w:val="1"/>
        </w:rPr>
        <w:t> </w:t>
      </w:r>
      <w:r>
        <w:rPr>
          <w:spacing w:val="-2"/>
        </w:rPr>
        <w:t>Solec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10" w:after="0"/>
        <w:ind w:left="100" w:right="682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</w:t>
      </w:r>
      <w:r>
        <w:rPr>
          <w:sz w:val="19"/>
        </w:rPr>
        <w:t>ć</w:t>
      </w:r>
      <w:r>
        <w:rPr>
          <w:sz w:val="19"/>
        </w:rPr>
        <w:t> zamawiającemu przed upływem terminu składania ofert, oryginał dokumentu w formie elektronicznej podpisan</w:t>
      </w:r>
      <w:r>
        <w:rPr>
          <w:sz w:val="19"/>
        </w:rPr>
        <w:t>y</w:t>
      </w:r>
      <w:r>
        <w:rPr>
          <w:sz w:val="19"/>
        </w:rPr>
        <w:t> kwalifikowanym podpisem elektronicznym przez wystawcę gwarancji/poręczenia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2" w:after="0"/>
        <w:ind w:left="100" w:right="533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</w:t>
      </w:r>
      <w:r>
        <w:rPr>
          <w:sz w:val="19"/>
        </w:rPr>
        <w:t>,</w:t>
      </w:r>
      <w:r>
        <w:rPr>
          <w:sz w:val="19"/>
        </w:rPr>
        <w:t> wykonawca przekazuje zamawiającemu oryginał gwarancji lub poręczenia, w postaci elektronicznej.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2" w:after="0"/>
        <w:ind w:left="100" w:right="126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</w:t>
      </w:r>
      <w:r>
        <w:rPr>
          <w:sz w:val="19"/>
        </w:rPr>
        <w:t>o</w:t>
      </w:r>
      <w:r>
        <w:rPr>
          <w:sz w:val="19"/>
        </w:rPr>
        <w:t> w terminie związania ofertą, zobowiązanie Gwaranta do wypłaty zamawiającemu pełnej kwoty wadium w okolicznościa</w:t>
      </w:r>
      <w:r>
        <w:rPr>
          <w:sz w:val="19"/>
        </w:rPr>
        <w:t>ch</w:t>
      </w:r>
      <w:r>
        <w:rPr>
          <w:sz w:val="19"/>
        </w:rPr>
        <w:t> określonych w art. 98 ust. 6 ustawy PZP. Jako beneficjenta gwarancji lub poręczenia należy wskazać „Miasto Stołeczn</w:t>
      </w:r>
      <w:r>
        <w:rPr>
          <w:sz w:val="19"/>
        </w:rPr>
        <w:t>e</w:t>
      </w:r>
      <w:r>
        <w:rPr>
          <w:sz w:val="19"/>
        </w:rPr>
        <w:t> Warszawa, w ramach którego działa Zarząd Mienia m.st. Warszawy”.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3" w:after="0"/>
        <w:ind w:left="100" w:right="874" w:firstLine="0"/>
        <w:jc w:val="left"/>
        <w:rPr>
          <w:sz w:val="19"/>
        </w:rPr>
      </w:pPr>
      <w:r>
        <w:rPr>
          <w:sz w:val="19"/>
        </w:rPr>
        <w:t>Zamawiający odrzuca ofertę Wykonawcy, jeżeli wadium nie zostanie wniesione lub zostanie wniesione w sposó</w:t>
      </w:r>
      <w:r>
        <w:rPr>
          <w:sz w:val="19"/>
        </w:rPr>
        <w:t>b</w:t>
      </w:r>
      <w:r>
        <w:rPr>
          <w:sz w:val="19"/>
        </w:rPr>
        <w:t> </w:t>
      </w:r>
      <w:r>
        <w:rPr>
          <w:spacing w:val="-2"/>
          <w:sz w:val="19"/>
        </w:rPr>
        <w:t>nieprawidłowy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2" w:after="0"/>
        <w:ind w:left="100" w:right="330" w:firstLine="0"/>
        <w:jc w:val="left"/>
        <w:rPr>
          <w:sz w:val="19"/>
        </w:rPr>
      </w:pPr>
      <w:r>
        <w:rPr>
          <w:sz w:val="19"/>
        </w:rPr>
        <w:t>Zwrotu lub zatrzymania wadium Zamawiający dokona zgodnie z art. 98 ustawy Pzp. Wykonawca traci wadium na rze</w:t>
      </w:r>
      <w:r>
        <w:rPr>
          <w:sz w:val="19"/>
        </w:rPr>
        <w:t>cz</w:t>
      </w:r>
      <w:r>
        <w:rPr>
          <w:sz w:val="19"/>
        </w:rPr>
        <w:t> Zamawiającego w przypadkach określonych art. 98 ust. 6 ustawy Pzp.</w:t>
      </w:r>
    </w:p>
    <w:p>
      <w:pPr>
        <w:pStyle w:val="ListParagraph"/>
        <w:numPr>
          <w:ilvl w:val="0"/>
          <w:numId w:val="7"/>
        </w:numPr>
        <w:tabs>
          <w:tab w:pos="428" w:val="left" w:leader="none"/>
        </w:tabs>
        <w:spacing w:line="249" w:lineRule="auto" w:before="2" w:after="0"/>
        <w:ind w:left="100" w:right="212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</w:t>
      </w:r>
      <w:r>
        <w:rPr>
          <w:sz w:val="19"/>
        </w:rPr>
        <w:t>ę</w:t>
      </w:r>
      <w:r>
        <w:rPr>
          <w:sz w:val="19"/>
        </w:rPr>
        <w:t> na zaliczenie kwoty wadium na poczet zabezpieczenia.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52" w:lineRule="auto" w:before="177"/>
        <w:ind w:left="100" w:right="240" w:firstLine="0"/>
        <w:jc w:val="left"/>
        <w:rPr>
          <w:sz w:val="19"/>
        </w:rPr>
      </w:pPr>
      <w:r>
        <w:rPr>
          <w:b/>
          <w:sz w:val="18"/>
        </w:rPr>
        <w:t>6.6.) Wymagania dotyczące składania oferty przez wykonawców wspólnie ubiegających się o udzielenie zamówienia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9"/>
        </w:rPr>
        <w:t>Zamawiający dopuszcza możliwość składania oferty przez Wykonawców wspólnie ubiegających się o udzieleni</w:t>
      </w:r>
      <w:r>
        <w:rPr>
          <w:sz w:val="19"/>
        </w:rPr>
        <w:t>e</w:t>
      </w:r>
      <w:r>
        <w:rPr>
          <w:sz w:val="19"/>
        </w:rPr>
        <w:t> zamówienia tj. spółki cywilne lub konsorcja (tj. dwóch lub więcej Wykonawców) w ramach oferty wspólnej w rozumieniu art</w:t>
      </w:r>
      <w:r>
        <w:rPr>
          <w:sz w:val="19"/>
        </w:rPr>
        <w:t>.</w:t>
      </w:r>
      <w:r>
        <w:rPr>
          <w:sz w:val="19"/>
        </w:rPr>
        <w:t> 58 ustawy pod warunkiem, że taka oferta spełniać będzie następujące wymagania: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0" w:after="0"/>
        <w:ind w:left="100" w:right="596" w:firstLine="0"/>
        <w:jc w:val="left"/>
        <w:rPr>
          <w:sz w:val="19"/>
        </w:rPr>
      </w:pPr>
      <w:r>
        <w:rPr>
          <w:sz w:val="19"/>
        </w:rPr>
        <w:t>Wykonawcy występujący wspólnie są zobowiązani do ustanowienia Pełnomocnika do reprezentowania ich </w:t>
      </w:r>
      <w:r>
        <w:rPr>
          <w:sz w:val="19"/>
        </w:rPr>
        <w:t>w</w:t>
      </w:r>
      <w:r>
        <w:rPr>
          <w:sz w:val="19"/>
        </w:rPr>
        <w:t> postępowaniu albo do reprezentowania ich w postępowaniu i zawarcia umowy w sprawie przedmiotowego zamówieni</w:t>
      </w:r>
      <w:r>
        <w:rPr>
          <w:sz w:val="19"/>
        </w:rPr>
        <w:t>a</w:t>
      </w:r>
      <w:r>
        <w:rPr>
          <w:sz w:val="19"/>
        </w:rPr>
        <w:t> </w:t>
      </w:r>
      <w:r>
        <w:rPr>
          <w:spacing w:val="-2"/>
          <w:sz w:val="19"/>
        </w:rPr>
        <w:t>publicznego.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Pełnomocnictwo</w:t>
      </w:r>
      <w:r>
        <w:rPr>
          <w:spacing w:val="3"/>
          <w:sz w:val="19"/>
        </w:rPr>
        <w:t> </w:t>
      </w:r>
      <w:r>
        <w:rPr>
          <w:sz w:val="19"/>
        </w:rPr>
        <w:t>powinno</w:t>
      </w:r>
      <w:r>
        <w:rPr>
          <w:spacing w:val="3"/>
          <w:sz w:val="19"/>
        </w:rPr>
        <w:t> </w:t>
      </w:r>
      <w:r>
        <w:rPr>
          <w:sz w:val="19"/>
        </w:rPr>
        <w:t>zawierać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szczególności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wskazanie: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9" w:after="0"/>
        <w:ind w:left="220" w:right="0" w:hanging="120"/>
        <w:jc w:val="left"/>
        <w:rPr>
          <w:sz w:val="19"/>
        </w:rPr>
      </w:pPr>
      <w:r>
        <w:rPr>
          <w:sz w:val="19"/>
        </w:rPr>
        <w:t>postępowania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zamówienie</w:t>
      </w:r>
      <w:r>
        <w:rPr>
          <w:spacing w:val="2"/>
          <w:sz w:val="19"/>
        </w:rPr>
        <w:t> </w:t>
      </w:r>
      <w:r>
        <w:rPr>
          <w:sz w:val="19"/>
        </w:rPr>
        <w:t>publiczne,</w:t>
      </w:r>
      <w:r>
        <w:rPr>
          <w:spacing w:val="2"/>
          <w:sz w:val="19"/>
        </w:rPr>
        <w:t> </w:t>
      </w:r>
      <w:r>
        <w:rPr>
          <w:sz w:val="19"/>
        </w:rPr>
        <w:t>którego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dotyczy,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9" w:lineRule="auto" w:before="10" w:after="0"/>
        <w:ind w:left="100" w:right="102" w:firstLine="0"/>
        <w:jc w:val="left"/>
        <w:rPr>
          <w:sz w:val="19"/>
        </w:rPr>
      </w:pPr>
      <w:r>
        <w:rPr>
          <w:sz w:val="19"/>
        </w:rPr>
        <w:t>wszystkich Wykonawców ubiegających się wspólnie o udzielenie zamówienia wymienionych z nazwy z określeniem adre</w:t>
      </w:r>
      <w:r>
        <w:rPr>
          <w:sz w:val="19"/>
        </w:rPr>
        <w:t>su</w:t>
      </w:r>
      <w:r>
        <w:rPr>
          <w:sz w:val="19"/>
        </w:rPr>
        <w:t> </w:t>
      </w:r>
      <w:r>
        <w:rPr>
          <w:spacing w:val="-2"/>
          <w:sz w:val="19"/>
        </w:rPr>
        <w:t>siedziby,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2" w:after="0"/>
        <w:ind w:left="220" w:right="0" w:hanging="120"/>
        <w:jc w:val="left"/>
        <w:rPr>
          <w:sz w:val="19"/>
        </w:rPr>
      </w:pPr>
      <w:r>
        <w:rPr>
          <w:sz w:val="19"/>
        </w:rPr>
        <w:t>ustanowionego</w:t>
      </w:r>
      <w:r>
        <w:rPr>
          <w:spacing w:val="2"/>
          <w:sz w:val="19"/>
        </w:rPr>
        <w:t> </w:t>
      </w:r>
      <w:r>
        <w:rPr>
          <w:sz w:val="19"/>
        </w:rPr>
        <w:t>Pełnomocnika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3"/>
          <w:sz w:val="19"/>
        </w:rPr>
        <w:t> </w:t>
      </w:r>
      <w:r>
        <w:rPr>
          <w:sz w:val="19"/>
        </w:rPr>
        <w:t>zakresu</w:t>
      </w:r>
      <w:r>
        <w:rPr>
          <w:spacing w:val="2"/>
          <w:sz w:val="19"/>
        </w:rPr>
        <w:t> </w:t>
      </w:r>
      <w:r>
        <w:rPr>
          <w:sz w:val="19"/>
        </w:rPr>
        <w:t>jego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umocowania.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9" w:after="0"/>
        <w:ind w:left="100" w:right="180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</w:t>
      </w:r>
      <w:r>
        <w:rPr>
          <w:sz w:val="19"/>
        </w:rPr>
        <w:t>,</w:t>
      </w:r>
      <w:r>
        <w:rPr>
          <w:sz w:val="19"/>
        </w:rPr>
        <w:t> przy czym nie jest wymagany podpis pełnomocnika. Podpisy muszą być złożone przez osoby uprawnione do składani</w:t>
      </w:r>
      <w:r>
        <w:rPr>
          <w:sz w:val="19"/>
        </w:rPr>
        <w:t>a</w:t>
      </w:r>
      <w:r>
        <w:rPr>
          <w:sz w:val="19"/>
        </w:rPr>
        <w:t> oświadczeń woli wymienione we właściwym rejestrze lub ewidencji Wykonawców.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3" w:after="0"/>
        <w:ind w:left="100" w:right="181" w:firstLine="0"/>
        <w:jc w:val="left"/>
        <w:rPr>
          <w:sz w:val="19"/>
        </w:rPr>
      </w:pPr>
      <w:r>
        <w:rPr>
          <w:sz w:val="19"/>
        </w:rPr>
        <w:t>Oświadczenie, o którym mowa w ust. 1 lit b) SWZ składa każdy z wykonawców wspólnie ubiegających się o zamówienie</w:t>
      </w:r>
      <w:r>
        <w:rPr>
          <w:sz w:val="19"/>
        </w:rPr>
        <w:t>.</w:t>
      </w:r>
      <w:r>
        <w:rPr>
          <w:sz w:val="19"/>
        </w:rPr>
        <w:t> Oświadczenie to potwierdza brak podstaw wykluczenia oraz spełnienie warunków udziału w postępowaniu, w zakresie, </w:t>
      </w:r>
      <w:r>
        <w:rPr>
          <w:sz w:val="19"/>
        </w:rPr>
        <w:t>w</w:t>
      </w:r>
      <w:r>
        <w:rPr>
          <w:sz w:val="19"/>
        </w:rPr>
        <w:t> jakim każdy z wykonawców wskazuje spełnienie warunków udziału w postępowaniu.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2"/>
          <w:sz w:val="19"/>
        </w:rPr>
        <w:t> </w:t>
      </w:r>
      <w:r>
        <w:rPr>
          <w:sz w:val="19"/>
        </w:rPr>
        <w:t>korespondencja</w:t>
      </w:r>
      <w:r>
        <w:rPr>
          <w:spacing w:val="3"/>
          <w:sz w:val="19"/>
        </w:rPr>
        <w:t> </w:t>
      </w:r>
      <w:r>
        <w:rPr>
          <w:sz w:val="19"/>
        </w:rPr>
        <w:t>prowadzona</w:t>
      </w:r>
      <w:r>
        <w:rPr>
          <w:spacing w:val="3"/>
          <w:sz w:val="19"/>
        </w:rPr>
        <w:t> </w:t>
      </w:r>
      <w:r>
        <w:rPr>
          <w:sz w:val="19"/>
        </w:rPr>
        <w:t>będzie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3"/>
          <w:sz w:val="19"/>
        </w:rPr>
        <w:t> </w:t>
      </w:r>
      <w:r>
        <w:rPr>
          <w:sz w:val="19"/>
        </w:rPr>
        <w:t>Zamawiającego</w:t>
      </w:r>
      <w:r>
        <w:rPr>
          <w:spacing w:val="3"/>
          <w:sz w:val="19"/>
        </w:rPr>
        <w:t> </w:t>
      </w:r>
      <w:r>
        <w:rPr>
          <w:sz w:val="19"/>
        </w:rPr>
        <w:t>wyłącznie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pełnomocnikiem.</w:t>
      </w:r>
    </w:p>
    <w:p>
      <w:pPr>
        <w:spacing w:line="249" w:lineRule="auto"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104726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46204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BodyText"/>
        <w:spacing w:before="12"/>
      </w:pPr>
      <w:r>
        <w:rPr/>
        <w:t>Zmiany</w:t>
      </w:r>
      <w:r>
        <w:rPr>
          <w:spacing w:val="1"/>
        </w:rPr>
        <w:t> </w:t>
      </w:r>
      <w:r>
        <w:rPr/>
        <w:t>umowy</w:t>
      </w:r>
      <w:r>
        <w:rPr>
          <w:spacing w:val="2"/>
        </w:rPr>
        <w:t> </w:t>
      </w:r>
      <w:r>
        <w:rPr/>
        <w:t>opisano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§</w:t>
      </w:r>
      <w:r>
        <w:rPr>
          <w:spacing w:val="2"/>
        </w:rPr>
        <w:t> </w:t>
      </w:r>
      <w:r>
        <w:rPr/>
        <w:t>15</w:t>
      </w:r>
      <w:r>
        <w:rPr>
          <w:spacing w:val="2"/>
        </w:rPr>
        <w:t> </w:t>
      </w:r>
      <w:r>
        <w:rPr/>
        <w:t>Załącznika</w:t>
      </w:r>
      <w:r>
        <w:rPr>
          <w:spacing w:val="1"/>
        </w:rPr>
        <w:t> </w:t>
      </w:r>
      <w:r>
        <w:rPr/>
        <w:t>nr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SWZ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projektowane</w:t>
      </w:r>
      <w:r>
        <w:rPr>
          <w:spacing w:val="2"/>
        </w:rPr>
        <w:t> </w:t>
      </w:r>
      <w:r>
        <w:rPr/>
        <w:t>postanowienia</w:t>
      </w:r>
      <w:r>
        <w:rPr>
          <w:spacing w:val="1"/>
        </w:rPr>
        <w:t> </w:t>
      </w:r>
      <w:r>
        <w:rPr>
          <w:spacing w:val="-2"/>
        </w:rPr>
        <w:t>umowy.</w:t>
      </w:r>
    </w:p>
    <w:p>
      <w:pPr>
        <w:spacing w:line="249" w:lineRule="auto" w:before="175"/>
        <w:ind w:left="100" w:right="847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104574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4218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2026-05-06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2026-05-06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2026-06-</w:t>
      </w:r>
      <w:r>
        <w:rPr>
          <w:spacing w:val="-5"/>
          <w:sz w:val="18"/>
        </w:rPr>
        <w:t>04</w:t>
      </w:r>
    </w:p>
    <w:p>
      <w:pPr>
        <w:pStyle w:val="BodyText"/>
        <w:spacing w:before="4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426738</wp:posOffset>
                </wp:positionH>
                <wp:positionV relativeFrom="paragraph">
                  <wp:posOffset>109514</wp:posOffset>
                </wp:positionV>
                <wp:extent cx="6699884" cy="15303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IX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POZOSTAŁE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INFORMACJE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623212pt;width:527.550pt;height:12.05pt;mso-position-horizontal-relative:page;mso-position-vertical-relative:paragraph;z-index:-15724544;mso-wrap-distance-left:0;mso-wrap-distance-right:0" type="#_x0000_t202" id="docshape14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IX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POZOSTAŁE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INFORMACJE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ind w:left="0"/>
      </w:pPr>
    </w:p>
    <w:p>
      <w:pPr>
        <w:pStyle w:val="BodyText"/>
        <w:spacing w:before="0"/>
      </w:pPr>
      <w:r>
        <w:rPr/>
        <w:t>TERMIN</w:t>
      </w:r>
      <w:r>
        <w:rPr>
          <w:spacing w:val="5"/>
        </w:rPr>
        <w:t> </w:t>
      </w:r>
      <w:r>
        <w:rPr/>
        <w:t>WYKONANIA</w:t>
      </w:r>
      <w:r>
        <w:rPr>
          <w:spacing w:val="5"/>
        </w:rPr>
        <w:t> </w:t>
      </w:r>
      <w:r>
        <w:rPr>
          <w:spacing w:val="-2"/>
        </w:rPr>
        <w:t>ZAMÓWIENIA: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dla</w:t>
      </w:r>
      <w:r>
        <w:rPr>
          <w:spacing w:val="1"/>
          <w:sz w:val="19"/>
        </w:rPr>
        <w:t> </w:t>
      </w:r>
      <w:r>
        <w:rPr>
          <w:sz w:val="19"/>
        </w:rPr>
        <w:t>przedmiotu</w:t>
      </w:r>
      <w:r>
        <w:rPr>
          <w:spacing w:val="2"/>
          <w:sz w:val="19"/>
        </w:rPr>
        <w:t> </w:t>
      </w:r>
      <w:r>
        <w:rPr>
          <w:sz w:val="19"/>
        </w:rPr>
        <w:t>opisanego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Części</w:t>
      </w:r>
      <w:r>
        <w:rPr>
          <w:spacing w:val="2"/>
          <w:sz w:val="19"/>
        </w:rPr>
        <w:t> </w:t>
      </w:r>
      <w:r>
        <w:rPr>
          <w:sz w:val="19"/>
        </w:rPr>
        <w:t>II</w:t>
      </w:r>
      <w:r>
        <w:rPr>
          <w:spacing w:val="2"/>
          <w:sz w:val="19"/>
        </w:rPr>
        <w:t> </w:t>
      </w:r>
      <w:r>
        <w:rPr>
          <w:sz w:val="19"/>
        </w:rPr>
        <w:t>ust.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2"/>
          <w:sz w:val="19"/>
        </w:rPr>
        <w:t> </w:t>
      </w:r>
      <w:r>
        <w:rPr>
          <w:sz w:val="19"/>
        </w:rPr>
        <w:t>1)</w:t>
      </w:r>
      <w:r>
        <w:rPr>
          <w:spacing w:val="2"/>
          <w:sz w:val="19"/>
        </w:rPr>
        <w:t> </w:t>
      </w:r>
      <w:r>
        <w:rPr>
          <w:sz w:val="19"/>
        </w:rPr>
        <w:t>przewiduje</w:t>
      </w:r>
      <w:r>
        <w:rPr>
          <w:spacing w:val="2"/>
          <w:sz w:val="19"/>
        </w:rPr>
        <w:t> </w:t>
      </w:r>
      <w:r>
        <w:rPr>
          <w:sz w:val="19"/>
        </w:rPr>
        <w:t>maksymalny</w:t>
      </w:r>
      <w:r>
        <w:rPr>
          <w:spacing w:val="2"/>
          <w:sz w:val="19"/>
        </w:rPr>
        <w:t> </w:t>
      </w:r>
      <w:r>
        <w:rPr>
          <w:sz w:val="19"/>
        </w:rPr>
        <w:t>okres</w:t>
      </w:r>
      <w:r>
        <w:rPr>
          <w:spacing w:val="1"/>
          <w:sz w:val="19"/>
        </w:rPr>
        <w:t> </w:t>
      </w:r>
      <w:r>
        <w:rPr>
          <w:sz w:val="19"/>
        </w:rPr>
        <w:t>realizacji</w:t>
      </w:r>
      <w:r>
        <w:rPr>
          <w:spacing w:val="2"/>
          <w:sz w:val="19"/>
        </w:rPr>
        <w:t> </w:t>
      </w:r>
      <w:r>
        <w:rPr>
          <w:sz w:val="19"/>
        </w:rPr>
        <w:t>21</w:t>
      </w:r>
      <w:r>
        <w:rPr>
          <w:spacing w:val="2"/>
          <w:sz w:val="19"/>
        </w:rPr>
        <w:t> </w:t>
      </w:r>
      <w:r>
        <w:rPr>
          <w:sz w:val="19"/>
        </w:rPr>
        <w:t>dni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kalendarzowych,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9" w:after="0"/>
        <w:ind w:left="100" w:right="256" w:firstLine="0"/>
        <w:jc w:val="left"/>
        <w:rPr>
          <w:sz w:val="19"/>
        </w:rPr>
      </w:pPr>
      <w:r>
        <w:rPr>
          <w:sz w:val="19"/>
        </w:rPr>
        <w:t>na realizację zamówienia określonego w Części II ust. 1 pkt 2), 3) przewiduje maksymalny okres realizacji zamówienia </w:t>
      </w:r>
      <w:r>
        <w:rPr>
          <w:sz w:val="19"/>
        </w:rPr>
        <w:t>–</w:t>
      </w:r>
      <w:r>
        <w:rPr>
          <w:sz w:val="19"/>
        </w:rPr>
        <w:t>120 dni kalendarzowych,</w:t>
      </w:r>
    </w:p>
    <w:p>
      <w:pPr>
        <w:pStyle w:val="ListParagraph"/>
        <w:numPr>
          <w:ilvl w:val="0"/>
          <w:numId w:val="9"/>
        </w:numPr>
        <w:tabs>
          <w:tab w:pos="302" w:val="left" w:leader="none"/>
        </w:tabs>
        <w:spacing w:line="249" w:lineRule="auto" w:before="2" w:after="0"/>
        <w:ind w:left="100" w:right="267" w:firstLine="0"/>
        <w:jc w:val="left"/>
        <w:rPr>
          <w:sz w:val="19"/>
        </w:rPr>
      </w:pPr>
      <w:r>
        <w:rPr>
          <w:sz w:val="19"/>
        </w:rPr>
        <w:t>na realizację zamówienia określonego w Części II ust. 1 pkt 4), 5) przewiduje maksymalny okres realizacji zamówienia </w:t>
      </w:r>
      <w:r>
        <w:rPr>
          <w:sz w:val="19"/>
        </w:rPr>
        <w:t>–</w:t>
      </w:r>
      <w:r>
        <w:rPr>
          <w:sz w:val="19"/>
        </w:rPr>
        <w:t>180 dni kalendarzowych od dnia podpisania umowy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2" w:after="0"/>
        <w:ind w:left="100" w:right="682" w:firstLine="0"/>
        <w:jc w:val="left"/>
        <w:rPr>
          <w:sz w:val="19"/>
        </w:rPr>
      </w:pPr>
      <w:r>
        <w:rPr>
          <w:sz w:val="19"/>
        </w:rPr>
        <w:t>na realizację zamówienia określonego w Części II ust. 1 pkt 6) przewiduje okres od dnia przekazania placu budow</w:t>
      </w:r>
      <w:r>
        <w:rPr>
          <w:sz w:val="19"/>
        </w:rPr>
        <w:t>y</w:t>
      </w:r>
      <w:r>
        <w:rPr>
          <w:sz w:val="19"/>
        </w:rPr>
        <w:t> wykonawcy robót budowlanych przez cały czas ich trwania, aż do momentu uzyskania dopuszczenia do użytkowani</w:t>
      </w:r>
      <w:r>
        <w:rPr>
          <w:sz w:val="19"/>
        </w:rPr>
        <w:t>a</w:t>
      </w:r>
      <w:r>
        <w:rPr>
          <w:sz w:val="19"/>
        </w:rPr>
        <w:t> obiektu, co przewidywane jest do 31 grudnia 2029 r.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9708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2026-04-24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9657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2026-04-24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589606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9811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00215230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2026-04-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9760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00215230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2026-04-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1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0" w:hanging="1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1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1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1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1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1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1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12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8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2026-04-24T10:59:56Z</dcterms:created>
  <dcterms:modified xsi:type="dcterms:W3CDTF">2026-04-24T10:59:56Z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