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Plan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postępowań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udzielenie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zamówień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1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2"/>
              <w:ind w:right="12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Wersja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72"/>
              <w:ind w:right="12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</w:tr>
    </w:tbl>
    <w:p>
      <w:pPr>
        <w:pStyle w:val="BodyText"/>
        <w:spacing w:before="150"/>
        <w:rPr>
          <w:rFonts w:ascii="Times New Roman"/>
          <w:sz w:val="15"/>
        </w:rPr>
      </w:pPr>
    </w:p>
    <w:p>
      <w:pPr>
        <w:pStyle w:val="Heading1"/>
        <w:ind w:left="1" w:right="1" w:firstLine="0"/>
        <w:jc w:val="center"/>
      </w:pPr>
      <w:bookmarkStart w:name="Plan postępowań 2025/BZP 00087261/03/P" w:id="1"/>
      <w:bookmarkEnd w:id="1"/>
      <w:r>
        <w:rPr>
          <w:b w:val="0"/>
        </w:rPr>
      </w:r>
      <w:r>
        <w:rPr/>
        <w:t>Zamieszczony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Biuletynie</w:t>
      </w:r>
      <w:r>
        <w:rPr>
          <w:spacing w:val="5"/>
        </w:rPr>
        <w:t> </w:t>
      </w:r>
      <w:r>
        <w:rPr/>
        <w:t>Zamówień</w:t>
      </w:r>
      <w:r>
        <w:rPr>
          <w:spacing w:val="6"/>
        </w:rPr>
        <w:t> </w:t>
      </w:r>
      <w:r>
        <w:rPr/>
        <w:t>Publicznych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dniu</w:t>
      </w:r>
      <w:r>
        <w:rPr>
          <w:spacing w:val="5"/>
        </w:rPr>
        <w:t> </w:t>
      </w:r>
      <w:r>
        <w:rPr/>
        <w:t>28.05.2025</w:t>
      </w:r>
      <w:r>
        <w:rPr>
          <w:spacing w:val="6"/>
        </w:rPr>
        <w:t> </w:t>
      </w:r>
      <w:r>
        <w:rPr/>
        <w:t>nr</w:t>
      </w:r>
      <w:r>
        <w:rPr>
          <w:spacing w:val="5"/>
        </w:rPr>
        <w:t> </w:t>
      </w:r>
      <w:r>
        <w:rPr/>
        <w:t>2025/BZP</w:t>
      </w:r>
      <w:r>
        <w:rPr>
          <w:spacing w:val="6"/>
        </w:rPr>
        <w:t> </w:t>
      </w:r>
      <w:r>
        <w:rPr>
          <w:spacing w:val="-2"/>
        </w:rPr>
        <w:t>00087261/03/P</w:t>
      </w:r>
    </w:p>
    <w:p>
      <w:pPr>
        <w:pStyle w:val="BodyText"/>
        <w:spacing w:before="0"/>
        <w:rPr>
          <w:b/>
          <w:sz w:val="15"/>
        </w:rPr>
      </w:pPr>
    </w:p>
    <w:p>
      <w:pPr>
        <w:pStyle w:val="BodyText"/>
        <w:spacing w:before="5"/>
        <w:rPr>
          <w:b/>
          <w:sz w:val="15"/>
        </w:rPr>
      </w:pPr>
    </w:p>
    <w:p>
      <w:pPr>
        <w:spacing w:before="0"/>
        <w:ind w:left="0" w:right="1" w:firstLine="0"/>
        <w:jc w:val="center"/>
        <w:rPr>
          <w:sz w:val="15"/>
        </w:rPr>
      </w:pPr>
      <w:r>
        <w:rPr>
          <w:sz w:val="15"/>
        </w:rPr>
        <w:t>(aktualizacja</w:t>
      </w:r>
      <w:r>
        <w:rPr>
          <w:spacing w:val="5"/>
          <w:sz w:val="15"/>
        </w:rPr>
        <w:t> </w:t>
      </w:r>
      <w:r>
        <w:rPr>
          <w:sz w:val="15"/>
        </w:rPr>
        <w:t>Planu</w:t>
      </w:r>
      <w:r>
        <w:rPr>
          <w:spacing w:val="6"/>
          <w:sz w:val="15"/>
        </w:rPr>
        <w:t> </w:t>
      </w:r>
      <w:r>
        <w:rPr>
          <w:sz w:val="15"/>
        </w:rPr>
        <w:t>zamieszczonego</w:t>
      </w:r>
      <w:r>
        <w:rPr>
          <w:spacing w:val="6"/>
          <w:sz w:val="15"/>
        </w:rPr>
        <w:t> </w:t>
      </w:r>
      <w:r>
        <w:rPr>
          <w:sz w:val="15"/>
        </w:rPr>
        <w:t>w</w:t>
      </w:r>
      <w:r>
        <w:rPr>
          <w:spacing w:val="5"/>
          <w:sz w:val="15"/>
        </w:rPr>
        <w:t> </w:t>
      </w:r>
      <w:r>
        <w:rPr>
          <w:sz w:val="15"/>
        </w:rPr>
        <w:t>Biuletynie</w:t>
      </w:r>
      <w:r>
        <w:rPr>
          <w:spacing w:val="6"/>
          <w:sz w:val="15"/>
        </w:rPr>
        <w:t> </w:t>
      </w:r>
      <w:r>
        <w:rPr>
          <w:sz w:val="15"/>
        </w:rPr>
        <w:t>Zamówień</w:t>
      </w:r>
      <w:r>
        <w:rPr>
          <w:spacing w:val="6"/>
          <w:sz w:val="15"/>
        </w:rPr>
        <w:t> </w:t>
      </w:r>
      <w:r>
        <w:rPr>
          <w:sz w:val="15"/>
        </w:rPr>
        <w:t>Publicznych;</w:t>
      </w:r>
      <w:r>
        <w:rPr>
          <w:spacing w:val="5"/>
          <w:sz w:val="15"/>
        </w:rPr>
        <w:t> </w:t>
      </w:r>
      <w:r>
        <w:rPr>
          <w:sz w:val="15"/>
        </w:rPr>
        <w:t>w</w:t>
      </w:r>
      <w:r>
        <w:rPr>
          <w:spacing w:val="6"/>
          <w:sz w:val="15"/>
        </w:rPr>
        <w:t> </w:t>
      </w:r>
      <w:r>
        <w:rPr>
          <w:sz w:val="15"/>
        </w:rPr>
        <w:t>dniu</w:t>
      </w:r>
      <w:r>
        <w:rPr>
          <w:spacing w:val="6"/>
          <w:sz w:val="15"/>
        </w:rPr>
        <w:t> </w:t>
      </w:r>
      <w:r>
        <w:rPr>
          <w:sz w:val="15"/>
        </w:rPr>
        <w:t>07.05.2025</w:t>
      </w:r>
      <w:r>
        <w:rPr>
          <w:spacing w:val="6"/>
          <w:sz w:val="15"/>
        </w:rPr>
        <w:t> </w:t>
      </w:r>
      <w:r>
        <w:rPr>
          <w:sz w:val="15"/>
        </w:rPr>
        <w:t>nr</w:t>
      </w:r>
      <w:r>
        <w:rPr>
          <w:spacing w:val="5"/>
          <w:sz w:val="15"/>
        </w:rPr>
        <w:t> </w:t>
      </w:r>
      <w:r>
        <w:rPr>
          <w:sz w:val="15"/>
        </w:rPr>
        <w:t>2025/BZP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00087261/02/P)</w:t>
      </w:r>
      <w:r>
        <w:rPr>
          <w:spacing w:val="-2"/>
          <w:sz w:val="15"/>
          <w:vertAlign w:val="superscript"/>
        </w:rPr>
        <w:t>1</w:t>
      </w:r>
    </w:p>
    <w:p>
      <w:pPr>
        <w:pStyle w:val="BodyText"/>
        <w:spacing w:before="162"/>
        <w:rPr>
          <w:sz w:val="15"/>
        </w:rPr>
      </w:pPr>
    </w:p>
    <w:p>
      <w:pPr>
        <w:pStyle w:val="Heading1"/>
        <w:ind w:left="115" w:firstLine="0"/>
      </w:pPr>
      <w:r>
        <w:rPr>
          <w:spacing w:val="-2"/>
        </w:rPr>
        <w:t>Zamawiający:</w:t>
      </w:r>
    </w:p>
    <w:p>
      <w:pPr>
        <w:pStyle w:val="BodyText"/>
        <w:spacing w:before="92"/>
        <w:rPr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Nazwa: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Zarząd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Mienia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m.st.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2"/>
                <w:position w:val="5"/>
                <w:sz w:val="10"/>
              </w:rPr>
              <w:t> </w:t>
            </w:r>
            <w:r>
              <w:rPr>
                <w:spacing w:val="-2"/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Miejscowość: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</w:t>
            </w: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5"/>
                <w:sz w:val="15"/>
              </w:rPr>
              <w:t> </w:t>
            </w:r>
            <w:hyperlink r:id="rId6">
              <w:r>
                <w:rPr>
                  <w:spacing w:val="-2"/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6"/>
                <w:sz w:val="15"/>
              </w:rPr>
              <w:t> </w:t>
            </w:r>
            <w:hyperlink r:id="rId7">
              <w:r>
                <w:rPr>
                  <w:spacing w:val="-2"/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10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Zamawiający</w:t>
            </w:r>
            <w:r>
              <w:rPr>
                <w:spacing w:val="8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</w:t>
            </w:r>
            <w:r>
              <w:rPr>
                <w:spacing w:val="7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8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7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sektora</w:t>
            </w:r>
            <w:r>
              <w:rPr>
                <w:spacing w:val="8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finansów</w:t>
            </w:r>
            <w:r>
              <w:rPr>
                <w:spacing w:val="8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publicznych</w:t>
            </w:r>
            <w:r>
              <w:rPr>
                <w:spacing w:val="7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8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7"/>
                <w:sz w:val="15"/>
                <w:vertAlign w:val="baseline"/>
              </w:rPr>
              <w:t> </w:t>
            </w:r>
            <w:r>
              <w:rPr>
                <w:spacing w:val="-2"/>
                <w:sz w:val="15"/>
                <w:vertAlign w:val="baseline"/>
              </w:rPr>
              <w:t>budżetowa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613382</wp:posOffset>
                </wp:positionH>
                <wp:positionV relativeFrom="paragraph">
                  <wp:posOffset>205108</wp:posOffset>
                </wp:positionV>
                <wp:extent cx="1951989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80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80" y="0"/>
                              </a:lnTo>
                              <a:lnTo>
                                <a:pt x="1951680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829pt;margin-top:16.150251pt;width:153.675604pt;height:.76837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wypełnić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przypadku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aktualizacji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Planu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postępowań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udzielenie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zamówień.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Numer NIP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REGON.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Zamawiający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publiczni,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art.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4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ustawy,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ich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związki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albo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inny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zamawiający.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Należy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rodzaj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zamawiającego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spośród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następującej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listy: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88" w:lineRule="auto" w:before="54" w:after="0"/>
        <w:ind w:left="115" w:right="131" w:firstLine="0"/>
        <w:jc w:val="left"/>
        <w:rPr>
          <w:sz w:val="10"/>
        </w:rPr>
      </w:pPr>
      <w:r>
        <w:rPr>
          <w:w w:val="105"/>
          <w:sz w:val="10"/>
        </w:rPr>
        <w:t>jednostka sektora finansów publicznych: organ władzy publicznej, w tym organ administracji rządowej (centralnej lub terenowej), organ kontroli państwowej i ochrony prawa oraz sąd i trybunał, jednostka samorządu terytorialnego, związek jednostek samorządu terytorialnego, związek metropolitalny, jednostka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budżetowa,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samorządowy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budżetowy,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agencja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wykonawcza,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instytucja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gospodarki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budżetowej,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państwowy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celowy,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Ubezpieczeń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Społecznych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Kasa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Rolniczego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Ubezpieczenia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Społecznego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zarządzane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nie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fundusze,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Narodowy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Zdrowia,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samodzielny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publiczny</w:t>
      </w:r>
      <w:r>
        <w:rPr>
          <w:spacing w:val="8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opieki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1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inna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państwowa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organizacyjna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nieposiadająca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osobowości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prawnej;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1"/>
          <w:w w:val="105"/>
          <w:sz w:val="10"/>
        </w:rPr>
        <w:t> </w:t>
      </w:r>
      <w:r>
        <w:rPr>
          <w:spacing w:val="-5"/>
          <w:w w:val="105"/>
          <w:sz w:val="10"/>
        </w:rPr>
        <w:t>2;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inny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zamawiający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(proszę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określić).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header="0" w:footer="366" w:top="560" w:bottom="560" w:left="850" w:right="85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4"/>
        </w:rPr>
        <w:t> </w:t>
      </w:r>
      <w:r>
        <w:rPr/>
        <w:t>mniejszej</w:t>
      </w:r>
      <w:r>
        <w:rPr>
          <w:spacing w:val="5"/>
        </w:rPr>
        <w:t> </w:t>
      </w:r>
      <w:r>
        <w:rPr/>
        <w:t>niż</w:t>
      </w:r>
      <w:r>
        <w:rPr>
          <w:spacing w:val="4"/>
        </w:rPr>
        <w:t> </w:t>
      </w:r>
      <w:r>
        <w:rPr/>
        <w:t>progi</w:t>
      </w:r>
      <w:r>
        <w:rPr>
          <w:spacing w:val="5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592"/>
        <w:gridCol w:w="1667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88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sz w:val="15"/>
              </w:rPr>
              <w:t>Orientacyjna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wartość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z w:val="15"/>
              </w:rPr>
              <w:t>Przewidywany termin wszczęcia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3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237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.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R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B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O</w:t>
            </w:r>
          </w:p>
        </w:tc>
        <w:tc>
          <w:tcPr>
            <w:tcW w:w="592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T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Y</w:t>
            </w:r>
          </w:p>
        </w:tc>
        <w:tc>
          <w:tcPr>
            <w:tcW w:w="4018" w:type="dxa"/>
            <w:gridSpan w:val="2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b/>
                <w:sz w:val="15"/>
              </w:rPr>
            </w:pPr>
            <w:r>
              <w:rPr>
                <w:b/>
                <w:sz w:val="15"/>
              </w:rPr>
              <w:t>B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D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45"/>
                <w:sz w:val="15"/>
              </w:rPr>
              <w:t>  </w:t>
            </w:r>
            <w:r>
              <w:rPr>
                <w:b/>
                <w:sz w:val="15"/>
              </w:rPr>
              <w:t>W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L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N</w:t>
            </w:r>
            <w:r>
              <w:rPr>
                <w:b/>
                <w:spacing w:val="45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Wykonanie zadaszenia alejek handlowych orz instalacji oświetleniowej na terenie targowiska miejskiego "Bazar Różyckiego".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Budowa przyłącza kanalizacyjnego do budynku przy ul. Wał Miedzeszyński 375 w 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Wykonanie izolacji fundamentów budynku przy ul. Wał Miedzeszyński 375 w 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2259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88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sz w:val="15"/>
              </w:rPr>
              <w:t>Orientacyjna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wartość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z w:val="15"/>
              </w:rPr>
              <w:t>Przewidywany termin wszczęcia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3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1.1.4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Budowa niskoemisyjnych mieszkań </w:t>
            </w:r>
            <w:r>
              <w:rPr>
                <w:spacing w:val="-2"/>
                <w:sz w:val="15"/>
              </w:rPr>
              <w:t>komunalnych.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1.1.5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Demontaż starego dźwigu, zaprojektowanie, wykonanie, dostarczenie i montaż nowego dźwigu osobowego wraz z zespołem napędowym w budynku przy ul.</w:t>
            </w:r>
          </w:p>
          <w:p>
            <w:pPr>
              <w:pStyle w:val="TableParagraph"/>
              <w:spacing w:line="171" w:lineRule="exact"/>
              <w:ind w:left="66"/>
              <w:rPr>
                <w:sz w:val="15"/>
              </w:rPr>
            </w:pPr>
            <w:r>
              <w:rPr>
                <w:sz w:val="15"/>
              </w:rPr>
              <w:t>Ogrodowej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28/30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240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>
              <w:rPr>
                <w:b/>
                <w:spacing w:val="42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.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30"/>
              <w:rPr>
                <w:b/>
                <w:sz w:val="15"/>
              </w:rPr>
            </w:pPr>
            <w:r>
              <w:rPr>
                <w:b/>
                <w:sz w:val="15"/>
              </w:rPr>
              <w:t>D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S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T</w:t>
            </w:r>
            <w:r>
              <w:rPr>
                <w:b/>
                <w:spacing w:val="45"/>
                <w:sz w:val="15"/>
              </w:rPr>
              <w:t> 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W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Y</w:t>
            </w:r>
          </w:p>
        </w:tc>
        <w:tc>
          <w:tcPr>
            <w:tcW w:w="235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trike/>
                <w:spacing w:val="-2"/>
                <w:sz w:val="15"/>
              </w:rPr>
              <w:t>1.2.1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66" w:right="13"/>
              <w:rPr>
                <w:sz w:val="15"/>
              </w:rPr>
            </w:pPr>
            <w:r>
              <w:rPr>
                <w:strike/>
                <w:sz w:val="15"/>
              </w:rPr>
              <w:t>Demontaż starego dźwigu,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zaprojektowanie, wykonanie,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dostarczenie i montaż nowego dźwigu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do budynku przy ul. Okopowej 28/30 w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pacing w:val="-2"/>
                <w:sz w:val="15"/>
              </w:rPr>
              <w:t>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trike/>
                <w:sz w:val="15"/>
              </w:rPr>
              <w:t>Zamówienie udzielane jest w trybie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podstawowym na podstawie: art. 275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trike/>
                <w:sz w:val="15"/>
              </w:rPr>
              <w:t>240</w:t>
            </w:r>
            <w:r>
              <w:rPr>
                <w:strike/>
                <w:spacing w:val="3"/>
                <w:sz w:val="15"/>
              </w:rPr>
              <w:t> </w:t>
            </w:r>
            <w:r>
              <w:rPr>
                <w:strike/>
                <w:sz w:val="15"/>
              </w:rPr>
              <w:t>000,00</w:t>
            </w:r>
            <w:r>
              <w:rPr>
                <w:strike/>
                <w:spacing w:val="4"/>
                <w:sz w:val="15"/>
              </w:rPr>
              <w:t> </w:t>
            </w:r>
            <w:r>
              <w:rPr>
                <w:strike/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trike/>
                <w:sz w:val="15"/>
              </w:rPr>
              <w:t>II </w:t>
            </w:r>
            <w:r>
              <w:rPr>
                <w:strike/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trike/>
                <w:sz w:val="15"/>
              </w:rPr>
              <w:t>Zamówienie jest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odpowiednie</w:t>
            </w:r>
            <w:r>
              <w:rPr>
                <w:strike/>
                <w:spacing w:val="-2"/>
                <w:sz w:val="15"/>
              </w:rPr>
              <w:t> </w:t>
            </w:r>
            <w:r>
              <w:rPr>
                <w:strike/>
                <w:sz w:val="15"/>
              </w:rPr>
              <w:t>dla</w:t>
            </w:r>
            <w:r>
              <w:rPr>
                <w:strike/>
                <w:spacing w:val="-2"/>
                <w:sz w:val="15"/>
              </w:rPr>
              <w:t> </w:t>
            </w:r>
            <w:r>
              <w:rPr>
                <w:strike/>
                <w:sz w:val="15"/>
              </w:rPr>
              <w:t>MŚP</w:t>
            </w:r>
            <w:r>
              <w:rPr>
                <w:strike w:val="0"/>
                <w:sz w:val="15"/>
              </w:rPr>
              <w:t>: </w:t>
            </w:r>
            <w:r>
              <w:rPr>
                <w:strike/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trike/>
                <w:sz w:val="15"/>
              </w:rPr>
              <w:t>Zamówienie strategiczne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(zielone, społeczne</w:t>
            </w:r>
            <w:r>
              <w:rPr>
                <w:strike w:val="0"/>
                <w:sz w:val="15"/>
              </w:rPr>
              <w:t>, </w:t>
            </w:r>
            <w:r>
              <w:rPr>
                <w:strike/>
                <w:sz w:val="15"/>
              </w:rPr>
              <w:t>innowacyjne): NIE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Zamówienie zastrzeżone</w:t>
            </w:r>
            <w:r>
              <w:rPr>
                <w:strike w:val="0"/>
                <w:sz w:val="15"/>
              </w:rPr>
              <w:t>: </w:t>
            </w:r>
            <w:r>
              <w:rPr>
                <w:strike/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trike/>
                <w:sz w:val="15"/>
              </w:rPr>
              <w:t>Charakter</w:t>
            </w:r>
            <w:r>
              <w:rPr>
                <w:strike/>
                <w:spacing w:val="-3"/>
                <w:sz w:val="15"/>
              </w:rPr>
              <w:t> </w:t>
            </w:r>
            <w:r>
              <w:rPr>
                <w:strike/>
                <w:sz w:val="15"/>
              </w:rPr>
              <w:t>zamówienia:</w:t>
            </w:r>
            <w:r>
              <w:rPr>
                <w:strike w:val="0"/>
                <w:sz w:val="15"/>
              </w:rPr>
              <w:t> </w:t>
            </w:r>
            <w:r>
              <w:rPr>
                <w:strike/>
                <w:sz w:val="15"/>
              </w:rPr>
              <w:t>zamówienia</w:t>
            </w:r>
            <w:r>
              <w:rPr>
                <w:strike/>
                <w:spacing w:val="7"/>
                <w:sz w:val="15"/>
              </w:rPr>
              <w:t> </w:t>
            </w:r>
            <w:r>
              <w:rPr>
                <w:strike/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rezygnacja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pozycji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.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S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Ł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G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I</w:t>
            </w:r>
          </w:p>
        </w:tc>
        <w:tc>
          <w:tcPr>
            <w:tcW w:w="2351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2259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88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sz w:val="15"/>
              </w:rPr>
              <w:t>Orientacyjna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wartość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z w:val="15"/>
              </w:rPr>
              <w:t>Przewidywany termin wszczęcia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3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59"/>
              <w:rPr>
                <w:sz w:val="15"/>
              </w:rPr>
            </w:pPr>
            <w:r>
              <w:rPr>
                <w:sz w:val="15"/>
              </w:rPr>
              <w:t>Usługi utrzymania porządku i </w:t>
            </w:r>
            <w:r>
              <w:rPr>
                <w:spacing w:val="-2"/>
                <w:sz w:val="15"/>
              </w:rPr>
              <w:t>czystości.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Usługi ochrony nieruchomości będących w administrowaniu Zarządu Mienia m. st. Warszawy.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</w:t>
            </w:r>
            <w:r>
              <w:rPr>
                <w:spacing w:val="-2"/>
                <w:sz w:val="15"/>
              </w:rPr>
              <w:t>społeczne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1.3.3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88"/>
              <w:rPr>
                <w:sz w:val="15"/>
              </w:rPr>
            </w:pPr>
            <w:r>
              <w:rPr>
                <w:sz w:val="15"/>
              </w:rPr>
              <w:t>Usługa opróżniania i porządkowania nieruchomości pozostających w administrowaniu lub zarządzaniu Zarządu Mienia m. st. Warszawy.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8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613382</wp:posOffset>
                </wp:positionH>
                <wp:positionV relativeFrom="paragraph">
                  <wp:posOffset>205319</wp:posOffset>
                </wp:positionV>
                <wp:extent cx="1951989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80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80" y="0"/>
                              </a:lnTo>
                              <a:lnTo>
                                <a:pt x="1951680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829pt;margin-top:16.166924pt;width:153.675604pt;height:.768378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spośród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następującej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listy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albo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procedurę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udzielania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negocjacji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1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negocjacje obligatoryjne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3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76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podać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kwotę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podatku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towarów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ujęciu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miesięcznym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kwartalnym</w:t>
      </w:r>
      <w:r>
        <w:rPr>
          <w:spacing w:val="-13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danym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roku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kalendarzowym.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Zamawiający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może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zamieścić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dodatkowe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informacje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dotyczące,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np.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wstępnych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konsultacji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rynkowych,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innowacyjnych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zamówień,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zrównoważonych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zamówień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(uwzględniających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aspekty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społeczne,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aspekty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5"/>
        </w:rPr>
        <w:t> </w:t>
      </w:r>
      <w:r>
        <w:rPr/>
        <w:t>równej</w:t>
      </w:r>
      <w:r>
        <w:rPr>
          <w:spacing w:val="5"/>
        </w:rPr>
        <w:t> </w:t>
      </w:r>
      <w:r>
        <w:rPr/>
        <w:t>lub</w:t>
      </w:r>
      <w:r>
        <w:rPr>
          <w:spacing w:val="5"/>
        </w:rPr>
        <w:t> </w:t>
      </w:r>
      <w:r>
        <w:rPr/>
        <w:t>przekraczającej</w:t>
      </w:r>
      <w:r>
        <w:rPr>
          <w:spacing w:val="5"/>
        </w:rPr>
        <w:t> </w:t>
      </w:r>
      <w:r>
        <w:rPr/>
        <w:t>progi</w:t>
      </w:r>
      <w:r>
        <w:rPr>
          <w:spacing w:val="6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428"/>
        <w:gridCol w:w="2935"/>
        <w:gridCol w:w="2290"/>
        <w:gridCol w:w="2398"/>
        <w:gridCol w:w="1983"/>
        <w:gridCol w:w="1752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6" w:right="82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4" w:hanging="246"/>
              <w:rPr>
                <w:sz w:val="15"/>
              </w:rPr>
            </w:pPr>
            <w:r>
              <w:rPr>
                <w:sz w:val="15"/>
              </w:rPr>
              <w:t>Orientacyjna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wartość </w:t>
            </w:r>
            <w:r>
              <w:rPr>
                <w:spacing w:val="-2"/>
                <w:w w:val="105"/>
                <w:sz w:val="15"/>
              </w:rPr>
              <w:t>zamówienia</w:t>
            </w:r>
            <w:r>
              <w:rPr>
                <w:spacing w:val="-2"/>
                <w:w w:val="105"/>
                <w:sz w:val="15"/>
                <w:vertAlign w:val="superscript"/>
              </w:rPr>
              <w:t>10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561"/>
              <w:rPr>
                <w:sz w:val="15"/>
              </w:rPr>
            </w:pPr>
            <w:r>
              <w:rPr>
                <w:sz w:val="15"/>
              </w:rPr>
              <w:t>Przewidywany termin wszczęcia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34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28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935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90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98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7"/>
              <w:ind w:left="11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290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.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D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S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T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45"/>
                <w:sz w:val="15"/>
              </w:rPr>
              <w:t>  </w:t>
            </w:r>
            <w:r>
              <w:rPr>
                <w:b/>
                <w:sz w:val="15"/>
              </w:rPr>
              <w:t>W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Y</w:t>
            </w: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2" w:type="dxa"/>
            <w:tcBorders>
              <w:left w:val="nil"/>
            </w:tcBorders>
            <w:shd w:val="clear" w:color="auto" w:fill="D3D3D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2.2.1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Dostawa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cieplnej.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2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83" w:type="dxa"/>
          </w:tcPr>
          <w:p>
            <w:pPr>
              <w:pStyle w:val="TableParagraph"/>
              <w:spacing w:line="278" w:lineRule="auto" w:before="87"/>
              <w:ind w:left="66" w:right="14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4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4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3" w:hRule="atLeast"/>
        </w:trPr>
        <w:tc>
          <w:tcPr>
            <w:tcW w:w="14892" w:type="dxa"/>
            <w:gridSpan w:val="7"/>
            <w:shd w:val="clear" w:color="auto" w:fill="D3D3D3"/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6498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.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S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Ł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z w:val="15"/>
              </w:rPr>
              <w:t>G</w:t>
            </w:r>
            <w:r>
              <w:rPr>
                <w:b/>
                <w:spacing w:val="44"/>
                <w:sz w:val="15"/>
              </w:rPr>
              <w:t>  </w:t>
            </w:r>
            <w:r>
              <w:rPr>
                <w:b/>
                <w:spacing w:val="-10"/>
                <w:sz w:val="15"/>
              </w:rPr>
              <w:t>I</w:t>
            </w: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2.3.1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elektrycznej.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2"/>
              <w:rPr>
                <w:sz w:val="15"/>
              </w:rPr>
            </w:pPr>
            <w:r>
              <w:rPr>
                <w:sz w:val="15"/>
              </w:rPr>
              <w:t>Zamówienie udzielane jest w trybie zamówienia z wolnej ręki na podstawie: art. 214 ust. 1 pkt 1 ustawy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83" w:type="dxa"/>
          </w:tcPr>
          <w:p>
            <w:pPr>
              <w:pStyle w:val="TableParagraph"/>
              <w:spacing w:line="278" w:lineRule="auto" w:before="87"/>
              <w:ind w:left="66" w:right="148"/>
              <w:rPr>
                <w:sz w:val="15"/>
              </w:rPr>
            </w:pPr>
            <w:r>
              <w:rPr>
                <w:sz w:val="15"/>
              </w:rPr>
              <w:t>Zamówienie jest odpowiednie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MŚP: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4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Zamówienie zastrzeżone: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4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613382</wp:posOffset>
                </wp:positionH>
                <wp:positionV relativeFrom="paragraph">
                  <wp:posOffset>204811</wp:posOffset>
                </wp:positionV>
                <wp:extent cx="1951989" cy="1016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80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80" y="0"/>
                              </a:lnTo>
                              <a:lnTo>
                                <a:pt x="1951680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829pt;margin-top:16.126902pt;width:153.675604pt;height:.768378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spośród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następującej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listy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albo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procedurę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udzielania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nieograniczony;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ogłoszeniem;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konkurencyjny;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ramowa;</w:t>
      </w:r>
    </w:p>
    <w:p>
      <w:pPr>
        <w:pStyle w:val="ListParagraph"/>
        <w:numPr>
          <w:ilvl w:val="1"/>
          <w:numId w:val="1"/>
        </w:numPr>
        <w:tabs>
          <w:tab w:pos="297" w:val="left" w:leader="none"/>
        </w:tabs>
        <w:spacing w:line="240" w:lineRule="auto" w:before="23" w:after="0"/>
        <w:ind w:left="297" w:right="0" w:hanging="182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zakupów.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podać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kwotę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podatku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od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towarów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ujęciu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miesięcznym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kwartalnym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danym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roku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kalendarzowym.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76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Zamawiający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może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zamieścić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dodatkowe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informacje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dotyczące,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np.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wstępnych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konsultacji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rynkowych,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innowacyjnych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zamówień,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zrównoważonych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zamówień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(uwzględniających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aspekty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społeczne,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aspekty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sectPr>
      <w:pgSz w:w="16840" w:h="11900" w:orient="landscape"/>
      <w:pgMar w:header="0" w:footer="366" w:top="500" w:bottom="5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1536">
              <wp:simplePos x="0" y="0"/>
              <wp:positionH relativeFrom="page">
                <wp:posOffset>5280218</wp:posOffset>
              </wp:positionH>
              <wp:positionV relativeFrom="page">
                <wp:posOffset>7184618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5198pt;margin-top:565.718018pt;width:11.45pt;height:10.95pt;mso-position-horizontal-relative:page;mso-position-vertical-relative:page;z-index:-162749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6" w:hanging="17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" w:hanging="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position w:val="5"/>
        <w:sz w:val="10"/>
        <w:szCs w:val="1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" w:hanging="1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0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5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7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52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5" w:hanging="12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3"/>
    </w:pPr>
    <w:rPr>
      <w:rFonts w:ascii="Arial" w:hAnsi="Arial" w:eastAsia="Arial" w:cs="Arial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3" w:hanging="168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" w:hAnsi="Arial" w:eastAsia="Arial" w:cs="Arial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8" w:hanging="123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2025/BZP 00087261/03/P</dc:title>
  <dcterms:created xsi:type="dcterms:W3CDTF">2025-05-28T09:36:35Z</dcterms:created>
  <dcterms:modified xsi:type="dcterms:W3CDTF">2025-05-28T09:36:35Z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