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14605" w14:textId="782341B7" w:rsidR="009826C7" w:rsidRPr="005E5906" w:rsidRDefault="009826C7" w:rsidP="009826C7">
      <w:pPr>
        <w:jc w:val="center"/>
        <w:rPr>
          <w:b/>
          <w:sz w:val="24"/>
          <w:u w:val="single"/>
        </w:rPr>
      </w:pPr>
      <w:r w:rsidRPr="005E5906">
        <w:rPr>
          <w:b/>
          <w:u w:val="single"/>
        </w:rPr>
        <w:t>Opis przedmiotu zamówienia</w:t>
      </w:r>
    </w:p>
    <w:p w14:paraId="3037F2D4" w14:textId="77777777" w:rsidR="009826C7" w:rsidRPr="005E5906" w:rsidRDefault="009826C7" w:rsidP="009826C7">
      <w:pPr>
        <w:rPr>
          <w:sz w:val="24"/>
        </w:rPr>
      </w:pPr>
    </w:p>
    <w:p w14:paraId="6D6B6DA7" w14:textId="77777777" w:rsidR="009826C7" w:rsidRPr="005E5906" w:rsidRDefault="009826C7" w:rsidP="009826C7">
      <w:pPr>
        <w:rPr>
          <w:b/>
          <w:bCs/>
          <w:sz w:val="24"/>
        </w:rPr>
      </w:pPr>
      <w:r w:rsidRPr="005E5906">
        <w:rPr>
          <w:b/>
          <w:bCs/>
          <w:sz w:val="24"/>
        </w:rPr>
        <w:t>Przedmiot ochrony:</w:t>
      </w:r>
    </w:p>
    <w:p w14:paraId="4D5A9A2D" w14:textId="77777777" w:rsidR="009826C7" w:rsidRPr="005E5906" w:rsidRDefault="009826C7" w:rsidP="009826C7">
      <w:pPr>
        <w:rPr>
          <w:b/>
          <w:bCs/>
          <w:sz w:val="24"/>
        </w:rPr>
      </w:pPr>
    </w:p>
    <w:p w14:paraId="27D98997" w14:textId="77777777" w:rsidR="004A30B7" w:rsidRPr="00B52CDC" w:rsidRDefault="004A30B7" w:rsidP="00B52CDC">
      <w:pPr>
        <w:rPr>
          <w:b/>
          <w:sz w:val="24"/>
          <w:u w:val="single"/>
        </w:rPr>
      </w:pPr>
      <w:r w:rsidRPr="00B52CDC">
        <w:rPr>
          <w:b/>
          <w:sz w:val="24"/>
          <w:u w:val="single"/>
        </w:rPr>
        <w:t>Nieruchomość położona w Warszawie przy ul. Smolnej 4</w:t>
      </w:r>
    </w:p>
    <w:p w14:paraId="5F802624" w14:textId="77777777" w:rsidR="004A30B7" w:rsidRPr="005E5906" w:rsidRDefault="004A30B7" w:rsidP="004A30B7">
      <w:pPr>
        <w:jc w:val="both"/>
        <w:rPr>
          <w:b/>
          <w:bCs/>
          <w:sz w:val="24"/>
          <w:szCs w:val="24"/>
        </w:rPr>
      </w:pPr>
      <w:r w:rsidRPr="005E5906">
        <w:rPr>
          <w:sz w:val="24"/>
          <w:szCs w:val="24"/>
        </w:rPr>
        <w:t xml:space="preserve">Wspólny Słownik Zamówień (CPV): </w:t>
      </w:r>
      <w:r w:rsidRPr="005E5906">
        <w:rPr>
          <w:b/>
          <w:bCs/>
          <w:sz w:val="24"/>
          <w:szCs w:val="24"/>
        </w:rPr>
        <w:t>79.71.00.00-4 (usługi ochroniarskie).</w:t>
      </w:r>
    </w:p>
    <w:p w14:paraId="52442D6F" w14:textId="77777777" w:rsidR="004A30B7" w:rsidRPr="005E5906" w:rsidRDefault="004A30B7" w:rsidP="004A30B7">
      <w:pPr>
        <w:rPr>
          <w:b/>
          <w:sz w:val="24"/>
          <w:szCs w:val="24"/>
          <w:u w:val="single"/>
        </w:rPr>
      </w:pPr>
      <w:r w:rsidRPr="005E5906">
        <w:rPr>
          <w:b/>
          <w:sz w:val="24"/>
          <w:szCs w:val="24"/>
          <w:u w:val="single"/>
        </w:rPr>
        <w:t>Przedmiot zamówienia</w:t>
      </w:r>
    </w:p>
    <w:p w14:paraId="1C8FECEB" w14:textId="77777777" w:rsidR="004A30B7" w:rsidRPr="005E5906" w:rsidRDefault="004A30B7" w:rsidP="004A30B7">
      <w:pPr>
        <w:rPr>
          <w:sz w:val="24"/>
          <w:szCs w:val="24"/>
        </w:rPr>
      </w:pPr>
      <w:r w:rsidRPr="005E5906">
        <w:rPr>
          <w:sz w:val="24"/>
          <w:szCs w:val="24"/>
        </w:rPr>
        <w:t>Całodobowa ochrona osób i mienia wraz z dozorem.</w:t>
      </w:r>
    </w:p>
    <w:p w14:paraId="5880B4EF" w14:textId="77777777" w:rsidR="004A30B7" w:rsidRPr="005E5906" w:rsidRDefault="004A30B7" w:rsidP="004A30B7">
      <w:pPr>
        <w:rPr>
          <w:b/>
          <w:sz w:val="24"/>
          <w:szCs w:val="24"/>
          <w:u w:val="single"/>
        </w:rPr>
      </w:pPr>
      <w:r w:rsidRPr="005E5906">
        <w:rPr>
          <w:b/>
          <w:sz w:val="24"/>
          <w:szCs w:val="24"/>
          <w:u w:val="single"/>
        </w:rPr>
        <w:t>Opis nieruchomości</w:t>
      </w:r>
    </w:p>
    <w:p w14:paraId="5CAA0C30" w14:textId="77777777" w:rsidR="004A30B7" w:rsidRPr="005E5906" w:rsidRDefault="004A30B7" w:rsidP="004A30B7">
      <w:pPr>
        <w:jc w:val="both"/>
        <w:rPr>
          <w:sz w:val="24"/>
          <w:szCs w:val="24"/>
        </w:rPr>
      </w:pPr>
      <w:r w:rsidRPr="005E5906">
        <w:rPr>
          <w:sz w:val="24"/>
          <w:szCs w:val="24"/>
        </w:rPr>
        <w:t xml:space="preserve">Nieruchomość o powierzchni działki </w:t>
      </w:r>
      <w:smartTag w:uri="urn:schemas-microsoft-com:office:smarttags" w:element="metricconverter">
        <w:smartTagPr>
          <w:attr w:name="ProductID" w:val="1754 m2"/>
        </w:smartTagPr>
        <w:r w:rsidRPr="005E5906">
          <w:rPr>
            <w:b/>
            <w:sz w:val="24"/>
            <w:szCs w:val="24"/>
          </w:rPr>
          <w:t>1754 m</w:t>
        </w:r>
        <w:r w:rsidRPr="005E5906">
          <w:rPr>
            <w:b/>
            <w:sz w:val="24"/>
            <w:szCs w:val="24"/>
            <w:vertAlign w:val="superscript"/>
          </w:rPr>
          <w:t>2</w:t>
        </w:r>
      </w:smartTag>
      <w:r w:rsidRPr="005E5906">
        <w:rPr>
          <w:sz w:val="24"/>
          <w:szCs w:val="24"/>
        </w:rPr>
        <w:t xml:space="preserve">, zabudowana  trzykondygnacyjnym budynkiem biurowym o powierzchni użytkowej </w:t>
      </w:r>
      <w:smartTag w:uri="urn:schemas-microsoft-com:office:smarttags" w:element="metricconverter">
        <w:smartTagPr>
          <w:attr w:name="ProductID" w:val="1158 m2"/>
        </w:smartTagPr>
        <w:r w:rsidRPr="005E5906">
          <w:rPr>
            <w:sz w:val="24"/>
            <w:szCs w:val="24"/>
          </w:rPr>
          <w:t>1158 m</w:t>
        </w:r>
        <w:r w:rsidRPr="005E5906">
          <w:rPr>
            <w:sz w:val="24"/>
            <w:szCs w:val="24"/>
            <w:vertAlign w:val="superscript"/>
          </w:rPr>
          <w:t>2</w:t>
        </w:r>
      </w:smartTag>
      <w:r w:rsidRPr="005E5906">
        <w:rPr>
          <w:sz w:val="24"/>
          <w:szCs w:val="24"/>
        </w:rPr>
        <w:t>. W skład nieruchomości wchodzi również parking oraz teren zielony. Budynek wraz z parkingiem i terenem zielonym jest ogrodzony. Od strony drogi dojazdowej znajduje się brama wjazdowa oraz szlaban.</w:t>
      </w:r>
    </w:p>
    <w:p w14:paraId="02A285B4" w14:textId="77777777" w:rsidR="004A30B7" w:rsidRPr="005E5906" w:rsidRDefault="004A30B7" w:rsidP="004A30B7">
      <w:pPr>
        <w:jc w:val="both"/>
        <w:rPr>
          <w:sz w:val="24"/>
          <w:szCs w:val="24"/>
        </w:rPr>
      </w:pPr>
      <w:r w:rsidRPr="005E5906">
        <w:rPr>
          <w:sz w:val="24"/>
          <w:szCs w:val="24"/>
        </w:rPr>
        <w:t>Budynek wyposażony jest w system kamer przemysłowych (10 wewnętrznych, 6 zewnętrznych) oraz system kontroli dostępu. Wybudowany obiekt przeznaczony jest na cele Centrum Przedsiębiorczości i siedzibę Biura Rozwoju Gospodarczego Urzędu m. st. Warszawy. Przewidywana maksymalna liczba osób korzystających z budynku – 120 osób.</w:t>
      </w:r>
    </w:p>
    <w:p w14:paraId="2FEFEBF6" w14:textId="77777777" w:rsidR="004A30B7" w:rsidRPr="005E5906" w:rsidRDefault="004A30B7" w:rsidP="004A30B7">
      <w:pPr>
        <w:jc w:val="both"/>
        <w:rPr>
          <w:sz w:val="24"/>
          <w:szCs w:val="24"/>
        </w:rPr>
      </w:pPr>
      <w:r w:rsidRPr="005E5906">
        <w:rPr>
          <w:sz w:val="24"/>
          <w:szCs w:val="24"/>
        </w:rPr>
        <w:t>Na parterze budynku znajduje się restauracja, posiadająca dodatkowe wejście zewnętrzne chodnikiem od furtki w ogrodzeniu.</w:t>
      </w:r>
    </w:p>
    <w:p w14:paraId="223BFE3C" w14:textId="77777777" w:rsidR="004A30B7" w:rsidRPr="005E5906" w:rsidRDefault="004A30B7" w:rsidP="004A30B7">
      <w:pPr>
        <w:jc w:val="both"/>
        <w:rPr>
          <w:sz w:val="24"/>
          <w:szCs w:val="24"/>
        </w:rPr>
      </w:pPr>
      <w:r w:rsidRPr="005E5906">
        <w:rPr>
          <w:sz w:val="24"/>
          <w:szCs w:val="24"/>
        </w:rPr>
        <w:t>Centrum Przedsiębiorczości funkcjonuje od poniedziałku do soboty w godzinach 8</w:t>
      </w:r>
      <w:r w:rsidRPr="005E5906">
        <w:rPr>
          <w:sz w:val="24"/>
          <w:szCs w:val="24"/>
          <w:u w:val="single"/>
          <w:vertAlign w:val="superscript"/>
        </w:rPr>
        <w:t>00</w:t>
      </w:r>
      <w:r w:rsidRPr="005E5906">
        <w:rPr>
          <w:sz w:val="24"/>
          <w:szCs w:val="24"/>
        </w:rPr>
        <w:t xml:space="preserve"> – 20</w:t>
      </w:r>
      <w:r w:rsidRPr="005E5906">
        <w:rPr>
          <w:sz w:val="24"/>
          <w:szCs w:val="24"/>
          <w:u w:val="single"/>
          <w:vertAlign w:val="superscript"/>
        </w:rPr>
        <w:t>00</w:t>
      </w:r>
      <w:r w:rsidRPr="005E5906">
        <w:rPr>
          <w:sz w:val="24"/>
          <w:szCs w:val="24"/>
        </w:rPr>
        <w:t>.</w:t>
      </w:r>
    </w:p>
    <w:p w14:paraId="7295014F" w14:textId="77777777" w:rsidR="004A30B7" w:rsidRPr="005E5906" w:rsidRDefault="004A30B7" w:rsidP="004A30B7">
      <w:pPr>
        <w:jc w:val="both"/>
        <w:rPr>
          <w:sz w:val="24"/>
          <w:szCs w:val="24"/>
        </w:rPr>
      </w:pPr>
      <w:r w:rsidRPr="005E5906">
        <w:rPr>
          <w:b/>
          <w:sz w:val="24"/>
          <w:szCs w:val="24"/>
          <w:u w:val="single"/>
        </w:rPr>
        <w:t>Wymagania dla Wykonawcy</w:t>
      </w:r>
    </w:p>
    <w:p w14:paraId="596038C5" w14:textId="77777777" w:rsidR="004A30B7" w:rsidRPr="005E5906" w:rsidRDefault="004A30B7" w:rsidP="004A30B7">
      <w:pPr>
        <w:pStyle w:val="Akapitzlist"/>
        <w:numPr>
          <w:ilvl w:val="0"/>
          <w:numId w:val="8"/>
        </w:numPr>
        <w:jc w:val="both"/>
        <w:rPr>
          <w:sz w:val="24"/>
        </w:rPr>
      </w:pPr>
      <w:r w:rsidRPr="005E5906">
        <w:rPr>
          <w:sz w:val="24"/>
        </w:rPr>
        <w:t>Wykonawca jest zobowiązany do przekazania najpóźniej w dniu podpisania umowy numeru telefonu oraz adresu email do osoby, która będzie pełnić funkcję koordynatora. Koordynator jest zobowiązany do telefonicznej odpowiedzi na telefon administratora maksymalnie w ciągu 90 minut od próby połączenia. Koordynator jest zobowiązany do odpowiedzi w ciągu 24 godzin na email otrzymany od administratora. W przypadku zmiany osoby pełniącej funkcję koordynatora, Wykonawca jest zobowiązany do przekazania wskazanych danych kontaktowych w dniu rozpoczęcia pracy nowego koordynatora.</w:t>
      </w:r>
    </w:p>
    <w:p w14:paraId="5B6ECE2F" w14:textId="64157263" w:rsidR="004A30B7" w:rsidRDefault="004A30B7" w:rsidP="004A30B7">
      <w:pPr>
        <w:numPr>
          <w:ilvl w:val="0"/>
          <w:numId w:val="8"/>
        </w:numPr>
        <w:jc w:val="both"/>
        <w:rPr>
          <w:sz w:val="24"/>
          <w:szCs w:val="24"/>
        </w:rPr>
      </w:pPr>
      <w:r w:rsidRPr="005E5906">
        <w:rPr>
          <w:sz w:val="24"/>
          <w:szCs w:val="24"/>
        </w:rPr>
        <w:t>Wykonawca musi posiadać aktualną koncesję wydaną przez MSWiA na prowadzenie działalności gospodarczej w zakresie ochrony osób i Mienia w formie bezpośredniej ochrony fizycznej stałej lub doraźnej oraz polegającej na stałym dozorze sygnałów przesyłanych, gromadzonych i przetwarzanych w elektronicznych urządzeniach</w:t>
      </w:r>
      <w:r w:rsidRPr="005E5906">
        <w:rPr>
          <w:sz w:val="24"/>
          <w:szCs w:val="24"/>
        </w:rPr>
        <w:br/>
        <w:t>i systemach alarmowych.</w:t>
      </w:r>
    </w:p>
    <w:p w14:paraId="25D2395A" w14:textId="0DA5A1D2" w:rsidR="00A32F22" w:rsidRPr="00A32F22" w:rsidRDefault="00A32F22" w:rsidP="00A32F22">
      <w:pPr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FA12D5">
        <w:rPr>
          <w:bCs/>
          <w:sz w:val="24"/>
          <w:szCs w:val="24"/>
        </w:rPr>
        <w:t xml:space="preserve">Do realizacji niniejszego zamówienia wymagane jest posiadanie przez strażników aktualnego wpisu na listę </w:t>
      </w:r>
      <w:r w:rsidRPr="003408BD">
        <w:rPr>
          <w:b/>
          <w:sz w:val="24"/>
          <w:szCs w:val="24"/>
        </w:rPr>
        <w:t>kwalifikowanych pracowników ochrony fizycznej</w:t>
      </w:r>
      <w:r w:rsidRPr="00FA12D5">
        <w:rPr>
          <w:bCs/>
          <w:sz w:val="24"/>
          <w:szCs w:val="24"/>
        </w:rPr>
        <w:t>.</w:t>
      </w:r>
    </w:p>
    <w:p w14:paraId="301E4624" w14:textId="77777777" w:rsidR="00BF7124" w:rsidRDefault="004A30B7" w:rsidP="00BF7124">
      <w:pPr>
        <w:pStyle w:val="Akapitzlist"/>
        <w:numPr>
          <w:ilvl w:val="0"/>
          <w:numId w:val="8"/>
        </w:numPr>
        <w:rPr>
          <w:sz w:val="24"/>
        </w:rPr>
      </w:pPr>
      <w:bookmarkStart w:id="0" w:name="_Hlk141170460"/>
      <w:r w:rsidRPr="00BF7124">
        <w:rPr>
          <w:sz w:val="24"/>
        </w:rPr>
        <w:t>Pracownicy Wykonawcy – zwani dalej strażnikami powinni być jednolicie umundurowani i posiadać identyfikatory ze zdjęciem. Umundurowanie strażnika,</w:t>
      </w:r>
      <w:r w:rsidRPr="00BF7124">
        <w:rPr>
          <w:sz w:val="24"/>
        </w:rPr>
        <w:br/>
        <w:t>w godzinach pracy, musi składać się z: marynarki, spodni lub (w przypadku kobiet) spódnicy, krawata, obuwia w kolorze ciemnym (czarny, granat) i jasnej koszuli</w:t>
      </w:r>
      <w:r w:rsidRPr="00BF7124">
        <w:rPr>
          <w:sz w:val="24"/>
        </w:rPr>
        <w:br/>
        <w:t xml:space="preserve">w jednolitym kolorze (biały, jasnoniebieski). </w:t>
      </w:r>
      <w:bookmarkStart w:id="1" w:name="_Hlk522519503"/>
    </w:p>
    <w:p w14:paraId="44E8BB23" w14:textId="0DA5E3BB" w:rsidR="004A30B7" w:rsidRPr="00BF7124" w:rsidRDefault="00BF7124" w:rsidP="00BF7124">
      <w:pPr>
        <w:pStyle w:val="Akapitzlist"/>
        <w:numPr>
          <w:ilvl w:val="0"/>
          <w:numId w:val="8"/>
        </w:numPr>
        <w:rPr>
          <w:sz w:val="24"/>
        </w:rPr>
      </w:pPr>
      <w:r w:rsidRPr="00BF7124">
        <w:rPr>
          <w:sz w:val="24"/>
        </w:rPr>
        <w:t>Strażnicy muszą być wyposażeni w aktywny telefon komórkowy (z możliwością połączenia z policją, strażą pożarną, Zamawiającym i Wykonawcą) oraz sprawne latarki do przeprowadzania patroli nocnych.</w:t>
      </w:r>
    </w:p>
    <w:bookmarkEnd w:id="0"/>
    <w:p w14:paraId="2F60144B" w14:textId="77777777" w:rsidR="004A30B7" w:rsidRPr="005E5906" w:rsidRDefault="004A30B7" w:rsidP="004A30B7">
      <w:pPr>
        <w:pStyle w:val="Akapitzlist"/>
        <w:numPr>
          <w:ilvl w:val="0"/>
          <w:numId w:val="8"/>
        </w:numPr>
        <w:jc w:val="both"/>
        <w:rPr>
          <w:sz w:val="24"/>
        </w:rPr>
      </w:pPr>
      <w:r w:rsidRPr="005E5906">
        <w:rPr>
          <w:sz w:val="24"/>
          <w:szCs w:val="24"/>
        </w:rPr>
        <w:t xml:space="preserve">Obiekt ma być chroniony całodobowo przez jednego strażnika </w:t>
      </w:r>
      <w:r w:rsidRPr="00FA12D5">
        <w:rPr>
          <w:bCs/>
          <w:sz w:val="24"/>
          <w:szCs w:val="24"/>
        </w:rPr>
        <w:t>+ dwuosobową grupę interwencyjną wyposażoną w środki przymusu bezpośredniego. W ramach usługi</w:t>
      </w:r>
      <w:r w:rsidRPr="005E5906">
        <w:rPr>
          <w:sz w:val="24"/>
          <w:szCs w:val="24"/>
        </w:rPr>
        <w:t xml:space="preserve"> Wykonawca zamontuje nadajnik wraz z pilotem napadowym w celu przywołania grupy interwencyjnej, stanowiący jego własność oraz musi posiadać własną stację monitorowania. Koszt zapewnienia i działania grupy interwencyjnej należy wyrazić</w:t>
      </w:r>
      <w:r w:rsidRPr="005E5906">
        <w:rPr>
          <w:sz w:val="24"/>
          <w:szCs w:val="24"/>
        </w:rPr>
        <w:br/>
      </w:r>
      <w:r w:rsidRPr="005E5906">
        <w:rPr>
          <w:sz w:val="24"/>
          <w:szCs w:val="24"/>
        </w:rPr>
        <w:lastRenderedPageBreak/>
        <w:t>w cenie jednostkowej godziny pracy strażnika. Minimalna liczba pracowników, którą powinien dysponować Wykonawca w celu realizacji zamówienia to 3 osoby.</w:t>
      </w:r>
    </w:p>
    <w:p w14:paraId="13F74E47" w14:textId="77777777" w:rsidR="004A30B7" w:rsidRPr="005E5906" w:rsidRDefault="004A30B7" w:rsidP="004A30B7">
      <w:pPr>
        <w:pStyle w:val="Akapitzlist"/>
        <w:numPr>
          <w:ilvl w:val="0"/>
          <w:numId w:val="8"/>
        </w:numPr>
        <w:jc w:val="both"/>
        <w:rPr>
          <w:sz w:val="24"/>
        </w:rPr>
      </w:pPr>
      <w:bookmarkStart w:id="2" w:name="_Hlk141170532"/>
      <w:r w:rsidRPr="005E5906">
        <w:rPr>
          <w:sz w:val="24"/>
          <w:szCs w:val="24"/>
        </w:rPr>
        <w:t xml:space="preserve">Strażnicy będą przeszkoleni przez Zamawiającego z obsługi systemów bezpieczeństwa zainstalowanych w budynku. </w:t>
      </w:r>
    </w:p>
    <w:bookmarkEnd w:id="2"/>
    <w:p w14:paraId="1182A2C8" w14:textId="77777777" w:rsidR="004A30B7" w:rsidRPr="005E5906" w:rsidRDefault="004A30B7" w:rsidP="004A30B7">
      <w:pPr>
        <w:pStyle w:val="Akapitzlist"/>
        <w:numPr>
          <w:ilvl w:val="0"/>
          <w:numId w:val="8"/>
        </w:numPr>
        <w:jc w:val="both"/>
        <w:rPr>
          <w:sz w:val="24"/>
        </w:rPr>
      </w:pPr>
      <w:r w:rsidRPr="005E5906">
        <w:rPr>
          <w:sz w:val="24"/>
        </w:rPr>
        <w:t xml:space="preserve">Strażnicy mają wykonywać swoje obowiązki w ramach pracy w systemie równoważnym dwunastogodzinnym w godzinach 7.00-19.00 oraz 19.00-7.00.  </w:t>
      </w:r>
    </w:p>
    <w:p w14:paraId="6F4939BE" w14:textId="675B4427" w:rsidR="00F64385" w:rsidRPr="00F64385" w:rsidRDefault="00F64385" w:rsidP="00F64385">
      <w:pPr>
        <w:pStyle w:val="Akapitzlist"/>
        <w:numPr>
          <w:ilvl w:val="0"/>
          <w:numId w:val="8"/>
        </w:numPr>
        <w:rPr>
          <w:bCs/>
          <w:sz w:val="24"/>
          <w:szCs w:val="24"/>
        </w:rPr>
      </w:pPr>
      <w:r w:rsidRPr="00F64385">
        <w:rPr>
          <w:bCs/>
          <w:sz w:val="24"/>
          <w:szCs w:val="24"/>
        </w:rPr>
        <w:t>Wykonawca w dniu podpisania umowy zobowiązany jest do dostarczenia Zamawiającemu kserokopii licencji osób wykazanych w „Wykazie osób” dołączonym do oferty.</w:t>
      </w:r>
    </w:p>
    <w:p w14:paraId="033BA991" w14:textId="77777777" w:rsidR="004A30B7" w:rsidRPr="005E5906" w:rsidRDefault="004A30B7" w:rsidP="004A30B7">
      <w:pPr>
        <w:numPr>
          <w:ilvl w:val="0"/>
          <w:numId w:val="8"/>
        </w:numPr>
        <w:jc w:val="both"/>
        <w:rPr>
          <w:sz w:val="24"/>
          <w:szCs w:val="24"/>
        </w:rPr>
      </w:pPr>
      <w:r w:rsidRPr="005E5906">
        <w:rPr>
          <w:sz w:val="24"/>
          <w:szCs w:val="24"/>
        </w:rPr>
        <w:t xml:space="preserve">Strażników, w czasie wykonywania służby, obowiązuje kultura osobista i grzeczny stosunek do osób pracujących oraz klientów przybywających do nieruchomości. </w:t>
      </w:r>
    </w:p>
    <w:p w14:paraId="22E4BF5F" w14:textId="46968AC3" w:rsidR="004A30B7" w:rsidRPr="005E5906" w:rsidRDefault="004A30B7" w:rsidP="004A30B7">
      <w:pPr>
        <w:numPr>
          <w:ilvl w:val="0"/>
          <w:numId w:val="8"/>
        </w:numPr>
        <w:jc w:val="both"/>
        <w:rPr>
          <w:sz w:val="24"/>
          <w:szCs w:val="24"/>
        </w:rPr>
      </w:pPr>
      <w:bookmarkStart w:id="3" w:name="_Hlk141170864"/>
      <w:bookmarkEnd w:id="1"/>
      <w:r w:rsidRPr="005E5906">
        <w:rPr>
          <w:sz w:val="24"/>
          <w:szCs w:val="24"/>
        </w:rPr>
        <w:t xml:space="preserve">W ramach usługi </w:t>
      </w:r>
      <w:r w:rsidRPr="005E5906">
        <w:rPr>
          <w:b/>
          <w:sz w:val="24"/>
          <w:szCs w:val="24"/>
        </w:rPr>
        <w:t>Wykonawca sporządzi „INSTRUKCJĘ OCHRONY”</w:t>
      </w:r>
      <w:r w:rsidRPr="005E5906">
        <w:rPr>
          <w:sz w:val="24"/>
          <w:szCs w:val="24"/>
        </w:rPr>
        <w:t xml:space="preserve"> przez osobę posiadającą do tego odpowiednie uprawnienia. Powyższa „INSTRUKCJA” musi być wykonana, zatwierdzona przez Zamawiającego i wdrożona do stosowania nie później niż do dnia </w:t>
      </w:r>
      <w:r w:rsidR="00AA7A5E" w:rsidRPr="00AA7A5E">
        <w:rPr>
          <w:sz w:val="24"/>
          <w:szCs w:val="24"/>
        </w:rPr>
        <w:t>31października  2023 roku.</w:t>
      </w:r>
    </w:p>
    <w:bookmarkEnd w:id="3"/>
    <w:p w14:paraId="3C8E72FC" w14:textId="77777777" w:rsidR="004A30B7" w:rsidRPr="005E5906" w:rsidRDefault="004A30B7" w:rsidP="004A30B7">
      <w:pPr>
        <w:numPr>
          <w:ilvl w:val="0"/>
          <w:numId w:val="8"/>
        </w:numPr>
        <w:tabs>
          <w:tab w:val="left" w:pos="284"/>
        </w:tabs>
        <w:jc w:val="both"/>
        <w:rPr>
          <w:sz w:val="24"/>
        </w:rPr>
      </w:pPr>
      <w:r w:rsidRPr="005E5906">
        <w:rPr>
          <w:sz w:val="24"/>
        </w:rPr>
        <w:t>Wykonawca zobowiązuje się zorganizować i pełnić ochronę powierzonego mienia, zgodnie z przepisami obowiązującego prawa, a także wewnętrznymi aktami dotyczącymi sposobu ochrony mienia oraz „Regulaminem służby ochrony mienia” będącym załącznikiem nr 1 do umowy.</w:t>
      </w:r>
    </w:p>
    <w:p w14:paraId="3FDE055D" w14:textId="6D236FAC" w:rsidR="004A30B7" w:rsidRPr="00FA12D5" w:rsidRDefault="004A30B7" w:rsidP="004A30B7">
      <w:pPr>
        <w:numPr>
          <w:ilvl w:val="0"/>
          <w:numId w:val="8"/>
        </w:numPr>
        <w:jc w:val="both"/>
        <w:rPr>
          <w:b/>
          <w:sz w:val="24"/>
          <w:szCs w:val="24"/>
          <w:u w:val="single"/>
        </w:rPr>
      </w:pPr>
      <w:r w:rsidRPr="005E5906">
        <w:rPr>
          <w:sz w:val="24"/>
          <w:szCs w:val="24"/>
        </w:rPr>
        <w:t>Wykonawca w dniu podpisania umowy zobowiązany jest do dostarczenia Zamawiającemu kserokopii licencji osób wykazanych w „Wykazie osób” dołączonym do oferty.</w:t>
      </w:r>
    </w:p>
    <w:p w14:paraId="68F65582" w14:textId="7DB320CD" w:rsidR="00586D79" w:rsidRDefault="00586D79" w:rsidP="00586D79">
      <w:pPr>
        <w:numPr>
          <w:ilvl w:val="0"/>
          <w:numId w:val="8"/>
        </w:numPr>
        <w:tabs>
          <w:tab w:val="clear" w:pos="720"/>
          <w:tab w:val="left" w:pos="284"/>
          <w:tab w:val="num" w:pos="578"/>
        </w:tabs>
        <w:jc w:val="both"/>
        <w:rPr>
          <w:sz w:val="24"/>
        </w:rPr>
      </w:pPr>
      <w:r w:rsidRPr="005C34CE">
        <w:rPr>
          <w:sz w:val="24"/>
        </w:rPr>
        <w:t>Wykonawca oznakuje obiekt w widocznych miejscach tablicami informacyjnymi, które obok informacji o stałej ochronie będą zawierać również nazwę, logo i numery interwencyjne Wykonawcy.</w:t>
      </w:r>
    </w:p>
    <w:p w14:paraId="50D148A8" w14:textId="77777777" w:rsidR="002B1D42" w:rsidRPr="002B1D42" w:rsidRDefault="002B1D42" w:rsidP="002B1D42">
      <w:pPr>
        <w:numPr>
          <w:ilvl w:val="0"/>
          <w:numId w:val="8"/>
        </w:numPr>
        <w:tabs>
          <w:tab w:val="clear" w:pos="720"/>
          <w:tab w:val="left" w:pos="284"/>
        </w:tabs>
        <w:jc w:val="both"/>
        <w:rPr>
          <w:sz w:val="24"/>
        </w:rPr>
      </w:pPr>
      <w:r w:rsidRPr="002B1D42">
        <w:rPr>
          <w:sz w:val="24"/>
        </w:rPr>
        <w:t xml:space="preserve">Wykonawca zainstaluje na własny koszt kilkupunktowy elektroniczny system nadzoru obchodów. Elektroniczny system nadzoru obchodów, w miejscach uzgodnionych </w:t>
      </w:r>
    </w:p>
    <w:p w14:paraId="5BFE5813" w14:textId="66BED686" w:rsidR="002B1D42" w:rsidRPr="002B1D42" w:rsidRDefault="002B1D42" w:rsidP="00A63C5F">
      <w:pPr>
        <w:tabs>
          <w:tab w:val="left" w:pos="284"/>
        </w:tabs>
        <w:ind w:left="720"/>
        <w:jc w:val="both"/>
        <w:rPr>
          <w:sz w:val="24"/>
        </w:rPr>
      </w:pPr>
      <w:r w:rsidRPr="002B1D42">
        <w:rPr>
          <w:sz w:val="24"/>
        </w:rPr>
        <w:t>z Zamawiającym, zostanie zainstalowany w ciągu 7 dni od daty protokólarnego przekazania nieruchomości do wykonywania usługi ochrony. Wydruki z elektronicznego systemu nadzoru obchodów przesyłane w formie elektronicznej do Administratora nieruchomości przed wystawieniem przez Wykonawcę każdej faktury.</w:t>
      </w:r>
    </w:p>
    <w:p w14:paraId="54AED3B3" w14:textId="03EFB9C6" w:rsidR="00F64385" w:rsidRPr="005E5906" w:rsidRDefault="00F64385" w:rsidP="00F64385">
      <w:pPr>
        <w:pStyle w:val="Akapitzlist"/>
        <w:numPr>
          <w:ilvl w:val="0"/>
          <w:numId w:val="8"/>
        </w:numPr>
        <w:jc w:val="both"/>
        <w:rPr>
          <w:sz w:val="24"/>
        </w:rPr>
      </w:pPr>
      <w:r w:rsidRPr="005E5906">
        <w:rPr>
          <w:sz w:val="24"/>
          <w:szCs w:val="24"/>
        </w:rPr>
        <w:t xml:space="preserve">Wykonawca zobowiązuje się, przez cały czas obowiązywania umowy, do posiadania aktualnej polisy ubezpieczeniowej OC w zakresie objętym przedmiotem zamówienia, do wysokości co najmniej </w:t>
      </w:r>
      <w:r w:rsidR="002B1D42">
        <w:rPr>
          <w:sz w:val="24"/>
          <w:szCs w:val="24"/>
        </w:rPr>
        <w:t>1</w:t>
      </w:r>
      <w:r w:rsidRPr="005E5906">
        <w:rPr>
          <w:sz w:val="24"/>
          <w:szCs w:val="24"/>
        </w:rPr>
        <w:t> 000 000,00 zł. (słownie</w:t>
      </w:r>
      <w:r w:rsidR="002B1D42">
        <w:rPr>
          <w:sz w:val="24"/>
          <w:szCs w:val="24"/>
        </w:rPr>
        <w:t>: jeden</w:t>
      </w:r>
      <w:r w:rsidRPr="005E5906">
        <w:rPr>
          <w:sz w:val="24"/>
          <w:szCs w:val="24"/>
        </w:rPr>
        <w:t xml:space="preserve"> milion złotych).</w:t>
      </w:r>
    </w:p>
    <w:p w14:paraId="0380083B" w14:textId="77777777" w:rsidR="00FA12D5" w:rsidRPr="005E5906" w:rsidRDefault="00FA12D5" w:rsidP="00586D79">
      <w:pPr>
        <w:ind w:left="720"/>
        <w:jc w:val="both"/>
        <w:rPr>
          <w:b/>
          <w:sz w:val="24"/>
          <w:szCs w:val="24"/>
          <w:u w:val="single"/>
        </w:rPr>
      </w:pPr>
    </w:p>
    <w:p w14:paraId="43809621" w14:textId="77777777" w:rsidR="004A30B7" w:rsidRPr="005E5906" w:rsidRDefault="004A30B7" w:rsidP="004A30B7">
      <w:pPr>
        <w:ind w:left="720"/>
        <w:jc w:val="both"/>
        <w:rPr>
          <w:b/>
          <w:sz w:val="24"/>
          <w:szCs w:val="24"/>
          <w:u w:val="single"/>
        </w:rPr>
      </w:pPr>
    </w:p>
    <w:p w14:paraId="370C458F" w14:textId="77777777" w:rsidR="004A30B7" w:rsidRPr="005E5906" w:rsidRDefault="004A30B7" w:rsidP="004A30B7">
      <w:pPr>
        <w:tabs>
          <w:tab w:val="left" w:pos="0"/>
          <w:tab w:val="left" w:pos="567"/>
        </w:tabs>
        <w:jc w:val="both"/>
        <w:rPr>
          <w:b/>
          <w:sz w:val="24"/>
          <w:szCs w:val="24"/>
          <w:u w:val="single"/>
        </w:rPr>
      </w:pPr>
      <w:r w:rsidRPr="005E5906">
        <w:rPr>
          <w:b/>
          <w:sz w:val="24"/>
          <w:szCs w:val="24"/>
          <w:u w:val="single"/>
        </w:rPr>
        <w:t>Do obowiązków strażników należy w szczególności:</w:t>
      </w:r>
    </w:p>
    <w:p w14:paraId="6CD5430E" w14:textId="396CDCC2" w:rsidR="004A30B7" w:rsidRPr="00113592" w:rsidRDefault="004A30B7" w:rsidP="00566517">
      <w:pPr>
        <w:numPr>
          <w:ilvl w:val="0"/>
          <w:numId w:val="9"/>
        </w:numPr>
        <w:jc w:val="both"/>
        <w:rPr>
          <w:sz w:val="24"/>
        </w:rPr>
      </w:pPr>
      <w:r w:rsidRPr="00113592">
        <w:rPr>
          <w:sz w:val="24"/>
        </w:rPr>
        <w:t xml:space="preserve">ochrona mienia znajdującego się </w:t>
      </w:r>
      <w:r w:rsidR="00586D79" w:rsidRPr="00113592">
        <w:rPr>
          <w:sz w:val="24"/>
        </w:rPr>
        <w:t>na nieruchomości</w:t>
      </w:r>
      <w:r w:rsidRPr="00113592">
        <w:rPr>
          <w:sz w:val="24"/>
        </w:rPr>
        <w:t>,</w:t>
      </w:r>
    </w:p>
    <w:p w14:paraId="573ED7F7" w14:textId="459DC5BB" w:rsidR="00586D79" w:rsidRPr="00113592" w:rsidRDefault="00586D79" w:rsidP="00566517">
      <w:pPr>
        <w:numPr>
          <w:ilvl w:val="0"/>
          <w:numId w:val="9"/>
        </w:numPr>
        <w:jc w:val="both"/>
        <w:rPr>
          <w:sz w:val="24"/>
        </w:rPr>
      </w:pPr>
      <w:bookmarkStart w:id="4" w:name="_Hlk141171054"/>
      <w:r w:rsidRPr="00113592">
        <w:rPr>
          <w:sz w:val="24"/>
          <w:szCs w:val="24"/>
        </w:rPr>
        <w:t>ochrona Mienia znajdującego się w obiekcie przed kradzieżą, zniszczeniem lub</w:t>
      </w:r>
      <w:r w:rsidR="00566517">
        <w:rPr>
          <w:sz w:val="24"/>
          <w:szCs w:val="24"/>
        </w:rPr>
        <w:t xml:space="preserve"> </w:t>
      </w:r>
      <w:r w:rsidRPr="00113592">
        <w:rPr>
          <w:sz w:val="24"/>
          <w:szCs w:val="24"/>
        </w:rPr>
        <w:t>uszkodzeniem,</w:t>
      </w:r>
    </w:p>
    <w:p w14:paraId="20EFF340" w14:textId="77777777" w:rsidR="00586D79" w:rsidRPr="00113592" w:rsidRDefault="00586D79" w:rsidP="00566517">
      <w:pPr>
        <w:numPr>
          <w:ilvl w:val="0"/>
          <w:numId w:val="9"/>
        </w:numPr>
        <w:jc w:val="both"/>
        <w:rPr>
          <w:sz w:val="24"/>
        </w:rPr>
      </w:pPr>
      <w:r w:rsidRPr="00113592">
        <w:rPr>
          <w:sz w:val="24"/>
          <w:szCs w:val="24"/>
        </w:rPr>
        <w:t>niezwłoczne powiadamianie organów ścigania  i Zamawiającego o czynach       przestępczych,</w:t>
      </w:r>
    </w:p>
    <w:p w14:paraId="3053B3E5" w14:textId="77777777" w:rsidR="00586D79" w:rsidRPr="00113592" w:rsidRDefault="00586D79" w:rsidP="00566517">
      <w:pPr>
        <w:pStyle w:val="Tekstpodstawowywcity"/>
        <w:numPr>
          <w:ilvl w:val="0"/>
          <w:numId w:val="9"/>
        </w:numPr>
        <w:spacing w:after="0"/>
        <w:jc w:val="both"/>
        <w:rPr>
          <w:sz w:val="24"/>
          <w:szCs w:val="24"/>
        </w:rPr>
      </w:pPr>
      <w:r w:rsidRPr="00113592">
        <w:rPr>
          <w:sz w:val="24"/>
          <w:szCs w:val="24"/>
        </w:rPr>
        <w:t>przechowywanie i ewidencja kluczy od pomieszczeń i bram,</w:t>
      </w:r>
    </w:p>
    <w:p w14:paraId="205DDA1E" w14:textId="3F189E68" w:rsidR="00586D79" w:rsidRPr="00113592" w:rsidRDefault="00586D79" w:rsidP="00566517">
      <w:pPr>
        <w:numPr>
          <w:ilvl w:val="0"/>
          <w:numId w:val="9"/>
        </w:numPr>
        <w:jc w:val="both"/>
        <w:rPr>
          <w:sz w:val="24"/>
        </w:rPr>
      </w:pPr>
      <w:bookmarkStart w:id="5" w:name="_Hlk141171847"/>
      <w:bookmarkEnd w:id="4"/>
      <w:r w:rsidRPr="00113592">
        <w:rPr>
          <w:sz w:val="24"/>
        </w:rPr>
        <w:t>czuwanie nad przestrzeganiem ładu, porządku i czystości na terenie ochranianego obiektu oraz na terenie na zewnątrz obiektu przylegającym do ogrodzenia</w:t>
      </w:r>
      <w:r w:rsidR="00AA7A5E" w:rsidRPr="00113592">
        <w:rPr>
          <w:sz w:val="24"/>
        </w:rPr>
        <w:t>,</w:t>
      </w:r>
    </w:p>
    <w:p w14:paraId="4C7A748F" w14:textId="08EB1589" w:rsidR="004A30B7" w:rsidRPr="00113592" w:rsidRDefault="004A30B7" w:rsidP="00566517">
      <w:pPr>
        <w:numPr>
          <w:ilvl w:val="0"/>
          <w:numId w:val="9"/>
        </w:numPr>
        <w:jc w:val="both"/>
        <w:rPr>
          <w:sz w:val="24"/>
        </w:rPr>
      </w:pPr>
      <w:bookmarkStart w:id="6" w:name="_Hlk141171909"/>
      <w:bookmarkEnd w:id="5"/>
      <w:r w:rsidRPr="00113592">
        <w:rPr>
          <w:sz w:val="24"/>
          <w:szCs w:val="24"/>
        </w:rPr>
        <w:t>po godzinach pracy Centrum Przedsiębiorczości regularne wykonywanie, co 2 godziny,  obchodu całego budynku (po uprzednim zamknięciu drzwi wejściowych) w celu sprawdzenia zamknięć pokoi biurowych i okien oraz zamieszczenie raportów z obchodu</w:t>
      </w:r>
      <w:r w:rsidR="00C073A2">
        <w:rPr>
          <w:sz w:val="24"/>
          <w:szCs w:val="24"/>
        </w:rPr>
        <w:br/>
      </w:r>
      <w:r w:rsidRPr="00113592">
        <w:rPr>
          <w:sz w:val="24"/>
          <w:szCs w:val="24"/>
        </w:rPr>
        <w:t xml:space="preserve">w dzienniku zmiany, </w:t>
      </w:r>
    </w:p>
    <w:bookmarkEnd w:id="6"/>
    <w:p w14:paraId="071758E3" w14:textId="77777777" w:rsidR="00586D79" w:rsidRPr="00113592" w:rsidRDefault="00586D79" w:rsidP="00566517">
      <w:pPr>
        <w:numPr>
          <w:ilvl w:val="0"/>
          <w:numId w:val="9"/>
        </w:numPr>
        <w:jc w:val="both"/>
        <w:rPr>
          <w:sz w:val="24"/>
        </w:rPr>
      </w:pPr>
      <w:r w:rsidRPr="00113592">
        <w:rPr>
          <w:sz w:val="24"/>
          <w:szCs w:val="24"/>
        </w:rPr>
        <w:t>24 godzinna obsługa bramy wjazdowej (szlaban) na teren nieruchomości,</w:t>
      </w:r>
    </w:p>
    <w:p w14:paraId="611CD8A1" w14:textId="4143BDF8" w:rsidR="00586D79" w:rsidRPr="00113592" w:rsidRDefault="00360ABD" w:rsidP="00566517">
      <w:pPr>
        <w:pStyle w:val="Akapitzlist"/>
        <w:numPr>
          <w:ilvl w:val="0"/>
          <w:numId w:val="9"/>
        </w:numPr>
        <w:jc w:val="both"/>
        <w:rPr>
          <w:sz w:val="24"/>
        </w:rPr>
      </w:pPr>
      <w:bookmarkStart w:id="7" w:name="_Hlk141171975"/>
      <w:r w:rsidRPr="00113592">
        <w:rPr>
          <w:sz w:val="24"/>
        </w:rPr>
        <w:lastRenderedPageBreak/>
        <w:t xml:space="preserve">wykonywanie innych prac zabezpieczających zleconych przez upoważnionego przedstawiciela Zamawiającego, </w:t>
      </w:r>
    </w:p>
    <w:p w14:paraId="10D67130" w14:textId="197BECEF" w:rsidR="004A30B7" w:rsidRPr="00113592" w:rsidRDefault="004A30B7" w:rsidP="00566517">
      <w:pPr>
        <w:numPr>
          <w:ilvl w:val="0"/>
          <w:numId w:val="9"/>
        </w:numPr>
        <w:jc w:val="both"/>
        <w:rPr>
          <w:sz w:val="24"/>
        </w:rPr>
      </w:pPr>
      <w:bookmarkStart w:id="8" w:name="_Hlk141172009"/>
      <w:bookmarkEnd w:id="7"/>
      <w:r w:rsidRPr="00113592">
        <w:rPr>
          <w:sz w:val="24"/>
          <w:szCs w:val="24"/>
        </w:rPr>
        <w:t xml:space="preserve">nadzór nad systemem kontroli dostępu zgodnie z wytycznymi Zamawiającego, </w:t>
      </w:r>
      <w:bookmarkEnd w:id="8"/>
      <w:r w:rsidRPr="00113592">
        <w:rPr>
          <w:sz w:val="24"/>
          <w:szCs w:val="24"/>
        </w:rPr>
        <w:t>w tym weryfikacja zamykania i otwierania rolety oddzielającej restaurację od reszty budynku oraz weryfikacja sprawności blokad drzwi objętych systemem,</w:t>
      </w:r>
    </w:p>
    <w:p w14:paraId="423D4C24" w14:textId="6D5F9480" w:rsidR="00360ABD" w:rsidRPr="00C07955" w:rsidRDefault="00360ABD" w:rsidP="00566517">
      <w:pPr>
        <w:pStyle w:val="Akapitzlist"/>
        <w:numPr>
          <w:ilvl w:val="0"/>
          <w:numId w:val="9"/>
        </w:numPr>
        <w:jc w:val="both"/>
        <w:rPr>
          <w:sz w:val="24"/>
        </w:rPr>
      </w:pPr>
      <w:r w:rsidRPr="00C07955">
        <w:rPr>
          <w:sz w:val="24"/>
        </w:rPr>
        <w:t>Strażnicy zobowiązani są do prowadzenia  książki służby, w której będą odnotowane : wpisy dotyczące objęcia i zdania służby, godziny obchodów i wszystkie wydarzenia nadzwyczajne. Upoważnieni przedstawiciele Zamawiającego będą wpisywać do książki służby wszelkie uwagi i zalecenia dotyczące przebiegu służby, niezależnie od powiadomień pisemnych, telefonicznych,</w:t>
      </w:r>
    </w:p>
    <w:p w14:paraId="784E0FD6" w14:textId="77777777" w:rsidR="0044557C" w:rsidRPr="00C07955" w:rsidRDefault="0044557C" w:rsidP="00566517">
      <w:pPr>
        <w:pStyle w:val="Tekstpodstawowywcity"/>
        <w:numPr>
          <w:ilvl w:val="0"/>
          <w:numId w:val="9"/>
        </w:numPr>
        <w:spacing w:after="0"/>
        <w:jc w:val="both"/>
        <w:rPr>
          <w:sz w:val="24"/>
          <w:szCs w:val="24"/>
        </w:rPr>
      </w:pPr>
      <w:r w:rsidRPr="00C07955">
        <w:rPr>
          <w:sz w:val="24"/>
          <w:szCs w:val="24"/>
        </w:rPr>
        <w:t>wykonawca wyposaży portiernie w dodatkowy zeszyt A4, w których zapisywane będą  nr. rejestracyjne samochodów pozostających na terenie nieruchomości po godz. 22</w:t>
      </w:r>
      <w:r w:rsidRPr="00C07955">
        <w:rPr>
          <w:sz w:val="24"/>
          <w:szCs w:val="24"/>
          <w:vertAlign w:val="superscript"/>
        </w:rPr>
        <w:t>00</w:t>
      </w:r>
      <w:r w:rsidRPr="00C07955">
        <w:rPr>
          <w:sz w:val="24"/>
          <w:szCs w:val="24"/>
        </w:rPr>
        <w:t>.</w:t>
      </w:r>
    </w:p>
    <w:p w14:paraId="06D0E3F2" w14:textId="6C3B1EA4" w:rsidR="0044557C" w:rsidRPr="00113592" w:rsidRDefault="0044557C" w:rsidP="00566517">
      <w:pPr>
        <w:pStyle w:val="Akapitzlist"/>
        <w:numPr>
          <w:ilvl w:val="0"/>
          <w:numId w:val="9"/>
        </w:numPr>
        <w:jc w:val="both"/>
        <w:rPr>
          <w:sz w:val="24"/>
          <w:szCs w:val="24"/>
        </w:rPr>
      </w:pPr>
      <w:bookmarkStart w:id="9" w:name="_Hlk138780537"/>
      <w:bookmarkStart w:id="10" w:name="_Hlk141172070"/>
      <w:r w:rsidRPr="00113592">
        <w:rPr>
          <w:sz w:val="24"/>
          <w:szCs w:val="24"/>
        </w:rPr>
        <w:t>utrzymanie porządku i czystości w części budynku pełniącej funkcję portierni</w:t>
      </w:r>
      <w:bookmarkEnd w:id="9"/>
      <w:r w:rsidRPr="00113592">
        <w:rPr>
          <w:sz w:val="24"/>
          <w:szCs w:val="24"/>
        </w:rPr>
        <w:t>,</w:t>
      </w:r>
    </w:p>
    <w:p w14:paraId="0DC0ECBF" w14:textId="77777777" w:rsidR="004A30B7" w:rsidRPr="00113592" w:rsidRDefault="004A30B7" w:rsidP="00566517">
      <w:pPr>
        <w:numPr>
          <w:ilvl w:val="0"/>
          <w:numId w:val="9"/>
        </w:numPr>
        <w:jc w:val="both"/>
        <w:rPr>
          <w:sz w:val="24"/>
        </w:rPr>
      </w:pPr>
      <w:bookmarkStart w:id="11" w:name="_Hlk141167171"/>
      <w:bookmarkEnd w:id="10"/>
      <w:r w:rsidRPr="00113592">
        <w:rPr>
          <w:sz w:val="24"/>
          <w:szCs w:val="24"/>
        </w:rPr>
        <w:t xml:space="preserve">zapewnienie bezpieczeństwa osób znajdujących się w granicach nieruchomości, </w:t>
      </w:r>
    </w:p>
    <w:p w14:paraId="3D47189B" w14:textId="77777777" w:rsidR="004A30B7" w:rsidRPr="00113592" w:rsidRDefault="004A30B7" w:rsidP="00566517">
      <w:pPr>
        <w:numPr>
          <w:ilvl w:val="0"/>
          <w:numId w:val="9"/>
        </w:numPr>
        <w:jc w:val="both"/>
        <w:rPr>
          <w:sz w:val="24"/>
        </w:rPr>
      </w:pPr>
      <w:r w:rsidRPr="00113592">
        <w:rPr>
          <w:sz w:val="24"/>
          <w:szCs w:val="24"/>
        </w:rPr>
        <w:t>ochrona pomieszczeń budynku Centrum Przedsiębiorczości przed dostępem do nich osób nieuprawnionych,</w:t>
      </w:r>
    </w:p>
    <w:p w14:paraId="503D272E" w14:textId="77777777" w:rsidR="004A30B7" w:rsidRPr="00113592" w:rsidRDefault="004A30B7" w:rsidP="00566517">
      <w:pPr>
        <w:numPr>
          <w:ilvl w:val="0"/>
          <w:numId w:val="9"/>
        </w:numPr>
        <w:jc w:val="both"/>
        <w:rPr>
          <w:sz w:val="24"/>
        </w:rPr>
      </w:pPr>
      <w:bookmarkStart w:id="12" w:name="_Hlk141172179"/>
      <w:bookmarkEnd w:id="11"/>
      <w:r w:rsidRPr="00113592">
        <w:rPr>
          <w:sz w:val="24"/>
          <w:szCs w:val="24"/>
        </w:rPr>
        <w:t>zapobieganie zakłóceniom porządku na terenie Centrum oraz powiadamianie właściwego pracownika Zarządu Mienia m. st. Warszawy, odpowiedzialnego za administrowanie obiektem o zdarzeniach powodujących naruszenie porządku,</w:t>
      </w:r>
    </w:p>
    <w:bookmarkEnd w:id="12"/>
    <w:p w14:paraId="30796755" w14:textId="0AB2BC2C" w:rsidR="004A30B7" w:rsidRPr="00C07955" w:rsidRDefault="004A30B7" w:rsidP="00566517">
      <w:pPr>
        <w:numPr>
          <w:ilvl w:val="0"/>
          <w:numId w:val="9"/>
        </w:numPr>
        <w:jc w:val="both"/>
        <w:rPr>
          <w:sz w:val="24"/>
        </w:rPr>
      </w:pPr>
      <w:r w:rsidRPr="00113592">
        <w:rPr>
          <w:sz w:val="24"/>
          <w:szCs w:val="24"/>
        </w:rPr>
        <w:t xml:space="preserve">wydawanie i odbieranie kluczy do </w:t>
      </w:r>
      <w:proofErr w:type="spellStart"/>
      <w:r w:rsidRPr="00113592">
        <w:rPr>
          <w:sz w:val="24"/>
          <w:szCs w:val="24"/>
        </w:rPr>
        <w:t>sal</w:t>
      </w:r>
      <w:proofErr w:type="spellEnd"/>
      <w:r w:rsidRPr="00113592">
        <w:rPr>
          <w:sz w:val="24"/>
          <w:szCs w:val="24"/>
        </w:rPr>
        <w:t>, w których odbywają się</w:t>
      </w:r>
      <w:r w:rsidRPr="00C07955">
        <w:rPr>
          <w:sz w:val="24"/>
          <w:szCs w:val="24"/>
        </w:rPr>
        <w:t xml:space="preserve"> spotkania zgodnie </w:t>
      </w:r>
      <w:r w:rsidRPr="00C07955">
        <w:rPr>
          <w:sz w:val="24"/>
          <w:szCs w:val="24"/>
        </w:rPr>
        <w:br/>
        <w:t xml:space="preserve">z grafikiem spotkań przekazanym przez pracowników Biura Rozwoju Gospodarczego, w tym również po godz. 16:00 przekazywanie i odbieranie protokołów wydania lokalu do podpisu najemcom </w:t>
      </w:r>
      <w:proofErr w:type="spellStart"/>
      <w:r w:rsidRPr="00C07955">
        <w:rPr>
          <w:sz w:val="24"/>
          <w:szCs w:val="24"/>
        </w:rPr>
        <w:t>sal</w:t>
      </w:r>
      <w:proofErr w:type="spellEnd"/>
      <w:r w:rsidRPr="00C07955">
        <w:rPr>
          <w:sz w:val="24"/>
          <w:szCs w:val="24"/>
        </w:rPr>
        <w:t>, kontrola stanu pomieszczeń i sprzętu, oraz gdy zachodzi taka potrzeba przeniesienie sprzętu do wskazanego przez pracowników Biura Rozwoju Gospodarczego, pokoju</w:t>
      </w:r>
      <w:r w:rsidR="0044557C" w:rsidRPr="00C07955">
        <w:rPr>
          <w:sz w:val="24"/>
          <w:szCs w:val="24"/>
        </w:rPr>
        <w:t>,</w:t>
      </w:r>
    </w:p>
    <w:p w14:paraId="46713FE8" w14:textId="77777777" w:rsidR="004A30B7" w:rsidRPr="00C07955" w:rsidRDefault="004A30B7" w:rsidP="00566517">
      <w:pPr>
        <w:numPr>
          <w:ilvl w:val="0"/>
          <w:numId w:val="9"/>
        </w:numPr>
        <w:jc w:val="both"/>
        <w:rPr>
          <w:sz w:val="24"/>
        </w:rPr>
      </w:pPr>
      <w:bookmarkStart w:id="13" w:name="_Hlk141167187"/>
      <w:r w:rsidRPr="00C07955">
        <w:rPr>
          <w:sz w:val="24"/>
          <w:szCs w:val="24"/>
        </w:rPr>
        <w:t>zapoznanie się, przechowywanie i przestrzeganie „Instrukcji Bezpieczeństwa Pożarowego dla budynku Centrum Przedsiębiorczości Smolna 4”,</w:t>
      </w:r>
    </w:p>
    <w:bookmarkEnd w:id="13"/>
    <w:p w14:paraId="01AD8A0A" w14:textId="2D770AED" w:rsidR="004A30B7" w:rsidRPr="00C07955" w:rsidRDefault="004A30B7" w:rsidP="00566517">
      <w:pPr>
        <w:numPr>
          <w:ilvl w:val="0"/>
          <w:numId w:val="9"/>
        </w:numPr>
        <w:jc w:val="both"/>
        <w:rPr>
          <w:sz w:val="24"/>
        </w:rPr>
      </w:pPr>
      <w:r w:rsidRPr="00C07955">
        <w:rPr>
          <w:sz w:val="24"/>
          <w:szCs w:val="24"/>
        </w:rPr>
        <w:t>obsługa systemu dozoru telewizyjnego budynku przy ul. Smolnej 4</w:t>
      </w:r>
      <w:r w:rsidR="00C94BE0">
        <w:rPr>
          <w:sz w:val="24"/>
          <w:szCs w:val="24"/>
        </w:rPr>
        <w:t>.</w:t>
      </w:r>
    </w:p>
    <w:p w14:paraId="54775869" w14:textId="77777777" w:rsidR="004A30B7" w:rsidRPr="005E5906" w:rsidRDefault="004A30B7" w:rsidP="004A30B7">
      <w:pPr>
        <w:jc w:val="both"/>
        <w:rPr>
          <w:sz w:val="24"/>
          <w:szCs w:val="24"/>
        </w:rPr>
      </w:pPr>
    </w:p>
    <w:p w14:paraId="0187A72A" w14:textId="77777777" w:rsidR="004A30B7" w:rsidRPr="005E5906" w:rsidRDefault="004A30B7" w:rsidP="004A30B7">
      <w:pPr>
        <w:jc w:val="both"/>
        <w:rPr>
          <w:sz w:val="24"/>
          <w:szCs w:val="24"/>
        </w:rPr>
      </w:pPr>
      <w:r w:rsidRPr="005E5906">
        <w:rPr>
          <w:sz w:val="24"/>
          <w:szCs w:val="24"/>
        </w:rPr>
        <w:t>Pracownicy ochrony, świadczący usługi dla Zleceniodawcy, łącznie z osobami na zastępstwo, zatrudnieni będą na podstawie umowy o pracę.</w:t>
      </w:r>
    </w:p>
    <w:p w14:paraId="7C7215A0" w14:textId="77777777" w:rsidR="009826C7" w:rsidRPr="005E5906" w:rsidRDefault="009826C7" w:rsidP="000A7B1D">
      <w:pPr>
        <w:ind w:left="720"/>
        <w:rPr>
          <w:b/>
          <w:sz w:val="24"/>
          <w:szCs w:val="24"/>
        </w:rPr>
      </w:pPr>
    </w:p>
    <w:sectPr w:rsidR="009826C7" w:rsidRPr="005E5906" w:rsidSect="00ED117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A804B" w14:textId="77777777" w:rsidR="0085241D" w:rsidRDefault="0085241D" w:rsidP="00113592">
      <w:r>
        <w:separator/>
      </w:r>
    </w:p>
  </w:endnote>
  <w:endnote w:type="continuationSeparator" w:id="0">
    <w:p w14:paraId="570E58E2" w14:textId="77777777" w:rsidR="0085241D" w:rsidRDefault="0085241D" w:rsidP="00113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3266053"/>
      <w:docPartObj>
        <w:docPartGallery w:val="Page Numbers (Bottom of Page)"/>
        <w:docPartUnique/>
      </w:docPartObj>
    </w:sdtPr>
    <w:sdtEndPr/>
    <w:sdtContent>
      <w:p w14:paraId="70A02107" w14:textId="19497F5C" w:rsidR="00113592" w:rsidRDefault="0011359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38A366" w14:textId="77777777" w:rsidR="00113592" w:rsidRDefault="001135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D76F3" w14:textId="77777777" w:rsidR="0085241D" w:rsidRDefault="0085241D" w:rsidP="00113592">
      <w:r>
        <w:separator/>
      </w:r>
    </w:p>
  </w:footnote>
  <w:footnote w:type="continuationSeparator" w:id="0">
    <w:p w14:paraId="0E28388A" w14:textId="77777777" w:rsidR="0085241D" w:rsidRDefault="0085241D" w:rsidP="001135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361F5"/>
    <w:multiLevelType w:val="hybridMultilevel"/>
    <w:tmpl w:val="C5364D54"/>
    <w:lvl w:ilvl="0" w:tplc="DF4280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E226CE">
      <w:start w:val="11"/>
      <w:numFmt w:val="decimal"/>
      <w:lvlText w:val="%2."/>
      <w:lvlJc w:val="left"/>
      <w:pPr>
        <w:tabs>
          <w:tab w:val="num" w:pos="899"/>
        </w:tabs>
        <w:ind w:left="899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1619"/>
        </w:tabs>
        <w:ind w:left="1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59"/>
        </w:tabs>
        <w:ind w:left="3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79"/>
        </w:tabs>
        <w:ind w:left="3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99"/>
        </w:tabs>
        <w:ind w:left="4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19"/>
        </w:tabs>
        <w:ind w:left="5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39"/>
        </w:tabs>
        <w:ind w:left="5939" w:hanging="360"/>
      </w:pPr>
      <w:rPr>
        <w:rFonts w:ascii="Wingdings" w:hAnsi="Wingdings" w:hint="default"/>
      </w:rPr>
    </w:lvl>
  </w:abstractNum>
  <w:abstractNum w:abstractNumId="1" w15:restartNumberingAfterBreak="0">
    <w:nsid w:val="21630C4D"/>
    <w:multiLevelType w:val="hybridMultilevel"/>
    <w:tmpl w:val="3DBCCEC8"/>
    <w:lvl w:ilvl="0" w:tplc="99165546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224FE"/>
    <w:multiLevelType w:val="hybridMultilevel"/>
    <w:tmpl w:val="1D52415C"/>
    <w:lvl w:ilvl="0" w:tplc="AF1686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14F7"/>
    <w:multiLevelType w:val="hybridMultilevel"/>
    <w:tmpl w:val="29E2359A"/>
    <w:lvl w:ilvl="0" w:tplc="B0DA351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A8606D"/>
    <w:multiLevelType w:val="hybridMultilevel"/>
    <w:tmpl w:val="E2160704"/>
    <w:lvl w:ilvl="0" w:tplc="A53804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E8661F"/>
    <w:multiLevelType w:val="hybridMultilevel"/>
    <w:tmpl w:val="50D0B7B2"/>
    <w:lvl w:ilvl="0" w:tplc="99165546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hAnsi="Arial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Marlett" w:hAnsi="Marlett" w:hint="default"/>
      </w:rPr>
    </w:lvl>
    <w:lvl w:ilvl="3" w:tplc="0415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Marlett" w:hAnsi="Marlett" w:hint="default"/>
      </w:rPr>
    </w:lvl>
    <w:lvl w:ilvl="6" w:tplc="0415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Marlett" w:hAnsi="Marlett" w:hint="default"/>
      </w:rPr>
    </w:lvl>
  </w:abstractNum>
  <w:abstractNum w:abstractNumId="6" w15:restartNumberingAfterBreak="0">
    <w:nsid w:val="54E51857"/>
    <w:multiLevelType w:val="hybridMultilevel"/>
    <w:tmpl w:val="6B60D26E"/>
    <w:lvl w:ilvl="0" w:tplc="9EC6B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A21CB3"/>
    <w:multiLevelType w:val="hybridMultilevel"/>
    <w:tmpl w:val="7A442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76BA9"/>
    <w:multiLevelType w:val="hybridMultilevel"/>
    <w:tmpl w:val="40F674E2"/>
    <w:lvl w:ilvl="0" w:tplc="9FA27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56D3866"/>
    <w:multiLevelType w:val="hybridMultilevel"/>
    <w:tmpl w:val="4CE2DE08"/>
    <w:lvl w:ilvl="0" w:tplc="A53804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2587131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3472983">
    <w:abstractNumId w:val="9"/>
  </w:num>
  <w:num w:numId="3" w16cid:durableId="1491404077">
    <w:abstractNumId w:val="4"/>
  </w:num>
  <w:num w:numId="4" w16cid:durableId="1434087866">
    <w:abstractNumId w:val="3"/>
  </w:num>
  <w:num w:numId="5" w16cid:durableId="1693147424">
    <w:abstractNumId w:val="8"/>
  </w:num>
  <w:num w:numId="6" w16cid:durableId="1079713161">
    <w:abstractNumId w:val="5"/>
  </w:num>
  <w:num w:numId="7" w16cid:durableId="288169044">
    <w:abstractNumId w:val="7"/>
  </w:num>
  <w:num w:numId="8" w16cid:durableId="1568877994">
    <w:abstractNumId w:val="6"/>
  </w:num>
  <w:num w:numId="9" w16cid:durableId="59064896">
    <w:abstractNumId w:val="0"/>
  </w:num>
  <w:num w:numId="10" w16cid:durableId="1217203764">
    <w:abstractNumId w:val="1"/>
  </w:num>
  <w:num w:numId="11" w16cid:durableId="1518613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6C7"/>
    <w:rsid w:val="000A7B1D"/>
    <w:rsid w:val="00113592"/>
    <w:rsid w:val="00224A1A"/>
    <w:rsid w:val="002B1D42"/>
    <w:rsid w:val="002E26AC"/>
    <w:rsid w:val="00312FC0"/>
    <w:rsid w:val="003408BD"/>
    <w:rsid w:val="003462F3"/>
    <w:rsid w:val="00360ABD"/>
    <w:rsid w:val="0044557C"/>
    <w:rsid w:val="004A30B7"/>
    <w:rsid w:val="00520323"/>
    <w:rsid w:val="00566517"/>
    <w:rsid w:val="00586D79"/>
    <w:rsid w:val="005B50D3"/>
    <w:rsid w:val="006660A1"/>
    <w:rsid w:val="006D404E"/>
    <w:rsid w:val="00840702"/>
    <w:rsid w:val="0085241D"/>
    <w:rsid w:val="00871E88"/>
    <w:rsid w:val="009826C7"/>
    <w:rsid w:val="00A32F22"/>
    <w:rsid w:val="00A63C5F"/>
    <w:rsid w:val="00AA7A5E"/>
    <w:rsid w:val="00AC5D35"/>
    <w:rsid w:val="00B52CDC"/>
    <w:rsid w:val="00BF7124"/>
    <w:rsid w:val="00C073A2"/>
    <w:rsid w:val="00C07955"/>
    <w:rsid w:val="00C94BE0"/>
    <w:rsid w:val="00CC10C7"/>
    <w:rsid w:val="00DC4266"/>
    <w:rsid w:val="00E61BDC"/>
    <w:rsid w:val="00ED1177"/>
    <w:rsid w:val="00F048B5"/>
    <w:rsid w:val="00F64385"/>
    <w:rsid w:val="00FA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30C8DB"/>
  <w15:docId w15:val="{CB5AA440-A37A-4DEE-AECD-36DD1B37B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6C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26C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0A7B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7B1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35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359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35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592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1189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Rysiek jach</dc:creator>
  <cp:keywords/>
  <dc:description/>
  <cp:lastModifiedBy>Kropornicki Kamil</cp:lastModifiedBy>
  <cp:revision>7</cp:revision>
  <cp:lastPrinted>2024-10-25T13:07:00Z</cp:lastPrinted>
  <dcterms:created xsi:type="dcterms:W3CDTF">2023-07-26T10:17:00Z</dcterms:created>
  <dcterms:modified xsi:type="dcterms:W3CDTF">2024-12-20T12:50:00Z</dcterms:modified>
</cp:coreProperties>
</file>