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489DC6DC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3F3412">
        <w:rPr>
          <w:rFonts w:ascii="Calibri" w:hAnsi="Calibri" w:cs="Calibri"/>
          <w:sz w:val="22"/>
          <w:szCs w:val="22"/>
        </w:rPr>
        <w:t>17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01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F5457A6" w14:textId="43F6B80B" w:rsidR="00C2711B" w:rsidRDefault="000F1E4E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C2711B">
        <w:rPr>
          <w:rFonts w:cs="Calibri"/>
          <w:b/>
          <w:bCs/>
          <w:sz w:val="24"/>
          <w:szCs w:val="24"/>
        </w:rPr>
        <w:t xml:space="preserve">wykonania </w:t>
      </w:r>
      <w:r w:rsidR="00AD7469" w:rsidRPr="00AD7469">
        <w:rPr>
          <w:rFonts w:cs="Calibri"/>
          <w:b/>
          <w:iCs/>
          <w:sz w:val="24"/>
          <w:szCs w:val="24"/>
        </w:rPr>
        <w:t>wymiany drzwi zewnętrznych głównego wejścia do budynku Zodiak</w:t>
      </w: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p w14:paraId="6938434E" w14:textId="77777777" w:rsidR="00D6071F" w:rsidRPr="009A33E9" w:rsidRDefault="00D6071F" w:rsidP="00D6071F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1975"/>
        <w:gridCol w:w="1049"/>
        <w:gridCol w:w="1304"/>
        <w:gridCol w:w="1291"/>
        <w:gridCol w:w="708"/>
        <w:gridCol w:w="1408"/>
        <w:gridCol w:w="1519"/>
      </w:tblGrid>
      <w:tr w:rsidR="00D6071F" w:rsidRPr="009A33E9" w14:paraId="25E8C034" w14:textId="77777777" w:rsidTr="004D18EB">
        <w:tc>
          <w:tcPr>
            <w:tcW w:w="482" w:type="dxa"/>
            <w:tcBorders>
              <w:bottom w:val="single" w:sz="4" w:space="0" w:color="000000"/>
            </w:tcBorders>
            <w:shd w:val="clear" w:color="auto" w:fill="E7E6E6" w:themeFill="background2"/>
          </w:tcPr>
          <w:p w14:paraId="2E7B0105" w14:textId="77777777" w:rsidR="00D6071F" w:rsidRPr="00FC161A" w:rsidRDefault="00D6071F" w:rsidP="006001B9">
            <w:pPr>
              <w:ind w:right="-27"/>
              <w:jc w:val="center"/>
              <w:rPr>
                <w:rFonts w:cs="Calibri"/>
                <w:b/>
                <w:sz w:val="20"/>
                <w:szCs w:val="20"/>
              </w:rPr>
            </w:pPr>
          </w:p>
          <w:p w14:paraId="3FE2F60E" w14:textId="77777777" w:rsidR="00D6071F" w:rsidRPr="00FC161A" w:rsidRDefault="00D6071F" w:rsidP="006001B9">
            <w:pPr>
              <w:ind w:right="-27"/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975" w:type="dxa"/>
            <w:shd w:val="clear" w:color="auto" w:fill="E7E6E6" w:themeFill="background2"/>
            <w:vAlign w:val="center"/>
          </w:tcPr>
          <w:p w14:paraId="01065DBE" w14:textId="77777777" w:rsidR="00D6071F" w:rsidRPr="00FC161A" w:rsidRDefault="00D6071F" w:rsidP="006001B9">
            <w:pPr>
              <w:ind w:right="-27"/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049" w:type="dxa"/>
            <w:shd w:val="clear" w:color="auto" w:fill="E7E6E6" w:themeFill="background2"/>
            <w:vAlign w:val="center"/>
          </w:tcPr>
          <w:p w14:paraId="6C46EFA7" w14:textId="77777777" w:rsidR="00D6071F" w:rsidRPr="00FC161A" w:rsidRDefault="00D6071F" w:rsidP="006001B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Jednostka</w:t>
            </w:r>
          </w:p>
        </w:tc>
        <w:tc>
          <w:tcPr>
            <w:tcW w:w="1304" w:type="dxa"/>
            <w:shd w:val="clear" w:color="auto" w:fill="E7E6E6" w:themeFill="background2"/>
            <w:vAlign w:val="center"/>
          </w:tcPr>
          <w:p w14:paraId="7864CB42" w14:textId="77777777" w:rsidR="00D6071F" w:rsidRPr="00FC161A" w:rsidRDefault="00D6071F" w:rsidP="006001B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Cena jednostkowa  netto (zł)</w:t>
            </w:r>
          </w:p>
        </w:tc>
        <w:tc>
          <w:tcPr>
            <w:tcW w:w="1291" w:type="dxa"/>
            <w:shd w:val="clear" w:color="auto" w:fill="E7E6E6" w:themeFill="background2"/>
            <w:vAlign w:val="center"/>
          </w:tcPr>
          <w:p w14:paraId="4DD69671" w14:textId="77777777" w:rsidR="00D6071F" w:rsidRPr="00FC161A" w:rsidRDefault="00D6071F" w:rsidP="006001B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Cena jednostkowa  netto (zł)</w:t>
            </w:r>
          </w:p>
        </w:tc>
        <w:tc>
          <w:tcPr>
            <w:tcW w:w="708" w:type="dxa"/>
            <w:shd w:val="clear" w:color="auto" w:fill="E7E6E6" w:themeFill="background2"/>
            <w:vAlign w:val="center"/>
          </w:tcPr>
          <w:p w14:paraId="3C564372" w14:textId="77777777" w:rsidR="00D6071F" w:rsidRPr="00FC161A" w:rsidRDefault="00D6071F" w:rsidP="006001B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Ilość</w:t>
            </w:r>
          </w:p>
        </w:tc>
        <w:tc>
          <w:tcPr>
            <w:tcW w:w="1408" w:type="dxa"/>
            <w:shd w:val="clear" w:color="auto" w:fill="E7E6E6" w:themeFill="background2"/>
          </w:tcPr>
          <w:p w14:paraId="54663073" w14:textId="77777777" w:rsidR="00D6071F" w:rsidRPr="00FC161A" w:rsidRDefault="00D6071F" w:rsidP="006001B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 xml:space="preserve">Wartość netto (zł) </w:t>
            </w:r>
          </w:p>
          <w:p w14:paraId="6F5D82EB" w14:textId="77777777" w:rsidR="00D6071F" w:rsidRPr="00FC161A" w:rsidRDefault="00D6071F" w:rsidP="006001B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[4x6]</w:t>
            </w:r>
          </w:p>
        </w:tc>
        <w:tc>
          <w:tcPr>
            <w:tcW w:w="1519" w:type="dxa"/>
            <w:shd w:val="clear" w:color="auto" w:fill="E7E6E6" w:themeFill="background2"/>
          </w:tcPr>
          <w:p w14:paraId="717454B9" w14:textId="77777777" w:rsidR="00D6071F" w:rsidRPr="00FC161A" w:rsidRDefault="00D6071F" w:rsidP="006001B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 xml:space="preserve">Wartość brutto (zł) </w:t>
            </w:r>
          </w:p>
          <w:p w14:paraId="16E33804" w14:textId="77777777" w:rsidR="00D6071F" w:rsidRPr="00FC161A" w:rsidRDefault="00D6071F" w:rsidP="006001B9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161A">
              <w:rPr>
                <w:rFonts w:cs="Calibri"/>
                <w:b/>
                <w:sz w:val="20"/>
                <w:szCs w:val="20"/>
              </w:rPr>
              <w:t>[5x6]</w:t>
            </w:r>
          </w:p>
        </w:tc>
      </w:tr>
      <w:tr w:rsidR="00D6071F" w:rsidRPr="009A33E9" w14:paraId="1445FA4C" w14:textId="77777777" w:rsidTr="004D18EB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6D22610E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975" w:type="dxa"/>
            <w:shd w:val="clear" w:color="auto" w:fill="E7E6E6" w:themeFill="background2"/>
            <w:vAlign w:val="center"/>
          </w:tcPr>
          <w:p w14:paraId="5AF251F1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1049" w:type="dxa"/>
            <w:shd w:val="clear" w:color="auto" w:fill="E7E6E6" w:themeFill="background2"/>
            <w:vAlign w:val="center"/>
          </w:tcPr>
          <w:p w14:paraId="1D3E6E22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304" w:type="dxa"/>
            <w:shd w:val="clear" w:color="auto" w:fill="E7E6E6" w:themeFill="background2"/>
            <w:vAlign w:val="center"/>
          </w:tcPr>
          <w:p w14:paraId="7F13D12F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291" w:type="dxa"/>
            <w:shd w:val="clear" w:color="auto" w:fill="E7E6E6" w:themeFill="background2"/>
            <w:vAlign w:val="center"/>
          </w:tcPr>
          <w:p w14:paraId="364CF92D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708" w:type="dxa"/>
            <w:shd w:val="clear" w:color="auto" w:fill="E7E6E6" w:themeFill="background2"/>
            <w:vAlign w:val="center"/>
          </w:tcPr>
          <w:p w14:paraId="42000BFD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  <w:tc>
          <w:tcPr>
            <w:tcW w:w="1408" w:type="dxa"/>
            <w:shd w:val="clear" w:color="auto" w:fill="E7E6E6" w:themeFill="background2"/>
          </w:tcPr>
          <w:p w14:paraId="16D8BE2E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</w:t>
            </w:r>
          </w:p>
        </w:tc>
        <w:tc>
          <w:tcPr>
            <w:tcW w:w="1519" w:type="dxa"/>
            <w:shd w:val="clear" w:color="auto" w:fill="E7E6E6" w:themeFill="background2"/>
          </w:tcPr>
          <w:p w14:paraId="1404B950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</w:t>
            </w:r>
          </w:p>
        </w:tc>
      </w:tr>
      <w:tr w:rsidR="003E0B16" w:rsidRPr="009A33E9" w14:paraId="1FCB98C0" w14:textId="77777777" w:rsidTr="003E0B16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5B9FECFB" w14:textId="77777777" w:rsidR="00D6071F" w:rsidRDefault="00D6071F" w:rsidP="006001B9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1.</w:t>
            </w:r>
          </w:p>
        </w:tc>
        <w:tc>
          <w:tcPr>
            <w:tcW w:w="1975" w:type="dxa"/>
            <w:shd w:val="clear" w:color="auto" w:fill="auto"/>
          </w:tcPr>
          <w:p w14:paraId="21533BF1" w14:textId="77777777" w:rsidR="00D6071F" w:rsidRPr="00FC161A" w:rsidRDefault="00D6071F" w:rsidP="006001B9">
            <w:pPr>
              <w:spacing w:after="0" w:line="240" w:lineRule="auto"/>
              <w:jc w:val="center"/>
              <w:rPr>
                <w:rFonts w:cs="Arial"/>
                <w:iCs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Określenie wartości mieszkania</w:t>
            </w:r>
          </w:p>
        </w:tc>
        <w:tc>
          <w:tcPr>
            <w:tcW w:w="1049" w:type="dxa"/>
            <w:shd w:val="clear" w:color="auto" w:fill="auto"/>
          </w:tcPr>
          <w:p w14:paraId="112F4F77" w14:textId="77777777" w:rsidR="00D6071F" w:rsidRPr="009A33E9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5F084392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5B1532D8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574C7D81" w14:textId="77777777" w:rsidR="00D6071F" w:rsidRPr="009A33E9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27</w:t>
            </w:r>
          </w:p>
        </w:tc>
        <w:tc>
          <w:tcPr>
            <w:tcW w:w="1408" w:type="dxa"/>
          </w:tcPr>
          <w:p w14:paraId="2C77B36D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072B3637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</w:tr>
      <w:tr w:rsidR="003E0B16" w:rsidRPr="009A33E9" w14:paraId="3EEEE3C2" w14:textId="77777777" w:rsidTr="003E0B16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60AFBD23" w14:textId="77777777" w:rsidR="00D6071F" w:rsidRDefault="00D6071F" w:rsidP="006001B9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2.</w:t>
            </w:r>
          </w:p>
        </w:tc>
        <w:tc>
          <w:tcPr>
            <w:tcW w:w="1975" w:type="dxa"/>
            <w:shd w:val="clear" w:color="auto" w:fill="auto"/>
          </w:tcPr>
          <w:p w14:paraId="50F7DB2E" w14:textId="77777777" w:rsidR="00D6071F" w:rsidRPr="00F673E9" w:rsidRDefault="00D6071F" w:rsidP="006001B9">
            <w:pPr>
              <w:spacing w:after="0" w:line="240" w:lineRule="auto"/>
              <w:jc w:val="center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Określenie wartości nieruchomości gruntowej niezabudowanej</w:t>
            </w:r>
          </w:p>
        </w:tc>
        <w:tc>
          <w:tcPr>
            <w:tcW w:w="1049" w:type="dxa"/>
            <w:shd w:val="clear" w:color="auto" w:fill="auto"/>
          </w:tcPr>
          <w:p w14:paraId="4FA04A07" w14:textId="77777777" w:rsidR="00D6071F" w:rsidRPr="009A33E9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5344D1F9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123818B9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D192DD4" w14:textId="77777777" w:rsidR="00D6071F" w:rsidRPr="009A33E9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1408" w:type="dxa"/>
          </w:tcPr>
          <w:p w14:paraId="19FFCF79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05C703F1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</w:tr>
      <w:tr w:rsidR="003E0B16" w:rsidRPr="009A33E9" w14:paraId="532640FF" w14:textId="77777777" w:rsidTr="00017D76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6DA44D95" w14:textId="77777777" w:rsidR="00D6071F" w:rsidRDefault="00D6071F" w:rsidP="006001B9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3.</w:t>
            </w:r>
          </w:p>
        </w:tc>
        <w:tc>
          <w:tcPr>
            <w:tcW w:w="1975" w:type="dxa"/>
            <w:tcBorders>
              <w:bottom w:val="single" w:sz="4" w:space="0" w:color="000000"/>
            </w:tcBorders>
            <w:shd w:val="clear" w:color="auto" w:fill="auto"/>
          </w:tcPr>
          <w:p w14:paraId="5341519A" w14:textId="77777777" w:rsidR="00D6071F" w:rsidRPr="00F673E9" w:rsidRDefault="00D6071F" w:rsidP="006001B9">
            <w:pPr>
              <w:spacing w:after="0" w:line="240" w:lineRule="auto"/>
              <w:jc w:val="center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Określenie wartości nieruchomości gruntowej zabudowanej</w:t>
            </w:r>
          </w:p>
        </w:tc>
        <w:tc>
          <w:tcPr>
            <w:tcW w:w="1049" w:type="dxa"/>
            <w:tcBorders>
              <w:bottom w:val="single" w:sz="4" w:space="0" w:color="000000"/>
            </w:tcBorders>
            <w:shd w:val="clear" w:color="auto" w:fill="auto"/>
          </w:tcPr>
          <w:p w14:paraId="0BE4602F" w14:textId="77777777" w:rsidR="00D6071F" w:rsidRPr="009A33E9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tcBorders>
              <w:bottom w:val="single" w:sz="4" w:space="0" w:color="000000"/>
            </w:tcBorders>
            <w:shd w:val="clear" w:color="auto" w:fill="auto"/>
          </w:tcPr>
          <w:p w14:paraId="534A9961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291" w:type="dxa"/>
            <w:tcBorders>
              <w:bottom w:val="single" w:sz="4" w:space="0" w:color="000000"/>
            </w:tcBorders>
            <w:shd w:val="clear" w:color="auto" w:fill="auto"/>
          </w:tcPr>
          <w:p w14:paraId="6FEB01D1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14:paraId="25B19821" w14:textId="77777777" w:rsidR="00D6071F" w:rsidRPr="009A33E9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2925DE5D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2CD06E5A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</w:tr>
      <w:tr w:rsidR="003E0B16" w:rsidRPr="009A33E9" w14:paraId="1FC1CA84" w14:textId="77777777" w:rsidTr="00017D76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7D98495B" w14:textId="77777777" w:rsidR="00D6071F" w:rsidRDefault="00D6071F" w:rsidP="006001B9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4.</w:t>
            </w:r>
          </w:p>
        </w:tc>
        <w:tc>
          <w:tcPr>
            <w:tcW w:w="1975" w:type="dxa"/>
            <w:tcBorders>
              <w:bottom w:val="single" w:sz="4" w:space="0" w:color="000000"/>
            </w:tcBorders>
            <w:shd w:val="clear" w:color="auto" w:fill="auto"/>
          </w:tcPr>
          <w:p w14:paraId="56431647" w14:textId="43F070DE" w:rsidR="00D6071F" w:rsidRPr="002F3D1D" w:rsidRDefault="00D6071F" w:rsidP="006001B9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2F3D1D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nieruchomości niezabudowanej 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do 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100</w:t>
            </w:r>
            <w:r>
              <w:rPr>
                <w:rFonts w:cs="Calibri"/>
                <w:b/>
                <w:bCs/>
                <w:sz w:val="20"/>
                <w:szCs w:val="20"/>
              </w:rPr>
              <w:t>0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 xml:space="preserve"> m</w:t>
            </w:r>
            <w:r w:rsidRPr="002F3D1D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9" w:type="dxa"/>
            <w:tcBorders>
              <w:bottom w:val="single" w:sz="4" w:space="0" w:color="000000"/>
            </w:tcBorders>
            <w:shd w:val="clear" w:color="auto" w:fill="auto"/>
          </w:tcPr>
          <w:p w14:paraId="66BA831F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tcBorders>
              <w:bottom w:val="single" w:sz="4" w:space="0" w:color="000000"/>
            </w:tcBorders>
            <w:shd w:val="clear" w:color="auto" w:fill="auto"/>
          </w:tcPr>
          <w:p w14:paraId="1C453A98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291" w:type="dxa"/>
            <w:tcBorders>
              <w:bottom w:val="single" w:sz="4" w:space="0" w:color="000000"/>
            </w:tcBorders>
            <w:shd w:val="clear" w:color="auto" w:fill="auto"/>
          </w:tcPr>
          <w:p w14:paraId="26E59623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</w:tcPr>
          <w:p w14:paraId="50BD8A0A" w14:textId="3FEE8A83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12658CDC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5CD984A0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</w:tr>
      <w:tr w:rsidR="003E0B16" w:rsidRPr="009A33E9" w14:paraId="22524E43" w14:textId="77777777" w:rsidTr="00017D76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2DC01" w14:textId="77777777" w:rsidR="00D6071F" w:rsidRDefault="00D6071F" w:rsidP="006001B9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lastRenderedPageBreak/>
              <w:t>5.</w:t>
            </w:r>
          </w:p>
        </w:tc>
        <w:tc>
          <w:tcPr>
            <w:tcW w:w="1975" w:type="dxa"/>
            <w:tcBorders>
              <w:top w:val="single" w:sz="4" w:space="0" w:color="000000"/>
            </w:tcBorders>
            <w:shd w:val="clear" w:color="auto" w:fill="auto"/>
          </w:tcPr>
          <w:p w14:paraId="7F3EF916" w14:textId="68DE0A5A" w:rsidR="00D6071F" w:rsidRPr="00FC161A" w:rsidRDefault="00D6071F" w:rsidP="006001B9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  <w:sz w:val="20"/>
              </w:rPr>
            </w:pPr>
            <w:r w:rsidRPr="002F3D1D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nieruchomości niezabudowanej  </w:t>
            </w:r>
            <w:r>
              <w:rPr>
                <w:rFonts w:cs="Calibri"/>
                <w:b/>
                <w:bCs/>
                <w:sz w:val="20"/>
                <w:szCs w:val="20"/>
              </w:rPr>
              <w:t>powyżej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1</w:t>
            </w:r>
            <w:r>
              <w:rPr>
                <w:rFonts w:cs="Calibri"/>
                <w:b/>
                <w:bCs/>
                <w:sz w:val="20"/>
                <w:szCs w:val="20"/>
              </w:rPr>
              <w:t>0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00 m</w:t>
            </w:r>
            <w:r w:rsidRPr="002F3D1D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</w:tcBorders>
            <w:shd w:val="clear" w:color="auto" w:fill="auto"/>
          </w:tcPr>
          <w:p w14:paraId="2DE6C252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tcBorders>
              <w:top w:val="single" w:sz="4" w:space="0" w:color="000000"/>
            </w:tcBorders>
            <w:shd w:val="clear" w:color="auto" w:fill="auto"/>
          </w:tcPr>
          <w:p w14:paraId="08B98B0D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291" w:type="dxa"/>
            <w:tcBorders>
              <w:top w:val="single" w:sz="4" w:space="0" w:color="000000"/>
            </w:tcBorders>
            <w:shd w:val="clear" w:color="auto" w:fill="auto"/>
          </w:tcPr>
          <w:p w14:paraId="51181B3B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24D99867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  <w:tcBorders>
              <w:top w:val="single" w:sz="4" w:space="0" w:color="000000"/>
            </w:tcBorders>
          </w:tcPr>
          <w:p w14:paraId="4AB86575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top w:val="single" w:sz="4" w:space="0" w:color="000000"/>
            </w:tcBorders>
          </w:tcPr>
          <w:p w14:paraId="1F1922A1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</w:tr>
      <w:tr w:rsidR="003E0B16" w:rsidRPr="009A33E9" w14:paraId="0C73AF56" w14:textId="77777777" w:rsidTr="003E0B16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4A9116AA" w14:textId="77777777" w:rsidR="00D6071F" w:rsidRDefault="00D6071F" w:rsidP="006001B9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6.</w:t>
            </w:r>
          </w:p>
        </w:tc>
        <w:tc>
          <w:tcPr>
            <w:tcW w:w="1975" w:type="dxa"/>
            <w:shd w:val="clear" w:color="auto" w:fill="auto"/>
          </w:tcPr>
          <w:p w14:paraId="3B1F45AF" w14:textId="4C6A7324" w:rsidR="00D6071F" w:rsidRPr="002F3D1D" w:rsidRDefault="00D6071F" w:rsidP="006001B9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F3D1D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nieruchomości zabudowanej  </w:t>
            </w:r>
            <w:r>
              <w:rPr>
                <w:rFonts w:cs="Calibri"/>
                <w:b/>
                <w:bCs/>
                <w:sz w:val="20"/>
                <w:szCs w:val="20"/>
              </w:rPr>
              <w:t>do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1</w:t>
            </w:r>
            <w:r>
              <w:rPr>
                <w:rFonts w:cs="Calibri"/>
                <w:b/>
                <w:bCs/>
                <w:sz w:val="20"/>
                <w:szCs w:val="20"/>
              </w:rPr>
              <w:t>0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0 m</w:t>
            </w:r>
            <w:r w:rsidRPr="002F3D1D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9" w:type="dxa"/>
            <w:shd w:val="clear" w:color="auto" w:fill="auto"/>
          </w:tcPr>
          <w:p w14:paraId="39C120D1" w14:textId="77777777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4114CE63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563E8B59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874B7F0" w14:textId="27C04AA3" w:rsidR="00D6071F" w:rsidRDefault="00D6071F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</w:tcPr>
          <w:p w14:paraId="70C14D86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42C7F7A1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</w:tr>
      <w:tr w:rsidR="002A32AF" w:rsidRPr="009A33E9" w14:paraId="706C73B5" w14:textId="77777777" w:rsidTr="003E0B16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2F3CF770" w14:textId="248475BC" w:rsidR="002A32AF" w:rsidRDefault="002A32AF" w:rsidP="006001B9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7.</w:t>
            </w:r>
          </w:p>
        </w:tc>
        <w:tc>
          <w:tcPr>
            <w:tcW w:w="1975" w:type="dxa"/>
            <w:shd w:val="clear" w:color="auto" w:fill="auto"/>
          </w:tcPr>
          <w:p w14:paraId="50ED5489" w14:textId="7DD90CDF" w:rsidR="002A32AF" w:rsidRPr="002F3D1D" w:rsidRDefault="002A32AF" w:rsidP="006001B9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F3D1D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nieruchomości zabudowanej  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od 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1</w:t>
            </w:r>
            <w:r>
              <w:rPr>
                <w:rFonts w:cs="Calibri"/>
                <w:b/>
                <w:bCs/>
                <w:sz w:val="20"/>
                <w:szCs w:val="20"/>
              </w:rPr>
              <w:t>0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0 m</w:t>
            </w:r>
            <w:r w:rsidRPr="002F3D1D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do 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1</w:t>
            </w:r>
            <w:r>
              <w:rPr>
                <w:rFonts w:cs="Calibri"/>
                <w:b/>
                <w:bCs/>
                <w:sz w:val="20"/>
                <w:szCs w:val="20"/>
              </w:rPr>
              <w:t>0</w:t>
            </w:r>
            <w:r>
              <w:rPr>
                <w:rFonts w:cs="Calibri"/>
                <w:b/>
                <w:bCs/>
                <w:sz w:val="20"/>
                <w:szCs w:val="20"/>
              </w:rPr>
              <w:t>0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0 m</w:t>
            </w:r>
            <w:r w:rsidRPr="002F3D1D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9" w:type="dxa"/>
            <w:shd w:val="clear" w:color="auto" w:fill="auto"/>
          </w:tcPr>
          <w:p w14:paraId="3BD0E53C" w14:textId="58E117E8" w:rsidR="002A32AF" w:rsidRDefault="003F3412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57F703FD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3A60EEE8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33BA06A2" w14:textId="4E5EFED0" w:rsidR="002A32AF" w:rsidRDefault="003F3412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</w:tcPr>
          <w:p w14:paraId="029D5237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6867C7E4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</w:tr>
      <w:tr w:rsidR="002A32AF" w:rsidRPr="009A33E9" w14:paraId="4FCF382E" w14:textId="77777777" w:rsidTr="003E0B16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4F6FA171" w14:textId="4E587CC1" w:rsidR="002A32AF" w:rsidRDefault="002A32AF" w:rsidP="006001B9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8.</w:t>
            </w:r>
          </w:p>
        </w:tc>
        <w:tc>
          <w:tcPr>
            <w:tcW w:w="1975" w:type="dxa"/>
            <w:shd w:val="clear" w:color="auto" w:fill="auto"/>
          </w:tcPr>
          <w:p w14:paraId="08913A21" w14:textId="21B98B62" w:rsidR="002A32AF" w:rsidRPr="002F3D1D" w:rsidRDefault="003F3412" w:rsidP="006001B9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F3D1D">
              <w:rPr>
                <w:rFonts w:cs="Calibri"/>
                <w:b/>
                <w:bCs/>
                <w:sz w:val="20"/>
                <w:szCs w:val="20"/>
              </w:rPr>
              <w:t>Określenie stawki czynszu z tytułu dzierżawy/najmu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nieruchomości zabudowanej  </w:t>
            </w:r>
            <w:r>
              <w:rPr>
                <w:rFonts w:cs="Calibri"/>
                <w:b/>
                <w:bCs/>
                <w:sz w:val="20"/>
                <w:szCs w:val="20"/>
              </w:rPr>
              <w:t>powyżej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1</w:t>
            </w:r>
            <w:r>
              <w:rPr>
                <w:rFonts w:cs="Calibri"/>
                <w:b/>
                <w:bCs/>
                <w:sz w:val="20"/>
                <w:szCs w:val="20"/>
              </w:rPr>
              <w:t>00</w:t>
            </w:r>
            <w:r w:rsidRPr="002F3D1D">
              <w:rPr>
                <w:rFonts w:cs="Calibri"/>
                <w:b/>
                <w:bCs/>
                <w:sz w:val="20"/>
                <w:szCs w:val="20"/>
              </w:rPr>
              <w:t>0 m</w:t>
            </w:r>
            <w:r w:rsidRPr="002F3D1D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49" w:type="dxa"/>
            <w:shd w:val="clear" w:color="auto" w:fill="auto"/>
          </w:tcPr>
          <w:p w14:paraId="466FC1CE" w14:textId="53DD209D" w:rsidR="002A32AF" w:rsidRDefault="003F3412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486AD00E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44BC8938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0FE904E9" w14:textId="52F14B73" w:rsidR="002A32AF" w:rsidRDefault="003F3412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</w:tcPr>
          <w:p w14:paraId="796E10C5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</w:tcPr>
          <w:p w14:paraId="0E864344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</w:tr>
      <w:tr w:rsidR="002A32AF" w:rsidRPr="009A33E9" w14:paraId="1DB667F4" w14:textId="77777777" w:rsidTr="003E0B16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</w:tcPr>
          <w:p w14:paraId="492C4E87" w14:textId="05EC62F9" w:rsidR="002A32AF" w:rsidRDefault="002A32AF" w:rsidP="006001B9">
            <w:pPr>
              <w:spacing w:after="0" w:line="240" w:lineRule="auto"/>
              <w:jc w:val="center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9.</w:t>
            </w:r>
          </w:p>
        </w:tc>
        <w:tc>
          <w:tcPr>
            <w:tcW w:w="1975" w:type="dxa"/>
            <w:shd w:val="clear" w:color="auto" w:fill="auto"/>
          </w:tcPr>
          <w:p w14:paraId="43CD797E" w14:textId="680CED1C" w:rsidR="002A32AF" w:rsidRPr="002F3D1D" w:rsidRDefault="003F3412" w:rsidP="006001B9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Określenie miesięcznej stawki czynszu miejsca postojowego</w:t>
            </w:r>
          </w:p>
        </w:tc>
        <w:tc>
          <w:tcPr>
            <w:tcW w:w="1049" w:type="dxa"/>
            <w:shd w:val="clear" w:color="auto" w:fill="auto"/>
          </w:tcPr>
          <w:p w14:paraId="3CBAB88E" w14:textId="65391A0C" w:rsidR="002A32AF" w:rsidRDefault="003F3412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Szt.</w:t>
            </w:r>
          </w:p>
        </w:tc>
        <w:tc>
          <w:tcPr>
            <w:tcW w:w="1304" w:type="dxa"/>
            <w:shd w:val="clear" w:color="auto" w:fill="auto"/>
          </w:tcPr>
          <w:p w14:paraId="6246FAFF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291" w:type="dxa"/>
            <w:shd w:val="clear" w:color="auto" w:fill="auto"/>
          </w:tcPr>
          <w:p w14:paraId="5817F98D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ACD8C29" w14:textId="0DE861CF" w:rsidR="002A32AF" w:rsidRDefault="003F3412" w:rsidP="006001B9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2A86D6FD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11F27670" w14:textId="77777777" w:rsidR="002A32AF" w:rsidRPr="009A33E9" w:rsidRDefault="002A32AF" w:rsidP="006001B9">
            <w:pPr>
              <w:jc w:val="both"/>
              <w:rPr>
                <w:rFonts w:cs="Calibri"/>
                <w:b/>
              </w:rPr>
            </w:pPr>
          </w:p>
        </w:tc>
      </w:tr>
      <w:tr w:rsidR="00D6071F" w:rsidRPr="009A33E9" w14:paraId="7AFCD6C1" w14:textId="77777777" w:rsidTr="003E0B16">
        <w:tc>
          <w:tcPr>
            <w:tcW w:w="6809" w:type="dxa"/>
            <w:gridSpan w:val="6"/>
          </w:tcPr>
          <w:p w14:paraId="4D1A3388" w14:textId="77777777" w:rsidR="00D6071F" w:rsidRPr="00FC4A8E" w:rsidRDefault="00D6071F" w:rsidP="006001B9">
            <w:pPr>
              <w:jc w:val="right"/>
              <w:rPr>
                <w:rFonts w:cs="Calibri"/>
                <w:b/>
                <w:sz w:val="28"/>
                <w:szCs w:val="28"/>
              </w:rPr>
            </w:pPr>
            <w:r w:rsidRPr="00FC4A8E">
              <w:rPr>
                <w:rFonts w:cs="Calibri"/>
                <w:b/>
                <w:sz w:val="28"/>
                <w:szCs w:val="28"/>
              </w:rPr>
              <w:t>Suma:</w:t>
            </w:r>
          </w:p>
        </w:tc>
        <w:tc>
          <w:tcPr>
            <w:tcW w:w="1408" w:type="dxa"/>
            <w:tcBorders>
              <w:bottom w:val="single" w:sz="4" w:space="0" w:color="000000"/>
            </w:tcBorders>
          </w:tcPr>
          <w:p w14:paraId="0137D894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519" w:type="dxa"/>
            <w:tcBorders>
              <w:bottom w:val="single" w:sz="4" w:space="0" w:color="000000"/>
            </w:tcBorders>
          </w:tcPr>
          <w:p w14:paraId="567C5605" w14:textId="77777777" w:rsidR="00D6071F" w:rsidRPr="009A33E9" w:rsidRDefault="00D6071F" w:rsidP="006001B9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17D76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A32AF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0B16"/>
    <w:rsid w:val="003E28DC"/>
    <w:rsid w:val="003F0D94"/>
    <w:rsid w:val="003F1EFC"/>
    <w:rsid w:val="003F3412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C0682"/>
    <w:rsid w:val="004C27B3"/>
    <w:rsid w:val="004D0B66"/>
    <w:rsid w:val="004D18EB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071F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37</cp:revision>
  <cp:lastPrinted>2025-01-17T11:17:00Z</cp:lastPrinted>
  <dcterms:created xsi:type="dcterms:W3CDTF">2022-11-03T10:52:00Z</dcterms:created>
  <dcterms:modified xsi:type="dcterms:W3CDTF">2025-01-17T12:29:00Z</dcterms:modified>
</cp:coreProperties>
</file>