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41" w:rightFromText="141" w:vertAnchor="page" w:horzAnchor="margin" w:tblpY="1381"/>
        <w:tblW w:w="89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053"/>
        <w:gridCol w:w="1200"/>
        <w:gridCol w:w="4536"/>
        <w:gridCol w:w="2163"/>
      </w:tblGrid>
      <w:tr w:rsidR="00174E43" w:rsidRPr="00030108" w14:paraId="46A49134" w14:textId="77777777" w:rsidTr="006A17FD">
        <w:trPr>
          <w:trHeight w:hRule="exact" w:val="1587"/>
        </w:trPr>
        <w:tc>
          <w:tcPr>
            <w:tcW w:w="8952" w:type="dxa"/>
            <w:gridSpan w:val="4"/>
            <w:tcBorders>
              <w:top w:val="single" w:sz="12" w:space="0" w:color="auto"/>
              <w:left w:val="single" w:sz="12" w:space="0" w:color="auto"/>
              <w:bottom w:val="single" w:sz="12" w:space="0" w:color="auto"/>
              <w:right w:val="single" w:sz="12" w:space="0" w:color="auto"/>
            </w:tcBorders>
            <w:vAlign w:val="bottom"/>
          </w:tcPr>
          <w:p w14:paraId="64EF2D2A" w14:textId="77777777" w:rsidR="00174E43" w:rsidRPr="0014147C" w:rsidRDefault="00174E43" w:rsidP="006B1DEF">
            <w:pPr>
              <w:pStyle w:val="Zawartoramki"/>
              <w:jc w:val="center"/>
              <w:rPr>
                <w:lang w:eastAsia="pl-PL"/>
              </w:rPr>
            </w:pPr>
            <w:bookmarkStart w:id="0" w:name="_Hlk177219066"/>
            <w:bookmarkEnd w:id="0"/>
            <w:r w:rsidRPr="0014147C">
              <w:rPr>
                <w:noProof/>
                <w:lang w:eastAsia="pl-PL"/>
              </w:rPr>
              <w:drawing>
                <wp:inline distT="0" distB="0" distL="0" distR="0" wp14:anchorId="56F3F9A4" wp14:editId="5BD16B48">
                  <wp:extent cx="4468091" cy="884682"/>
                  <wp:effectExtent l="0" t="0" r="8890" b="0"/>
                  <wp:docPr id="948612299" name="Obraz 1" descr="Obraz zawierający tekst, Czcionka, biały,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612299" name="Obraz 1" descr="Obraz zawierający tekst, Czcionka, biały, zrzut ekranu&#10;&#10;Opis wygenerowany automatycznie"/>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4534636" cy="897858"/>
                          </a:xfrm>
                          <a:prstGeom prst="rect">
                            <a:avLst/>
                          </a:prstGeom>
                          <a:noFill/>
                          <a:ln>
                            <a:noFill/>
                          </a:ln>
                        </pic:spPr>
                      </pic:pic>
                    </a:graphicData>
                  </a:graphic>
                </wp:inline>
              </w:drawing>
            </w:r>
          </w:p>
        </w:tc>
      </w:tr>
      <w:tr w:rsidR="00C13ACE" w:rsidRPr="00030108" w14:paraId="1D861DCC" w14:textId="77777777" w:rsidTr="004177A8">
        <w:trPr>
          <w:trHeight w:val="959"/>
        </w:trPr>
        <w:tc>
          <w:tcPr>
            <w:tcW w:w="2253" w:type="dxa"/>
            <w:gridSpan w:val="2"/>
            <w:tcBorders>
              <w:top w:val="single" w:sz="12" w:space="0" w:color="auto"/>
              <w:left w:val="single" w:sz="12" w:space="0" w:color="auto"/>
            </w:tcBorders>
            <w:vAlign w:val="center"/>
          </w:tcPr>
          <w:p w14:paraId="326355C7" w14:textId="77777777" w:rsidR="00C13ACE" w:rsidRPr="00030108" w:rsidRDefault="00C13ACE" w:rsidP="006B1DEF">
            <w:pPr>
              <w:spacing w:after="0"/>
              <w:jc w:val="left"/>
            </w:pPr>
            <w:r w:rsidRPr="00030108">
              <w:t>NAZWA ZADANIA</w:t>
            </w:r>
          </w:p>
        </w:tc>
        <w:tc>
          <w:tcPr>
            <w:tcW w:w="6699" w:type="dxa"/>
            <w:gridSpan w:val="2"/>
            <w:tcBorders>
              <w:top w:val="single" w:sz="12" w:space="0" w:color="auto"/>
              <w:right w:val="single" w:sz="12" w:space="0" w:color="auto"/>
            </w:tcBorders>
            <w:vAlign w:val="center"/>
          </w:tcPr>
          <w:p w14:paraId="27DE7DA0" w14:textId="45FA8CA1" w:rsidR="00C13ACE" w:rsidRPr="00296D44" w:rsidRDefault="00B532FD" w:rsidP="006B1DEF">
            <w:pPr>
              <w:spacing w:after="0"/>
              <w:rPr>
                <w:rFonts w:eastAsia="Calibri" w:cs="Calibri"/>
                <w:b/>
                <w:bCs/>
              </w:rPr>
            </w:pPr>
            <w:r w:rsidRPr="00036B6D">
              <w:rPr>
                <w:b/>
                <w:bCs/>
              </w:rPr>
              <w:t>EKSPERTYZA TECHNICZNA KONSTRUKCYJNO - BUDOWLANA</w:t>
            </w:r>
            <w:r w:rsidRPr="00296D44" w:rsidDel="00B532FD">
              <w:rPr>
                <w:rFonts w:eastAsia="Calibri" w:cs="Calibri"/>
                <w:b/>
                <w:bCs/>
              </w:rPr>
              <w:t xml:space="preserve"> </w:t>
            </w:r>
            <w:r w:rsidR="00C13ACE">
              <w:rPr>
                <w:rFonts w:eastAsia="Calibri" w:cs="Calibri"/>
                <w:b/>
                <w:bCs/>
              </w:rPr>
              <w:t>Budynku wielopiętrowego przy ul. Szpitalnej 1 w Warszawie</w:t>
            </w:r>
          </w:p>
        </w:tc>
      </w:tr>
      <w:tr w:rsidR="00C13ACE" w:rsidRPr="00030108" w14:paraId="3A757BD9" w14:textId="77777777" w:rsidTr="004177A8">
        <w:trPr>
          <w:trHeight w:val="1139"/>
        </w:trPr>
        <w:tc>
          <w:tcPr>
            <w:tcW w:w="2253" w:type="dxa"/>
            <w:gridSpan w:val="2"/>
            <w:tcBorders>
              <w:left w:val="single" w:sz="12" w:space="0" w:color="auto"/>
            </w:tcBorders>
            <w:vAlign w:val="center"/>
          </w:tcPr>
          <w:p w14:paraId="3D31D734" w14:textId="77777777" w:rsidR="00C13ACE" w:rsidRPr="00030108" w:rsidRDefault="00C13ACE" w:rsidP="006B1DEF">
            <w:pPr>
              <w:spacing w:after="0"/>
              <w:jc w:val="left"/>
            </w:pPr>
            <w:r w:rsidRPr="00030108">
              <w:t>ADRES ZADANIA</w:t>
            </w:r>
          </w:p>
        </w:tc>
        <w:tc>
          <w:tcPr>
            <w:tcW w:w="6699" w:type="dxa"/>
            <w:gridSpan w:val="2"/>
            <w:tcBorders>
              <w:right w:val="single" w:sz="12" w:space="0" w:color="auto"/>
            </w:tcBorders>
            <w:vAlign w:val="center"/>
          </w:tcPr>
          <w:p w14:paraId="441BA32A" w14:textId="77777777" w:rsidR="00C13ACE" w:rsidRDefault="001C48CF" w:rsidP="006B1DEF">
            <w:pPr>
              <w:spacing w:after="0"/>
              <w:rPr>
                <w:rFonts w:eastAsia="Calibri" w:cs="Calibri"/>
                <w:b/>
                <w:bCs/>
              </w:rPr>
            </w:pPr>
            <w:r>
              <w:rPr>
                <w:rFonts w:eastAsia="Calibri" w:cs="Calibri"/>
                <w:b/>
                <w:bCs/>
              </w:rPr>
              <w:t>Warszawa 00-020,</w:t>
            </w:r>
            <w:r w:rsidRPr="002361A2">
              <w:rPr>
                <w:rFonts w:eastAsia="Calibri" w:cs="Calibri"/>
                <w:b/>
                <w:bCs/>
              </w:rPr>
              <w:t xml:space="preserve"> </w:t>
            </w:r>
            <w:r w:rsidR="00C13ACE" w:rsidRPr="002361A2">
              <w:rPr>
                <w:rFonts w:eastAsia="Calibri" w:cs="Calibri"/>
                <w:b/>
                <w:bCs/>
              </w:rPr>
              <w:t xml:space="preserve">ul. </w:t>
            </w:r>
            <w:r w:rsidR="00C13ACE">
              <w:rPr>
                <w:rFonts w:eastAsia="Calibri" w:cs="Calibri"/>
                <w:b/>
                <w:bCs/>
              </w:rPr>
              <w:t>Szpitalna 1</w:t>
            </w:r>
          </w:p>
          <w:p w14:paraId="734F5A86" w14:textId="35DFCB55" w:rsidR="001C48CF" w:rsidRPr="00036B6D" w:rsidRDefault="001C48CF" w:rsidP="006B1DEF">
            <w:pPr>
              <w:spacing w:after="0"/>
              <w:rPr>
                <w:rFonts w:eastAsia="Calibri" w:cs="Calibri"/>
                <w:b/>
                <w:bCs/>
              </w:rPr>
            </w:pPr>
            <w:r w:rsidRPr="00036B6D">
              <w:rPr>
                <w:rFonts w:eastAsia="Calibri" w:cs="Calibri"/>
                <w:b/>
                <w:bCs/>
              </w:rPr>
              <w:t xml:space="preserve">dz. ew. nr </w:t>
            </w:r>
            <w:r>
              <w:rPr>
                <w:rFonts w:eastAsia="Calibri" w:cs="Calibri"/>
                <w:b/>
                <w:bCs/>
              </w:rPr>
              <w:t>8</w:t>
            </w:r>
            <w:r w:rsidRPr="00036B6D">
              <w:rPr>
                <w:rFonts w:eastAsia="Calibri" w:cs="Calibri"/>
                <w:b/>
                <w:bCs/>
              </w:rPr>
              <w:t xml:space="preserve">1 z obrębu </w:t>
            </w:r>
            <w:r w:rsidRPr="001C48CF">
              <w:rPr>
                <w:rFonts w:eastAsia="Calibri" w:cs="Calibri"/>
                <w:b/>
                <w:bCs/>
              </w:rPr>
              <w:t>5-03-10</w:t>
            </w:r>
          </w:p>
          <w:p w14:paraId="41001013" w14:textId="53A83986" w:rsidR="001C48CF" w:rsidRPr="00D90B0E" w:rsidRDefault="001C48CF" w:rsidP="006B1DEF">
            <w:pPr>
              <w:spacing w:after="0"/>
            </w:pPr>
            <w:r w:rsidRPr="00036B6D">
              <w:rPr>
                <w:rFonts w:eastAsia="Calibri" w:cs="Calibri"/>
                <w:b/>
                <w:bCs/>
              </w:rPr>
              <w:t>jednostka ewidencyjna</w:t>
            </w:r>
            <w:r>
              <w:t xml:space="preserve"> </w:t>
            </w:r>
            <w:r w:rsidRPr="001C48CF">
              <w:rPr>
                <w:rFonts w:eastAsia="Calibri" w:cs="Calibri"/>
                <w:b/>
                <w:bCs/>
              </w:rPr>
              <w:t>146510_8</w:t>
            </w:r>
          </w:p>
        </w:tc>
      </w:tr>
      <w:tr w:rsidR="0010640D" w:rsidRPr="00030108" w14:paraId="5E8D7B82" w14:textId="77777777" w:rsidTr="004177A8">
        <w:trPr>
          <w:trHeight w:val="1264"/>
        </w:trPr>
        <w:tc>
          <w:tcPr>
            <w:tcW w:w="2253" w:type="dxa"/>
            <w:gridSpan w:val="2"/>
            <w:tcBorders>
              <w:left w:val="single" w:sz="12" w:space="0" w:color="auto"/>
            </w:tcBorders>
            <w:vAlign w:val="center"/>
          </w:tcPr>
          <w:p w14:paraId="481D1098" w14:textId="13B4D0BF" w:rsidR="0010640D" w:rsidRPr="00030108" w:rsidRDefault="0010640D" w:rsidP="006B1DEF">
            <w:pPr>
              <w:spacing w:after="0"/>
              <w:jc w:val="left"/>
            </w:pPr>
            <w:r>
              <w:t>ZLECENIODAWCA</w:t>
            </w:r>
          </w:p>
        </w:tc>
        <w:tc>
          <w:tcPr>
            <w:tcW w:w="6699" w:type="dxa"/>
            <w:gridSpan w:val="2"/>
            <w:tcBorders>
              <w:right w:val="single" w:sz="12" w:space="0" w:color="auto"/>
            </w:tcBorders>
            <w:vAlign w:val="center"/>
          </w:tcPr>
          <w:p w14:paraId="08F20BF9" w14:textId="77777777" w:rsidR="0010640D" w:rsidRPr="00036B6D" w:rsidRDefault="0010640D" w:rsidP="006B1DEF">
            <w:pPr>
              <w:spacing w:after="0"/>
              <w:jc w:val="left"/>
              <w:rPr>
                <w:b/>
                <w:bCs/>
              </w:rPr>
            </w:pPr>
            <w:r w:rsidRPr="00036B6D">
              <w:rPr>
                <w:b/>
                <w:bCs/>
              </w:rPr>
              <w:t xml:space="preserve">Miasto Stołeczne Warszawa </w:t>
            </w:r>
          </w:p>
          <w:p w14:paraId="48C20FBF" w14:textId="37F1AC24" w:rsidR="0010640D" w:rsidRPr="00036B6D" w:rsidRDefault="0010640D" w:rsidP="006B1DEF">
            <w:pPr>
              <w:spacing w:after="0"/>
              <w:jc w:val="left"/>
              <w:rPr>
                <w:b/>
                <w:bCs/>
              </w:rPr>
            </w:pPr>
            <w:r w:rsidRPr="00036B6D">
              <w:rPr>
                <w:b/>
                <w:bCs/>
              </w:rPr>
              <w:t>Zarząd Mienia m. st. Warszawy</w:t>
            </w:r>
          </w:p>
          <w:p w14:paraId="46D117DE" w14:textId="57E2E661" w:rsidR="0010640D" w:rsidRPr="00D90B0E" w:rsidRDefault="0010640D" w:rsidP="006B1DEF">
            <w:pPr>
              <w:spacing w:after="0"/>
              <w:jc w:val="left"/>
            </w:pPr>
            <w:r w:rsidRPr="00036B6D">
              <w:rPr>
                <w:b/>
                <w:bCs/>
              </w:rPr>
              <w:t>ul. Jana Kazimierza 62, 01-248 Warszawa</w:t>
            </w:r>
          </w:p>
        </w:tc>
      </w:tr>
      <w:tr w:rsidR="0010640D" w:rsidRPr="00030108" w14:paraId="0CEDB885" w14:textId="77777777" w:rsidTr="004177A8">
        <w:trPr>
          <w:trHeight w:val="566"/>
        </w:trPr>
        <w:tc>
          <w:tcPr>
            <w:tcW w:w="2253" w:type="dxa"/>
            <w:gridSpan w:val="2"/>
            <w:tcBorders>
              <w:left w:val="single" w:sz="12" w:space="0" w:color="auto"/>
              <w:bottom w:val="single" w:sz="12" w:space="0" w:color="auto"/>
            </w:tcBorders>
            <w:vAlign w:val="center"/>
          </w:tcPr>
          <w:p w14:paraId="74C81E96" w14:textId="77777777" w:rsidR="0010640D" w:rsidRPr="00030108" w:rsidRDefault="0010640D" w:rsidP="006B1DEF">
            <w:pPr>
              <w:spacing w:after="0"/>
              <w:jc w:val="left"/>
            </w:pPr>
            <w:r w:rsidRPr="00030108">
              <w:t>FAZA</w:t>
            </w:r>
          </w:p>
        </w:tc>
        <w:tc>
          <w:tcPr>
            <w:tcW w:w="6699" w:type="dxa"/>
            <w:gridSpan w:val="2"/>
            <w:tcBorders>
              <w:bottom w:val="single" w:sz="12" w:space="0" w:color="auto"/>
              <w:right w:val="single" w:sz="12" w:space="0" w:color="auto"/>
            </w:tcBorders>
            <w:vAlign w:val="center"/>
          </w:tcPr>
          <w:p w14:paraId="3C4A6411" w14:textId="5B9B61EB" w:rsidR="0010640D" w:rsidRPr="002361A2" w:rsidRDefault="0010640D" w:rsidP="006B1DEF">
            <w:pPr>
              <w:spacing w:after="0"/>
              <w:rPr>
                <w:rFonts w:eastAsia="Calibri" w:cs="Calibri"/>
                <w:b/>
                <w:bCs/>
              </w:rPr>
            </w:pPr>
            <w:r w:rsidRPr="00036B6D">
              <w:rPr>
                <w:b/>
                <w:bCs/>
              </w:rPr>
              <w:t>EKSPERTYZA TECHNICZNA KONSTRUKCYJNO - BUDOWLANA</w:t>
            </w:r>
          </w:p>
        </w:tc>
      </w:tr>
      <w:tr w:rsidR="0010640D" w:rsidRPr="00030108" w14:paraId="722FF495" w14:textId="77777777" w:rsidTr="00A750A5">
        <w:trPr>
          <w:cantSplit/>
          <w:trHeight w:val="4731"/>
        </w:trPr>
        <w:tc>
          <w:tcPr>
            <w:tcW w:w="8952" w:type="dxa"/>
            <w:gridSpan w:val="4"/>
            <w:tcBorders>
              <w:top w:val="single" w:sz="12" w:space="0" w:color="auto"/>
              <w:left w:val="single" w:sz="12" w:space="0" w:color="auto"/>
              <w:right w:val="single" w:sz="12" w:space="0" w:color="auto"/>
            </w:tcBorders>
            <w:vAlign w:val="center"/>
          </w:tcPr>
          <w:p w14:paraId="0F7AB9A0" w14:textId="5EC4CC46" w:rsidR="0010640D" w:rsidRPr="00030108" w:rsidRDefault="0010640D" w:rsidP="006B1DEF">
            <w:pPr>
              <w:spacing w:after="0"/>
              <w:jc w:val="center"/>
              <w:rPr>
                <w:noProof/>
              </w:rPr>
            </w:pPr>
            <w:r w:rsidRPr="000C6C5E">
              <w:rPr>
                <w:noProof/>
              </w:rPr>
              <w:drawing>
                <wp:inline distT="0" distB="0" distL="0" distR="0" wp14:anchorId="3EDD7AE9" wp14:editId="7954427D">
                  <wp:extent cx="4670104" cy="2790825"/>
                  <wp:effectExtent l="0" t="0" r="0" b="0"/>
                  <wp:docPr id="149948146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481461" name=""/>
                          <pic:cNvPicPr/>
                        </pic:nvPicPr>
                        <pic:blipFill>
                          <a:blip r:embed="rId9" cstate="email">
                            <a:extLst>
                              <a:ext uri="{28A0092B-C50C-407E-A947-70E740481C1C}">
                                <a14:useLocalDpi xmlns:a14="http://schemas.microsoft.com/office/drawing/2010/main"/>
                              </a:ext>
                            </a:extLst>
                          </a:blip>
                          <a:stretch>
                            <a:fillRect/>
                          </a:stretch>
                        </pic:blipFill>
                        <pic:spPr>
                          <a:xfrm>
                            <a:off x="0" y="0"/>
                            <a:ext cx="4791267" cy="2863231"/>
                          </a:xfrm>
                          <a:prstGeom prst="rect">
                            <a:avLst/>
                          </a:prstGeom>
                        </pic:spPr>
                      </pic:pic>
                    </a:graphicData>
                  </a:graphic>
                </wp:inline>
              </w:drawing>
            </w:r>
          </w:p>
        </w:tc>
      </w:tr>
      <w:tr w:rsidR="0010640D" w:rsidRPr="00030108" w14:paraId="0C5875D2" w14:textId="77777777" w:rsidTr="00A750A5">
        <w:trPr>
          <w:cantSplit/>
          <w:trHeight w:hRule="exact" w:val="3146"/>
        </w:trPr>
        <w:tc>
          <w:tcPr>
            <w:tcW w:w="2253" w:type="dxa"/>
            <w:gridSpan w:val="2"/>
            <w:tcBorders>
              <w:top w:val="single" w:sz="12" w:space="0" w:color="auto"/>
              <w:left w:val="single" w:sz="12" w:space="0" w:color="auto"/>
            </w:tcBorders>
            <w:vAlign w:val="center"/>
          </w:tcPr>
          <w:p w14:paraId="34C6E094" w14:textId="2FC4C7D8" w:rsidR="0010640D" w:rsidRPr="00030108" w:rsidRDefault="0010640D" w:rsidP="006B1DEF">
            <w:r w:rsidRPr="00030108">
              <w:t xml:space="preserve">ZESPÓŁ </w:t>
            </w:r>
            <w:r>
              <w:t>EKSPERCKI</w:t>
            </w:r>
          </w:p>
        </w:tc>
        <w:tc>
          <w:tcPr>
            <w:tcW w:w="4536" w:type="dxa"/>
            <w:tcBorders>
              <w:top w:val="single" w:sz="12" w:space="0" w:color="auto"/>
              <w:bottom w:val="single" w:sz="12" w:space="0" w:color="auto"/>
            </w:tcBorders>
            <w:vAlign w:val="center"/>
          </w:tcPr>
          <w:p w14:paraId="085CDC0E" w14:textId="77777777" w:rsidR="0010640D" w:rsidRPr="00036B6D" w:rsidRDefault="0010640D" w:rsidP="006B1DEF">
            <w:pPr>
              <w:spacing w:after="0"/>
            </w:pPr>
            <w:r w:rsidRPr="00036B6D">
              <w:rPr>
                <w:b/>
                <w:bCs/>
              </w:rPr>
              <w:t>dr inż. Łukasz Zawiślak</w:t>
            </w:r>
          </w:p>
          <w:p w14:paraId="6D72A9A6" w14:textId="77777777" w:rsidR="0010640D" w:rsidRPr="00036B6D" w:rsidRDefault="0010640D" w:rsidP="006B1DEF">
            <w:pPr>
              <w:spacing w:after="0"/>
              <w:rPr>
                <w:b/>
                <w:bCs/>
              </w:rPr>
            </w:pPr>
            <w:proofErr w:type="spellStart"/>
            <w:r w:rsidRPr="00036B6D">
              <w:t>upr</w:t>
            </w:r>
            <w:proofErr w:type="spellEnd"/>
            <w:r w:rsidRPr="00036B6D">
              <w:t>. nr OPL/1573/</w:t>
            </w:r>
            <w:proofErr w:type="spellStart"/>
            <w:r w:rsidRPr="00036B6D">
              <w:t>PBKb</w:t>
            </w:r>
            <w:proofErr w:type="spellEnd"/>
            <w:r w:rsidRPr="00036B6D">
              <w:t>/18</w:t>
            </w:r>
          </w:p>
          <w:p w14:paraId="62E337B8" w14:textId="77777777" w:rsidR="0010640D" w:rsidRPr="00036B6D" w:rsidRDefault="0010640D" w:rsidP="006B1DEF">
            <w:pPr>
              <w:spacing w:after="0"/>
              <w:rPr>
                <w:b/>
                <w:bCs/>
                <w:kern w:val="0"/>
                <w14:ligatures w14:val="none"/>
              </w:rPr>
            </w:pPr>
          </w:p>
          <w:p w14:paraId="447DEBB9" w14:textId="77777777" w:rsidR="0010640D" w:rsidRPr="00036B6D" w:rsidRDefault="0010640D" w:rsidP="006B1DEF">
            <w:pPr>
              <w:spacing w:after="0"/>
              <w:rPr>
                <w:b/>
                <w:bCs/>
                <w:kern w:val="0"/>
                <w14:ligatures w14:val="none"/>
              </w:rPr>
            </w:pPr>
            <w:r w:rsidRPr="00036B6D">
              <w:rPr>
                <w:b/>
                <w:bCs/>
                <w:kern w:val="0"/>
                <w14:ligatures w14:val="none"/>
              </w:rPr>
              <w:t xml:space="preserve">inż. Marian </w:t>
            </w:r>
            <w:proofErr w:type="spellStart"/>
            <w:r w:rsidRPr="00036B6D">
              <w:rPr>
                <w:b/>
                <w:bCs/>
                <w:kern w:val="0"/>
                <w14:ligatures w14:val="none"/>
              </w:rPr>
              <w:t>Buryk</w:t>
            </w:r>
            <w:proofErr w:type="spellEnd"/>
          </w:p>
          <w:p w14:paraId="2DC8E024" w14:textId="77777777" w:rsidR="0010640D" w:rsidRPr="00036B6D" w:rsidRDefault="0010640D" w:rsidP="006B1DEF">
            <w:pPr>
              <w:spacing w:after="0"/>
              <w:rPr>
                <w:b/>
                <w:bCs/>
              </w:rPr>
            </w:pPr>
            <w:r w:rsidRPr="00036B6D">
              <w:t>rzecz. ds. zabezpieczeń. ppoż. nr 233/93</w:t>
            </w:r>
          </w:p>
          <w:p w14:paraId="0E4B86F2" w14:textId="77777777" w:rsidR="0010640D" w:rsidRPr="00036B6D" w:rsidRDefault="0010640D" w:rsidP="006B1DEF">
            <w:pPr>
              <w:spacing w:after="0"/>
              <w:rPr>
                <w:b/>
                <w:bCs/>
              </w:rPr>
            </w:pPr>
          </w:p>
          <w:p w14:paraId="0284986E" w14:textId="77777777" w:rsidR="0010640D" w:rsidRPr="00036B6D" w:rsidRDefault="0010640D" w:rsidP="006B1DEF">
            <w:pPr>
              <w:spacing w:after="0"/>
              <w:rPr>
                <w:b/>
                <w:bCs/>
                <w:kern w:val="0"/>
                <w14:ligatures w14:val="none"/>
              </w:rPr>
            </w:pPr>
            <w:r>
              <w:rPr>
                <w:b/>
                <w:bCs/>
                <w:kern w:val="0"/>
                <w14:ligatures w14:val="none"/>
              </w:rPr>
              <w:t>dr</w:t>
            </w:r>
            <w:r w:rsidRPr="00036B6D">
              <w:rPr>
                <w:b/>
                <w:bCs/>
                <w:kern w:val="0"/>
                <w14:ligatures w14:val="none"/>
              </w:rPr>
              <w:t xml:space="preserve"> inż. </w:t>
            </w:r>
            <w:r>
              <w:rPr>
                <w:b/>
                <w:bCs/>
                <w:kern w:val="0"/>
                <w14:ligatures w14:val="none"/>
              </w:rPr>
              <w:t>Leopold Kruszka</w:t>
            </w:r>
          </w:p>
          <w:p w14:paraId="33D87560" w14:textId="77777777" w:rsidR="0010640D" w:rsidRPr="00036B6D" w:rsidRDefault="0010640D" w:rsidP="006B1DEF">
            <w:pPr>
              <w:spacing w:after="0"/>
              <w:rPr>
                <w:b/>
                <w:bCs/>
              </w:rPr>
            </w:pPr>
            <w:r w:rsidRPr="00036B6D">
              <w:t>rzecz. bud</w:t>
            </w:r>
            <w:r>
              <w:t>owlany</w:t>
            </w:r>
            <w:r w:rsidRPr="00036B6D">
              <w:t xml:space="preserve"> nr </w:t>
            </w:r>
            <w:r>
              <w:t>84/01/R</w:t>
            </w:r>
          </w:p>
          <w:p w14:paraId="412F00C4" w14:textId="752C78B2" w:rsidR="0010640D" w:rsidRPr="00BC4788" w:rsidRDefault="0010640D" w:rsidP="006B1DEF">
            <w:pPr>
              <w:rPr>
                <w:b/>
                <w:bCs/>
              </w:rPr>
            </w:pPr>
          </w:p>
        </w:tc>
        <w:tc>
          <w:tcPr>
            <w:tcW w:w="2163" w:type="dxa"/>
            <w:tcBorders>
              <w:top w:val="single" w:sz="12" w:space="0" w:color="auto"/>
              <w:bottom w:val="single" w:sz="12" w:space="0" w:color="auto"/>
              <w:right w:val="single" w:sz="12" w:space="0" w:color="auto"/>
            </w:tcBorders>
            <w:vAlign w:val="center"/>
          </w:tcPr>
          <w:p w14:paraId="433D2F87" w14:textId="77777777" w:rsidR="0010640D" w:rsidRPr="00030108" w:rsidRDefault="0010640D" w:rsidP="006B1DEF"/>
          <w:p w14:paraId="1D551D18" w14:textId="77777777" w:rsidR="0010640D" w:rsidRPr="00030108" w:rsidRDefault="0010640D" w:rsidP="006B1DEF"/>
          <w:p w14:paraId="6549ED65" w14:textId="77777777" w:rsidR="0010640D" w:rsidRPr="00030108" w:rsidRDefault="0010640D" w:rsidP="006B1DEF"/>
          <w:p w14:paraId="60252710" w14:textId="77777777" w:rsidR="0010640D" w:rsidRPr="00030108" w:rsidRDefault="0010640D" w:rsidP="006B1DEF"/>
        </w:tc>
      </w:tr>
      <w:tr w:rsidR="0010640D" w:rsidRPr="00030108" w14:paraId="419046AC" w14:textId="77777777" w:rsidTr="004177A8">
        <w:trPr>
          <w:cantSplit/>
          <w:trHeight w:hRule="exact" w:val="362"/>
        </w:trPr>
        <w:tc>
          <w:tcPr>
            <w:tcW w:w="1053" w:type="dxa"/>
            <w:tcBorders>
              <w:top w:val="single" w:sz="12" w:space="0" w:color="auto"/>
              <w:left w:val="single" w:sz="12" w:space="0" w:color="auto"/>
              <w:bottom w:val="single" w:sz="12" w:space="0" w:color="auto"/>
            </w:tcBorders>
            <w:vAlign w:val="center"/>
          </w:tcPr>
          <w:p w14:paraId="38ACA712" w14:textId="77777777" w:rsidR="0010640D" w:rsidRPr="00030108" w:rsidRDefault="0010640D" w:rsidP="006B1DEF">
            <w:r w:rsidRPr="00030108">
              <w:t>Wer.</w:t>
            </w:r>
          </w:p>
        </w:tc>
        <w:tc>
          <w:tcPr>
            <w:tcW w:w="1200" w:type="dxa"/>
            <w:tcBorders>
              <w:top w:val="single" w:sz="12" w:space="0" w:color="auto"/>
              <w:bottom w:val="single" w:sz="12" w:space="0" w:color="auto"/>
              <w:right w:val="single" w:sz="12" w:space="0" w:color="auto"/>
            </w:tcBorders>
            <w:vAlign w:val="center"/>
          </w:tcPr>
          <w:p w14:paraId="529236B4" w14:textId="77777777" w:rsidR="0010640D" w:rsidRPr="00030108" w:rsidRDefault="0010640D" w:rsidP="006B1DEF">
            <w:r w:rsidRPr="00030108">
              <w:t>00</w:t>
            </w:r>
          </w:p>
        </w:tc>
        <w:tc>
          <w:tcPr>
            <w:tcW w:w="4536" w:type="dxa"/>
            <w:tcBorders>
              <w:top w:val="single" w:sz="12" w:space="0" w:color="auto"/>
              <w:left w:val="single" w:sz="12" w:space="0" w:color="auto"/>
              <w:bottom w:val="single" w:sz="12" w:space="0" w:color="auto"/>
            </w:tcBorders>
            <w:vAlign w:val="center"/>
          </w:tcPr>
          <w:p w14:paraId="4E497713" w14:textId="77777777" w:rsidR="0010640D" w:rsidRPr="00030108" w:rsidRDefault="0010640D" w:rsidP="006B1DEF">
            <w:r w:rsidRPr="00030108">
              <w:t>Data wydania</w:t>
            </w:r>
          </w:p>
        </w:tc>
        <w:tc>
          <w:tcPr>
            <w:tcW w:w="2163" w:type="dxa"/>
            <w:tcBorders>
              <w:bottom w:val="single" w:sz="12" w:space="0" w:color="auto"/>
              <w:right w:val="single" w:sz="12" w:space="0" w:color="auto"/>
            </w:tcBorders>
            <w:vAlign w:val="center"/>
          </w:tcPr>
          <w:p w14:paraId="7369EC04" w14:textId="418A71C3" w:rsidR="0010640D" w:rsidRPr="00030108" w:rsidRDefault="0010640D" w:rsidP="006B1DEF">
            <w:r>
              <w:t>grudzień</w:t>
            </w:r>
            <w:r w:rsidRPr="00030108">
              <w:t xml:space="preserve"> 2024</w:t>
            </w:r>
          </w:p>
        </w:tc>
      </w:tr>
    </w:tbl>
    <w:p w14:paraId="6754344A" w14:textId="78801171" w:rsidR="00A442D1" w:rsidRDefault="00A442D1" w:rsidP="006B1DEF"/>
    <w:p w14:paraId="3FF4EB11" w14:textId="77777777" w:rsidR="00174E43" w:rsidRPr="00030108" w:rsidRDefault="00174E43" w:rsidP="006B1DEF"/>
    <w:p w14:paraId="26FB7A66" w14:textId="77777777" w:rsidR="005B0308" w:rsidRPr="00030108" w:rsidRDefault="005B0308" w:rsidP="006B1DEF"/>
    <w:p w14:paraId="5BCB9266" w14:textId="77777777" w:rsidR="00664837" w:rsidRPr="00030108" w:rsidRDefault="00664837" w:rsidP="006B1DEF"/>
    <w:p w14:paraId="29E01235" w14:textId="1CCEA43C" w:rsidR="00AF3393" w:rsidRPr="00030108" w:rsidRDefault="00AF3393" w:rsidP="006B1DEF"/>
    <w:tbl>
      <w:tblPr>
        <w:tblpPr w:leftFromText="141" w:rightFromText="141" w:vertAnchor="page" w:horzAnchor="margin" w:tblpY="1381"/>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75"/>
        <w:gridCol w:w="1839"/>
        <w:gridCol w:w="5683"/>
      </w:tblGrid>
      <w:tr w:rsidR="00326687" w:rsidRPr="00030108" w14:paraId="2C9B5958" w14:textId="77777777" w:rsidTr="00B85026">
        <w:trPr>
          <w:trHeight w:hRule="exact" w:val="719"/>
        </w:trPr>
        <w:tc>
          <w:tcPr>
            <w:tcW w:w="725" w:type="pct"/>
            <w:vAlign w:val="center"/>
          </w:tcPr>
          <w:p w14:paraId="0E9862C9" w14:textId="2F844BE9" w:rsidR="00AF3393" w:rsidRPr="00030108" w:rsidRDefault="00DB6849" w:rsidP="006B1DEF">
            <w:pPr>
              <w:spacing w:after="0"/>
              <w:jc w:val="center"/>
              <w:rPr>
                <w:b/>
                <w:bCs/>
              </w:rPr>
            </w:pPr>
            <w:r w:rsidRPr="00030108">
              <w:rPr>
                <w:b/>
                <w:bCs/>
              </w:rPr>
              <w:t>Wersja</w:t>
            </w:r>
          </w:p>
        </w:tc>
        <w:tc>
          <w:tcPr>
            <w:tcW w:w="1045" w:type="pct"/>
            <w:vAlign w:val="center"/>
          </w:tcPr>
          <w:p w14:paraId="64E2CE37" w14:textId="38E1A0C0" w:rsidR="00AF3393" w:rsidRPr="00030108" w:rsidRDefault="00AF3393" w:rsidP="006B1DEF">
            <w:pPr>
              <w:spacing w:after="0"/>
              <w:jc w:val="center"/>
              <w:rPr>
                <w:b/>
                <w:bCs/>
              </w:rPr>
            </w:pPr>
            <w:r w:rsidRPr="00030108">
              <w:rPr>
                <w:b/>
                <w:bCs/>
              </w:rPr>
              <w:t xml:space="preserve">Data </w:t>
            </w:r>
            <w:r w:rsidR="00DB6849" w:rsidRPr="00030108">
              <w:rPr>
                <w:b/>
                <w:bCs/>
              </w:rPr>
              <w:t>wydania</w:t>
            </w:r>
          </w:p>
        </w:tc>
        <w:tc>
          <w:tcPr>
            <w:tcW w:w="3230" w:type="pct"/>
            <w:vAlign w:val="center"/>
          </w:tcPr>
          <w:p w14:paraId="5D9808ED" w14:textId="273DA624" w:rsidR="00AF3393" w:rsidRPr="00030108" w:rsidRDefault="00AF3393" w:rsidP="006B1DEF">
            <w:pPr>
              <w:spacing w:after="0"/>
              <w:jc w:val="left"/>
              <w:rPr>
                <w:b/>
                <w:bCs/>
              </w:rPr>
            </w:pPr>
            <w:r w:rsidRPr="00030108">
              <w:rPr>
                <w:b/>
                <w:bCs/>
              </w:rPr>
              <w:t>Opis</w:t>
            </w:r>
          </w:p>
        </w:tc>
      </w:tr>
      <w:tr w:rsidR="00AF3393" w:rsidRPr="00030108" w14:paraId="39C4AEBB" w14:textId="77777777" w:rsidTr="00B85026">
        <w:trPr>
          <w:trHeight w:hRule="exact" w:val="571"/>
        </w:trPr>
        <w:tc>
          <w:tcPr>
            <w:tcW w:w="725" w:type="pct"/>
          </w:tcPr>
          <w:p w14:paraId="6DADC7FE" w14:textId="69EC05F7" w:rsidR="00AF3393" w:rsidRPr="00030108" w:rsidRDefault="00AF3393" w:rsidP="006B1DEF">
            <w:pPr>
              <w:jc w:val="center"/>
            </w:pPr>
            <w:r w:rsidRPr="00030108">
              <w:t>00</w:t>
            </w:r>
          </w:p>
        </w:tc>
        <w:tc>
          <w:tcPr>
            <w:tcW w:w="1045" w:type="pct"/>
          </w:tcPr>
          <w:p w14:paraId="17B35008" w14:textId="2BF72DB6" w:rsidR="00AF3393" w:rsidRPr="00030108" w:rsidRDefault="00C13ACE" w:rsidP="006B1DEF">
            <w:pPr>
              <w:jc w:val="center"/>
            </w:pPr>
            <w:r>
              <w:t xml:space="preserve">Grudzień </w:t>
            </w:r>
            <w:r w:rsidR="00222702" w:rsidRPr="00030108">
              <w:t>2024</w:t>
            </w:r>
          </w:p>
        </w:tc>
        <w:tc>
          <w:tcPr>
            <w:tcW w:w="3230" w:type="pct"/>
          </w:tcPr>
          <w:p w14:paraId="691084D4" w14:textId="67BB7850" w:rsidR="00AF3393" w:rsidRPr="00030108" w:rsidRDefault="00F7315F" w:rsidP="006B1DEF">
            <w:pPr>
              <w:jc w:val="left"/>
            </w:pPr>
            <w:r w:rsidRPr="00030108">
              <w:t>Wydanie pierwsze</w:t>
            </w:r>
          </w:p>
        </w:tc>
      </w:tr>
      <w:tr w:rsidR="00326687" w:rsidRPr="00030108" w14:paraId="71F21DAC" w14:textId="77777777" w:rsidTr="00B85026">
        <w:trPr>
          <w:trHeight w:hRule="exact" w:val="571"/>
        </w:trPr>
        <w:tc>
          <w:tcPr>
            <w:tcW w:w="725" w:type="pct"/>
          </w:tcPr>
          <w:p w14:paraId="3E018C06" w14:textId="77777777" w:rsidR="00AF3393" w:rsidRPr="00030108" w:rsidRDefault="00AF3393" w:rsidP="006B1DEF">
            <w:pPr>
              <w:jc w:val="center"/>
            </w:pPr>
          </w:p>
        </w:tc>
        <w:tc>
          <w:tcPr>
            <w:tcW w:w="1045" w:type="pct"/>
          </w:tcPr>
          <w:p w14:paraId="5C659833" w14:textId="77777777" w:rsidR="00AF3393" w:rsidRPr="00030108" w:rsidRDefault="00AF3393" w:rsidP="006B1DEF">
            <w:pPr>
              <w:jc w:val="center"/>
            </w:pPr>
          </w:p>
        </w:tc>
        <w:tc>
          <w:tcPr>
            <w:tcW w:w="3230" w:type="pct"/>
          </w:tcPr>
          <w:p w14:paraId="408CBB16" w14:textId="77777777" w:rsidR="00AF3393" w:rsidRPr="00030108" w:rsidRDefault="00AF3393" w:rsidP="006B1DEF">
            <w:pPr>
              <w:jc w:val="left"/>
            </w:pPr>
          </w:p>
        </w:tc>
      </w:tr>
    </w:tbl>
    <w:p w14:paraId="18936D1B" w14:textId="21D6EDE8" w:rsidR="00AF3393" w:rsidRPr="00030108" w:rsidRDefault="00AF3393" w:rsidP="006B1DEF"/>
    <w:p w14:paraId="2101BE8D" w14:textId="5AF7DD65" w:rsidR="005154AD" w:rsidRDefault="00AF3393" w:rsidP="006B1DEF">
      <w:pPr>
        <w:spacing w:after="160"/>
        <w:jc w:val="left"/>
      </w:pPr>
      <w:r w:rsidRPr="00030108">
        <w:br w:type="page"/>
      </w:r>
    </w:p>
    <w:sdt>
      <w:sdtPr>
        <w:rPr>
          <w:rFonts w:eastAsiaTheme="minorHAnsi" w:cstheme="minorBidi"/>
          <w:b w:val="0"/>
          <w:kern w:val="2"/>
          <w:sz w:val="22"/>
          <w:szCs w:val="22"/>
          <w:lang w:eastAsia="en-US"/>
        </w:rPr>
        <w:id w:val="-2033250736"/>
        <w:docPartObj>
          <w:docPartGallery w:val="Table of Contents"/>
          <w:docPartUnique/>
        </w:docPartObj>
      </w:sdtPr>
      <w:sdtEndPr>
        <w:rPr>
          <w:bCs/>
        </w:rPr>
      </w:sdtEndPr>
      <w:sdtContent>
        <w:p w14:paraId="24C3EF23" w14:textId="5D55E611" w:rsidR="00FF6232" w:rsidRPr="006B1792" w:rsidRDefault="00FF6232" w:rsidP="006B1DEF">
          <w:pPr>
            <w:pStyle w:val="Nagwekspisutreci"/>
          </w:pPr>
          <w:r w:rsidRPr="006B1792">
            <w:t>Spis treści</w:t>
          </w:r>
        </w:p>
        <w:p w14:paraId="159E72CA" w14:textId="1A37FB8B" w:rsidR="00570420" w:rsidRDefault="00FF6232">
          <w:pPr>
            <w:pStyle w:val="Spistreci1"/>
            <w:tabs>
              <w:tab w:val="left" w:pos="567"/>
              <w:tab w:val="right" w:leader="dot" w:pos="9062"/>
            </w:tabs>
            <w:rPr>
              <w:rFonts w:asciiTheme="minorHAnsi" w:eastAsiaTheme="minorEastAsia" w:hAnsiTheme="minorHAnsi" w:cstheme="minorBidi"/>
              <w:b w:val="0"/>
              <w:bCs w:val="0"/>
              <w:caps w:val="0"/>
              <w:noProof/>
              <w:lang w:eastAsia="pl-PL"/>
            </w:rPr>
          </w:pPr>
          <w:r w:rsidRPr="006B1792">
            <w:rPr>
              <w:rFonts w:asciiTheme="minorHAnsi" w:hAnsiTheme="minorHAnsi" w:cstheme="minorHAnsi"/>
              <w:b w:val="0"/>
              <w:bCs w:val="0"/>
              <w:caps w:val="0"/>
              <w:sz w:val="20"/>
              <w:szCs w:val="20"/>
            </w:rPr>
            <w:fldChar w:fldCharType="begin"/>
          </w:r>
          <w:r w:rsidRPr="008A5B01">
            <w:rPr>
              <w:b w:val="0"/>
              <w:bCs w:val="0"/>
            </w:rPr>
            <w:instrText xml:space="preserve"> TOC \o "1-3" \h \z \u </w:instrText>
          </w:r>
          <w:r w:rsidRPr="006B1792">
            <w:rPr>
              <w:rFonts w:asciiTheme="minorHAnsi" w:hAnsiTheme="minorHAnsi" w:cstheme="minorHAnsi"/>
              <w:b w:val="0"/>
              <w:bCs w:val="0"/>
              <w:caps w:val="0"/>
              <w:sz w:val="20"/>
              <w:szCs w:val="20"/>
            </w:rPr>
            <w:fldChar w:fldCharType="separate"/>
          </w:r>
          <w:hyperlink w:anchor="_Toc188193680" w:history="1">
            <w:r w:rsidR="00570420" w:rsidRPr="004B7E01">
              <w:rPr>
                <w:rStyle w:val="Hipercze"/>
                <w:noProof/>
              </w:rPr>
              <w:t>I.</w:t>
            </w:r>
            <w:r w:rsidR="00570420">
              <w:rPr>
                <w:rFonts w:asciiTheme="minorHAnsi" w:eastAsiaTheme="minorEastAsia" w:hAnsiTheme="minorHAnsi" w:cstheme="minorBidi"/>
                <w:b w:val="0"/>
                <w:bCs w:val="0"/>
                <w:caps w:val="0"/>
                <w:noProof/>
                <w:lang w:eastAsia="pl-PL"/>
              </w:rPr>
              <w:tab/>
            </w:r>
            <w:r w:rsidR="00570420" w:rsidRPr="004B7E01">
              <w:rPr>
                <w:rStyle w:val="Hipercze"/>
                <w:noProof/>
              </w:rPr>
              <w:t>CZĘŚĆ OPISOWA</w:t>
            </w:r>
            <w:r w:rsidR="00570420">
              <w:rPr>
                <w:noProof/>
                <w:webHidden/>
              </w:rPr>
              <w:tab/>
            </w:r>
            <w:r w:rsidR="00570420">
              <w:rPr>
                <w:noProof/>
                <w:webHidden/>
              </w:rPr>
              <w:fldChar w:fldCharType="begin"/>
            </w:r>
            <w:r w:rsidR="00570420">
              <w:rPr>
                <w:noProof/>
                <w:webHidden/>
              </w:rPr>
              <w:instrText xml:space="preserve"> PAGEREF _Toc188193680 \h </w:instrText>
            </w:r>
            <w:r w:rsidR="00570420">
              <w:rPr>
                <w:noProof/>
                <w:webHidden/>
              </w:rPr>
            </w:r>
            <w:r w:rsidR="00570420">
              <w:rPr>
                <w:noProof/>
                <w:webHidden/>
              </w:rPr>
              <w:fldChar w:fldCharType="separate"/>
            </w:r>
            <w:r w:rsidR="004B1B99">
              <w:rPr>
                <w:noProof/>
                <w:webHidden/>
              </w:rPr>
              <w:t>5</w:t>
            </w:r>
            <w:r w:rsidR="00570420">
              <w:rPr>
                <w:noProof/>
                <w:webHidden/>
              </w:rPr>
              <w:fldChar w:fldCharType="end"/>
            </w:r>
          </w:hyperlink>
        </w:p>
        <w:p w14:paraId="7AA6609C" w14:textId="2B8B1AFC" w:rsidR="00570420" w:rsidRDefault="00000000">
          <w:pPr>
            <w:pStyle w:val="Spistreci2"/>
            <w:rPr>
              <w:rFonts w:eastAsiaTheme="minorEastAsia" w:cstheme="minorBidi"/>
              <w:b w:val="0"/>
              <w:bCs w:val="0"/>
              <w:noProof/>
              <w:sz w:val="24"/>
              <w:szCs w:val="24"/>
              <w:lang w:eastAsia="pl-PL"/>
            </w:rPr>
          </w:pPr>
          <w:hyperlink w:anchor="_Toc188193681" w:history="1">
            <w:r w:rsidR="00570420" w:rsidRPr="004B7E01">
              <w:rPr>
                <w:rStyle w:val="Hipercze"/>
                <w:noProof/>
              </w:rPr>
              <w:t>1.</w:t>
            </w:r>
            <w:r w:rsidR="00570420">
              <w:rPr>
                <w:rFonts w:eastAsiaTheme="minorEastAsia" w:cstheme="minorBidi"/>
                <w:b w:val="0"/>
                <w:bCs w:val="0"/>
                <w:noProof/>
                <w:sz w:val="24"/>
                <w:szCs w:val="24"/>
                <w:lang w:eastAsia="pl-PL"/>
              </w:rPr>
              <w:tab/>
            </w:r>
            <w:r w:rsidR="00570420" w:rsidRPr="004B7E01">
              <w:rPr>
                <w:rStyle w:val="Hipercze"/>
                <w:noProof/>
              </w:rPr>
              <w:t>Podstawa opracowania</w:t>
            </w:r>
            <w:r w:rsidR="00570420">
              <w:rPr>
                <w:noProof/>
                <w:webHidden/>
              </w:rPr>
              <w:tab/>
            </w:r>
            <w:r w:rsidR="00570420">
              <w:rPr>
                <w:noProof/>
                <w:webHidden/>
              </w:rPr>
              <w:fldChar w:fldCharType="begin"/>
            </w:r>
            <w:r w:rsidR="00570420">
              <w:rPr>
                <w:noProof/>
                <w:webHidden/>
              </w:rPr>
              <w:instrText xml:space="preserve"> PAGEREF _Toc188193681 \h </w:instrText>
            </w:r>
            <w:r w:rsidR="00570420">
              <w:rPr>
                <w:noProof/>
                <w:webHidden/>
              </w:rPr>
            </w:r>
            <w:r w:rsidR="00570420">
              <w:rPr>
                <w:noProof/>
                <w:webHidden/>
              </w:rPr>
              <w:fldChar w:fldCharType="separate"/>
            </w:r>
            <w:r w:rsidR="004B1B99">
              <w:rPr>
                <w:noProof/>
                <w:webHidden/>
              </w:rPr>
              <w:t>5</w:t>
            </w:r>
            <w:r w:rsidR="00570420">
              <w:rPr>
                <w:noProof/>
                <w:webHidden/>
              </w:rPr>
              <w:fldChar w:fldCharType="end"/>
            </w:r>
          </w:hyperlink>
        </w:p>
        <w:p w14:paraId="5BD52779" w14:textId="48921680" w:rsidR="00570420" w:rsidRDefault="00000000">
          <w:pPr>
            <w:pStyle w:val="Spistreci2"/>
            <w:rPr>
              <w:rFonts w:eastAsiaTheme="minorEastAsia" w:cstheme="minorBidi"/>
              <w:b w:val="0"/>
              <w:bCs w:val="0"/>
              <w:noProof/>
              <w:sz w:val="24"/>
              <w:szCs w:val="24"/>
              <w:lang w:eastAsia="pl-PL"/>
            </w:rPr>
          </w:pPr>
          <w:hyperlink w:anchor="_Toc188193682" w:history="1">
            <w:r w:rsidR="00570420" w:rsidRPr="004B7E01">
              <w:rPr>
                <w:rStyle w:val="Hipercze"/>
                <w:noProof/>
              </w:rPr>
              <w:t>2.</w:t>
            </w:r>
            <w:r w:rsidR="00570420">
              <w:rPr>
                <w:rFonts w:eastAsiaTheme="minorEastAsia" w:cstheme="minorBidi"/>
                <w:b w:val="0"/>
                <w:bCs w:val="0"/>
                <w:noProof/>
                <w:sz w:val="24"/>
                <w:szCs w:val="24"/>
                <w:lang w:eastAsia="pl-PL"/>
              </w:rPr>
              <w:tab/>
            </w:r>
            <w:r w:rsidR="00570420" w:rsidRPr="004B7E01">
              <w:rPr>
                <w:rStyle w:val="Hipercze"/>
                <w:noProof/>
              </w:rPr>
              <w:t>Cel i zakres</w:t>
            </w:r>
            <w:r w:rsidR="00570420">
              <w:rPr>
                <w:noProof/>
                <w:webHidden/>
              </w:rPr>
              <w:tab/>
            </w:r>
            <w:r w:rsidR="00570420">
              <w:rPr>
                <w:noProof/>
                <w:webHidden/>
              </w:rPr>
              <w:fldChar w:fldCharType="begin"/>
            </w:r>
            <w:r w:rsidR="00570420">
              <w:rPr>
                <w:noProof/>
                <w:webHidden/>
              </w:rPr>
              <w:instrText xml:space="preserve"> PAGEREF _Toc188193682 \h </w:instrText>
            </w:r>
            <w:r w:rsidR="00570420">
              <w:rPr>
                <w:noProof/>
                <w:webHidden/>
              </w:rPr>
            </w:r>
            <w:r w:rsidR="00570420">
              <w:rPr>
                <w:noProof/>
                <w:webHidden/>
              </w:rPr>
              <w:fldChar w:fldCharType="separate"/>
            </w:r>
            <w:r w:rsidR="004B1B99">
              <w:rPr>
                <w:noProof/>
                <w:webHidden/>
              </w:rPr>
              <w:t>5</w:t>
            </w:r>
            <w:r w:rsidR="00570420">
              <w:rPr>
                <w:noProof/>
                <w:webHidden/>
              </w:rPr>
              <w:fldChar w:fldCharType="end"/>
            </w:r>
          </w:hyperlink>
        </w:p>
        <w:p w14:paraId="1B582EE4" w14:textId="7348E705" w:rsidR="00570420" w:rsidRDefault="00000000">
          <w:pPr>
            <w:pStyle w:val="Spistreci2"/>
            <w:rPr>
              <w:rFonts w:eastAsiaTheme="minorEastAsia" w:cstheme="minorBidi"/>
              <w:b w:val="0"/>
              <w:bCs w:val="0"/>
              <w:noProof/>
              <w:sz w:val="24"/>
              <w:szCs w:val="24"/>
              <w:lang w:eastAsia="pl-PL"/>
            </w:rPr>
          </w:pPr>
          <w:hyperlink w:anchor="_Toc188193683" w:history="1">
            <w:r w:rsidR="00570420" w:rsidRPr="004B7E01">
              <w:rPr>
                <w:rStyle w:val="Hipercze"/>
                <w:noProof/>
              </w:rPr>
              <w:t>3.</w:t>
            </w:r>
            <w:r w:rsidR="00570420">
              <w:rPr>
                <w:rFonts w:eastAsiaTheme="minorEastAsia" w:cstheme="minorBidi"/>
                <w:b w:val="0"/>
                <w:bCs w:val="0"/>
                <w:noProof/>
                <w:sz w:val="24"/>
                <w:szCs w:val="24"/>
                <w:lang w:eastAsia="pl-PL"/>
              </w:rPr>
              <w:tab/>
            </w:r>
            <w:r w:rsidR="00570420" w:rsidRPr="004B7E01">
              <w:rPr>
                <w:rStyle w:val="Hipercze"/>
                <w:noProof/>
              </w:rPr>
              <w:t>Wykorzystane materiały</w:t>
            </w:r>
            <w:r w:rsidR="00570420">
              <w:rPr>
                <w:noProof/>
                <w:webHidden/>
              </w:rPr>
              <w:tab/>
            </w:r>
            <w:r w:rsidR="00570420">
              <w:rPr>
                <w:noProof/>
                <w:webHidden/>
              </w:rPr>
              <w:fldChar w:fldCharType="begin"/>
            </w:r>
            <w:r w:rsidR="00570420">
              <w:rPr>
                <w:noProof/>
                <w:webHidden/>
              </w:rPr>
              <w:instrText xml:space="preserve"> PAGEREF _Toc188193683 \h </w:instrText>
            </w:r>
            <w:r w:rsidR="00570420">
              <w:rPr>
                <w:noProof/>
                <w:webHidden/>
              </w:rPr>
            </w:r>
            <w:r w:rsidR="00570420">
              <w:rPr>
                <w:noProof/>
                <w:webHidden/>
              </w:rPr>
              <w:fldChar w:fldCharType="separate"/>
            </w:r>
            <w:r w:rsidR="004B1B99">
              <w:rPr>
                <w:noProof/>
                <w:webHidden/>
              </w:rPr>
              <w:t>5</w:t>
            </w:r>
            <w:r w:rsidR="00570420">
              <w:rPr>
                <w:noProof/>
                <w:webHidden/>
              </w:rPr>
              <w:fldChar w:fldCharType="end"/>
            </w:r>
          </w:hyperlink>
        </w:p>
        <w:p w14:paraId="210BA3D1" w14:textId="279444BD" w:rsidR="00570420" w:rsidRDefault="00000000">
          <w:pPr>
            <w:pStyle w:val="Spistreci3"/>
            <w:rPr>
              <w:rFonts w:eastAsiaTheme="minorEastAsia" w:cstheme="minorBidi"/>
              <w:noProof/>
              <w:sz w:val="24"/>
              <w:szCs w:val="24"/>
              <w:lang w:eastAsia="pl-PL"/>
            </w:rPr>
          </w:pPr>
          <w:hyperlink w:anchor="_Toc188193684" w:history="1">
            <w:r w:rsidR="00570420" w:rsidRPr="004B7E01">
              <w:rPr>
                <w:rStyle w:val="Hipercze"/>
                <w:noProof/>
              </w:rPr>
              <w:t>3.1.</w:t>
            </w:r>
            <w:r w:rsidR="00570420">
              <w:rPr>
                <w:rFonts w:eastAsiaTheme="minorEastAsia" w:cstheme="minorBidi"/>
                <w:noProof/>
                <w:sz w:val="24"/>
                <w:szCs w:val="24"/>
                <w:lang w:eastAsia="pl-PL"/>
              </w:rPr>
              <w:tab/>
            </w:r>
            <w:r w:rsidR="00570420" w:rsidRPr="004B7E01">
              <w:rPr>
                <w:rStyle w:val="Hipercze"/>
                <w:noProof/>
              </w:rPr>
              <w:t>Akty prawne, normy, literatura</w:t>
            </w:r>
            <w:r w:rsidR="00570420">
              <w:rPr>
                <w:noProof/>
                <w:webHidden/>
              </w:rPr>
              <w:tab/>
            </w:r>
            <w:r w:rsidR="00570420">
              <w:rPr>
                <w:noProof/>
                <w:webHidden/>
              </w:rPr>
              <w:fldChar w:fldCharType="begin"/>
            </w:r>
            <w:r w:rsidR="00570420">
              <w:rPr>
                <w:noProof/>
                <w:webHidden/>
              </w:rPr>
              <w:instrText xml:space="preserve"> PAGEREF _Toc188193684 \h </w:instrText>
            </w:r>
            <w:r w:rsidR="00570420">
              <w:rPr>
                <w:noProof/>
                <w:webHidden/>
              </w:rPr>
            </w:r>
            <w:r w:rsidR="00570420">
              <w:rPr>
                <w:noProof/>
                <w:webHidden/>
              </w:rPr>
              <w:fldChar w:fldCharType="separate"/>
            </w:r>
            <w:r w:rsidR="004B1B99">
              <w:rPr>
                <w:noProof/>
                <w:webHidden/>
              </w:rPr>
              <w:t>5</w:t>
            </w:r>
            <w:r w:rsidR="00570420">
              <w:rPr>
                <w:noProof/>
                <w:webHidden/>
              </w:rPr>
              <w:fldChar w:fldCharType="end"/>
            </w:r>
          </w:hyperlink>
        </w:p>
        <w:p w14:paraId="56984B3C" w14:textId="5AD004F5" w:rsidR="00570420" w:rsidRDefault="00000000">
          <w:pPr>
            <w:pStyle w:val="Spistreci3"/>
            <w:rPr>
              <w:rFonts w:eastAsiaTheme="minorEastAsia" w:cstheme="minorBidi"/>
              <w:noProof/>
              <w:sz w:val="24"/>
              <w:szCs w:val="24"/>
              <w:lang w:eastAsia="pl-PL"/>
            </w:rPr>
          </w:pPr>
          <w:hyperlink w:anchor="_Toc188193685" w:history="1">
            <w:r w:rsidR="00570420" w:rsidRPr="004B7E01">
              <w:rPr>
                <w:rStyle w:val="Hipercze"/>
                <w:noProof/>
              </w:rPr>
              <w:t>3.2.</w:t>
            </w:r>
            <w:r w:rsidR="00570420">
              <w:rPr>
                <w:rFonts w:eastAsiaTheme="minorEastAsia" w:cstheme="minorBidi"/>
                <w:noProof/>
                <w:sz w:val="24"/>
                <w:szCs w:val="24"/>
                <w:lang w:eastAsia="pl-PL"/>
              </w:rPr>
              <w:tab/>
            </w:r>
            <w:r w:rsidR="00570420" w:rsidRPr="004B7E01">
              <w:rPr>
                <w:rStyle w:val="Hipercze"/>
                <w:noProof/>
              </w:rPr>
              <w:t>Materiały zleceniodawcy</w:t>
            </w:r>
            <w:r w:rsidR="00570420">
              <w:rPr>
                <w:noProof/>
                <w:webHidden/>
              </w:rPr>
              <w:tab/>
            </w:r>
            <w:r w:rsidR="00570420">
              <w:rPr>
                <w:noProof/>
                <w:webHidden/>
              </w:rPr>
              <w:fldChar w:fldCharType="begin"/>
            </w:r>
            <w:r w:rsidR="00570420">
              <w:rPr>
                <w:noProof/>
                <w:webHidden/>
              </w:rPr>
              <w:instrText xml:space="preserve"> PAGEREF _Toc188193685 \h </w:instrText>
            </w:r>
            <w:r w:rsidR="00570420">
              <w:rPr>
                <w:noProof/>
                <w:webHidden/>
              </w:rPr>
            </w:r>
            <w:r w:rsidR="00570420">
              <w:rPr>
                <w:noProof/>
                <w:webHidden/>
              </w:rPr>
              <w:fldChar w:fldCharType="separate"/>
            </w:r>
            <w:r w:rsidR="004B1B99">
              <w:rPr>
                <w:noProof/>
                <w:webHidden/>
              </w:rPr>
              <w:t>7</w:t>
            </w:r>
            <w:r w:rsidR="00570420">
              <w:rPr>
                <w:noProof/>
                <w:webHidden/>
              </w:rPr>
              <w:fldChar w:fldCharType="end"/>
            </w:r>
          </w:hyperlink>
        </w:p>
        <w:p w14:paraId="2B8B337C" w14:textId="33A1E678" w:rsidR="00570420" w:rsidRDefault="00000000">
          <w:pPr>
            <w:pStyle w:val="Spistreci3"/>
            <w:rPr>
              <w:rFonts w:eastAsiaTheme="minorEastAsia" w:cstheme="minorBidi"/>
              <w:noProof/>
              <w:sz w:val="24"/>
              <w:szCs w:val="24"/>
              <w:lang w:eastAsia="pl-PL"/>
            </w:rPr>
          </w:pPr>
          <w:hyperlink w:anchor="_Toc188193686" w:history="1">
            <w:r w:rsidR="00570420" w:rsidRPr="004B7E01">
              <w:rPr>
                <w:rStyle w:val="Hipercze"/>
                <w:noProof/>
              </w:rPr>
              <w:t>3.3.</w:t>
            </w:r>
            <w:r w:rsidR="00570420">
              <w:rPr>
                <w:rFonts w:eastAsiaTheme="minorEastAsia" w:cstheme="minorBidi"/>
                <w:noProof/>
                <w:sz w:val="24"/>
                <w:szCs w:val="24"/>
                <w:lang w:eastAsia="pl-PL"/>
              </w:rPr>
              <w:tab/>
            </w:r>
            <w:r w:rsidR="00570420" w:rsidRPr="004B7E01">
              <w:rPr>
                <w:rStyle w:val="Hipercze"/>
                <w:noProof/>
              </w:rPr>
              <w:t>Pozostałe źródła</w:t>
            </w:r>
            <w:r w:rsidR="00570420">
              <w:rPr>
                <w:noProof/>
                <w:webHidden/>
              </w:rPr>
              <w:tab/>
            </w:r>
            <w:r w:rsidR="00570420">
              <w:rPr>
                <w:noProof/>
                <w:webHidden/>
              </w:rPr>
              <w:fldChar w:fldCharType="begin"/>
            </w:r>
            <w:r w:rsidR="00570420">
              <w:rPr>
                <w:noProof/>
                <w:webHidden/>
              </w:rPr>
              <w:instrText xml:space="preserve"> PAGEREF _Toc188193686 \h </w:instrText>
            </w:r>
            <w:r w:rsidR="00570420">
              <w:rPr>
                <w:noProof/>
                <w:webHidden/>
              </w:rPr>
            </w:r>
            <w:r w:rsidR="00570420">
              <w:rPr>
                <w:noProof/>
                <w:webHidden/>
              </w:rPr>
              <w:fldChar w:fldCharType="separate"/>
            </w:r>
            <w:r w:rsidR="004B1B99">
              <w:rPr>
                <w:noProof/>
                <w:webHidden/>
              </w:rPr>
              <w:t>8</w:t>
            </w:r>
            <w:r w:rsidR="00570420">
              <w:rPr>
                <w:noProof/>
                <w:webHidden/>
              </w:rPr>
              <w:fldChar w:fldCharType="end"/>
            </w:r>
          </w:hyperlink>
        </w:p>
        <w:p w14:paraId="1642EB19" w14:textId="3367702C" w:rsidR="00570420" w:rsidRDefault="00000000">
          <w:pPr>
            <w:pStyle w:val="Spistreci2"/>
            <w:rPr>
              <w:rFonts w:eastAsiaTheme="minorEastAsia" w:cstheme="minorBidi"/>
              <w:b w:val="0"/>
              <w:bCs w:val="0"/>
              <w:noProof/>
              <w:sz w:val="24"/>
              <w:szCs w:val="24"/>
              <w:lang w:eastAsia="pl-PL"/>
            </w:rPr>
          </w:pPr>
          <w:hyperlink w:anchor="_Toc188193687" w:history="1">
            <w:r w:rsidR="00570420" w:rsidRPr="004B7E01">
              <w:rPr>
                <w:rStyle w:val="Hipercze"/>
                <w:noProof/>
              </w:rPr>
              <w:t>4.</w:t>
            </w:r>
            <w:r w:rsidR="00570420">
              <w:rPr>
                <w:rFonts w:eastAsiaTheme="minorEastAsia" w:cstheme="minorBidi"/>
                <w:b w:val="0"/>
                <w:bCs w:val="0"/>
                <w:noProof/>
                <w:sz w:val="24"/>
                <w:szCs w:val="24"/>
                <w:lang w:eastAsia="pl-PL"/>
              </w:rPr>
              <w:tab/>
            </w:r>
            <w:r w:rsidR="00570420" w:rsidRPr="004B7E01">
              <w:rPr>
                <w:rStyle w:val="Hipercze"/>
                <w:noProof/>
              </w:rPr>
              <w:t>Ogólna charakterystyka obiektu</w:t>
            </w:r>
            <w:r w:rsidR="00570420">
              <w:rPr>
                <w:noProof/>
                <w:webHidden/>
              </w:rPr>
              <w:tab/>
            </w:r>
            <w:r w:rsidR="00570420">
              <w:rPr>
                <w:noProof/>
                <w:webHidden/>
              </w:rPr>
              <w:fldChar w:fldCharType="begin"/>
            </w:r>
            <w:r w:rsidR="00570420">
              <w:rPr>
                <w:noProof/>
                <w:webHidden/>
              </w:rPr>
              <w:instrText xml:space="preserve"> PAGEREF _Toc188193687 \h </w:instrText>
            </w:r>
            <w:r w:rsidR="00570420">
              <w:rPr>
                <w:noProof/>
                <w:webHidden/>
              </w:rPr>
            </w:r>
            <w:r w:rsidR="00570420">
              <w:rPr>
                <w:noProof/>
                <w:webHidden/>
              </w:rPr>
              <w:fldChar w:fldCharType="separate"/>
            </w:r>
            <w:r w:rsidR="004B1B99">
              <w:rPr>
                <w:noProof/>
                <w:webHidden/>
              </w:rPr>
              <w:t>8</w:t>
            </w:r>
            <w:r w:rsidR="00570420">
              <w:rPr>
                <w:noProof/>
                <w:webHidden/>
              </w:rPr>
              <w:fldChar w:fldCharType="end"/>
            </w:r>
          </w:hyperlink>
        </w:p>
        <w:p w14:paraId="2041E9C3" w14:textId="19CD5CA9" w:rsidR="00570420" w:rsidRDefault="00000000">
          <w:pPr>
            <w:pStyle w:val="Spistreci3"/>
            <w:rPr>
              <w:rFonts w:eastAsiaTheme="minorEastAsia" w:cstheme="minorBidi"/>
              <w:noProof/>
              <w:sz w:val="24"/>
              <w:szCs w:val="24"/>
              <w:lang w:eastAsia="pl-PL"/>
            </w:rPr>
          </w:pPr>
          <w:hyperlink w:anchor="_Toc188193688" w:history="1">
            <w:r w:rsidR="00570420" w:rsidRPr="004B7E01">
              <w:rPr>
                <w:rStyle w:val="Hipercze"/>
                <w:noProof/>
              </w:rPr>
              <w:t>4.1.</w:t>
            </w:r>
            <w:r w:rsidR="00570420">
              <w:rPr>
                <w:rFonts w:eastAsiaTheme="minorEastAsia" w:cstheme="minorBidi"/>
                <w:noProof/>
                <w:sz w:val="24"/>
                <w:szCs w:val="24"/>
                <w:lang w:eastAsia="pl-PL"/>
              </w:rPr>
              <w:tab/>
            </w:r>
            <w:r w:rsidR="00570420" w:rsidRPr="004B7E01">
              <w:rPr>
                <w:rStyle w:val="Hipercze"/>
                <w:noProof/>
              </w:rPr>
              <w:t>Usytuowanie obiektu i charakterystyka terenu</w:t>
            </w:r>
            <w:r w:rsidR="00570420">
              <w:rPr>
                <w:noProof/>
                <w:webHidden/>
              </w:rPr>
              <w:tab/>
            </w:r>
            <w:r w:rsidR="00570420">
              <w:rPr>
                <w:noProof/>
                <w:webHidden/>
              </w:rPr>
              <w:fldChar w:fldCharType="begin"/>
            </w:r>
            <w:r w:rsidR="00570420">
              <w:rPr>
                <w:noProof/>
                <w:webHidden/>
              </w:rPr>
              <w:instrText xml:space="preserve"> PAGEREF _Toc188193688 \h </w:instrText>
            </w:r>
            <w:r w:rsidR="00570420">
              <w:rPr>
                <w:noProof/>
                <w:webHidden/>
              </w:rPr>
            </w:r>
            <w:r w:rsidR="00570420">
              <w:rPr>
                <w:noProof/>
                <w:webHidden/>
              </w:rPr>
              <w:fldChar w:fldCharType="separate"/>
            </w:r>
            <w:r w:rsidR="004B1B99">
              <w:rPr>
                <w:noProof/>
                <w:webHidden/>
              </w:rPr>
              <w:t>8</w:t>
            </w:r>
            <w:r w:rsidR="00570420">
              <w:rPr>
                <w:noProof/>
                <w:webHidden/>
              </w:rPr>
              <w:fldChar w:fldCharType="end"/>
            </w:r>
          </w:hyperlink>
        </w:p>
        <w:p w14:paraId="1BB1A2DA" w14:textId="21CC1283" w:rsidR="00570420" w:rsidRDefault="00000000">
          <w:pPr>
            <w:pStyle w:val="Spistreci3"/>
            <w:rPr>
              <w:rFonts w:eastAsiaTheme="minorEastAsia" w:cstheme="minorBidi"/>
              <w:noProof/>
              <w:sz w:val="24"/>
              <w:szCs w:val="24"/>
              <w:lang w:eastAsia="pl-PL"/>
            </w:rPr>
          </w:pPr>
          <w:hyperlink w:anchor="_Toc188193689" w:history="1">
            <w:r w:rsidR="00570420" w:rsidRPr="004B7E01">
              <w:rPr>
                <w:rStyle w:val="Hipercze"/>
                <w:noProof/>
              </w:rPr>
              <w:t>4.2.</w:t>
            </w:r>
            <w:r w:rsidR="00570420">
              <w:rPr>
                <w:rFonts w:eastAsiaTheme="minorEastAsia" w:cstheme="minorBidi"/>
                <w:noProof/>
                <w:sz w:val="24"/>
                <w:szCs w:val="24"/>
                <w:lang w:eastAsia="pl-PL"/>
              </w:rPr>
              <w:tab/>
            </w:r>
            <w:r w:rsidR="00570420" w:rsidRPr="004B7E01">
              <w:rPr>
                <w:rStyle w:val="Hipercze"/>
                <w:noProof/>
              </w:rPr>
              <w:t>Opis obiektu</w:t>
            </w:r>
            <w:r w:rsidR="00570420">
              <w:rPr>
                <w:noProof/>
                <w:webHidden/>
              </w:rPr>
              <w:tab/>
            </w:r>
            <w:r w:rsidR="00570420">
              <w:rPr>
                <w:noProof/>
                <w:webHidden/>
              </w:rPr>
              <w:fldChar w:fldCharType="begin"/>
            </w:r>
            <w:r w:rsidR="00570420">
              <w:rPr>
                <w:noProof/>
                <w:webHidden/>
              </w:rPr>
              <w:instrText xml:space="preserve"> PAGEREF _Toc188193689 \h </w:instrText>
            </w:r>
            <w:r w:rsidR="00570420">
              <w:rPr>
                <w:noProof/>
                <w:webHidden/>
              </w:rPr>
            </w:r>
            <w:r w:rsidR="00570420">
              <w:rPr>
                <w:noProof/>
                <w:webHidden/>
              </w:rPr>
              <w:fldChar w:fldCharType="separate"/>
            </w:r>
            <w:r w:rsidR="004B1B99">
              <w:rPr>
                <w:noProof/>
                <w:webHidden/>
              </w:rPr>
              <w:t>8</w:t>
            </w:r>
            <w:r w:rsidR="00570420">
              <w:rPr>
                <w:noProof/>
                <w:webHidden/>
              </w:rPr>
              <w:fldChar w:fldCharType="end"/>
            </w:r>
          </w:hyperlink>
        </w:p>
        <w:p w14:paraId="08C143D7" w14:textId="64495154" w:rsidR="00570420" w:rsidRDefault="00000000">
          <w:pPr>
            <w:pStyle w:val="Spistreci2"/>
            <w:rPr>
              <w:rFonts w:eastAsiaTheme="minorEastAsia" w:cstheme="minorBidi"/>
              <w:b w:val="0"/>
              <w:bCs w:val="0"/>
              <w:noProof/>
              <w:sz w:val="24"/>
              <w:szCs w:val="24"/>
              <w:lang w:eastAsia="pl-PL"/>
            </w:rPr>
          </w:pPr>
          <w:hyperlink w:anchor="_Toc188193690" w:history="1">
            <w:r w:rsidR="00570420" w:rsidRPr="004B7E01">
              <w:rPr>
                <w:rStyle w:val="Hipercze"/>
                <w:noProof/>
              </w:rPr>
              <w:t>5.</w:t>
            </w:r>
            <w:r w:rsidR="00570420">
              <w:rPr>
                <w:rFonts w:eastAsiaTheme="minorEastAsia" w:cstheme="minorBidi"/>
                <w:b w:val="0"/>
                <w:bCs w:val="0"/>
                <w:noProof/>
                <w:sz w:val="24"/>
                <w:szCs w:val="24"/>
                <w:lang w:eastAsia="pl-PL"/>
              </w:rPr>
              <w:tab/>
            </w:r>
            <w:r w:rsidR="00570420" w:rsidRPr="004B7E01">
              <w:rPr>
                <w:rStyle w:val="Hipercze"/>
                <w:noProof/>
              </w:rPr>
              <w:t>Stan faktyczny - ocena jakościowa obiektu</w:t>
            </w:r>
            <w:r w:rsidR="00570420">
              <w:rPr>
                <w:noProof/>
                <w:webHidden/>
              </w:rPr>
              <w:tab/>
            </w:r>
            <w:r w:rsidR="00570420">
              <w:rPr>
                <w:noProof/>
                <w:webHidden/>
              </w:rPr>
              <w:fldChar w:fldCharType="begin"/>
            </w:r>
            <w:r w:rsidR="00570420">
              <w:rPr>
                <w:noProof/>
                <w:webHidden/>
              </w:rPr>
              <w:instrText xml:space="preserve"> PAGEREF _Toc188193690 \h </w:instrText>
            </w:r>
            <w:r w:rsidR="00570420">
              <w:rPr>
                <w:noProof/>
                <w:webHidden/>
              </w:rPr>
            </w:r>
            <w:r w:rsidR="00570420">
              <w:rPr>
                <w:noProof/>
                <w:webHidden/>
              </w:rPr>
              <w:fldChar w:fldCharType="separate"/>
            </w:r>
            <w:r w:rsidR="004B1B99">
              <w:rPr>
                <w:noProof/>
                <w:webHidden/>
              </w:rPr>
              <w:t>9</w:t>
            </w:r>
            <w:r w:rsidR="00570420">
              <w:rPr>
                <w:noProof/>
                <w:webHidden/>
              </w:rPr>
              <w:fldChar w:fldCharType="end"/>
            </w:r>
          </w:hyperlink>
        </w:p>
        <w:p w14:paraId="79543CE2" w14:textId="07E57745" w:rsidR="00570420" w:rsidRDefault="00000000">
          <w:pPr>
            <w:pStyle w:val="Spistreci3"/>
            <w:rPr>
              <w:rFonts w:eastAsiaTheme="minorEastAsia" w:cstheme="minorBidi"/>
              <w:noProof/>
              <w:sz w:val="24"/>
              <w:szCs w:val="24"/>
              <w:lang w:eastAsia="pl-PL"/>
            </w:rPr>
          </w:pPr>
          <w:hyperlink w:anchor="_Toc188193691" w:history="1">
            <w:r w:rsidR="00570420" w:rsidRPr="004B7E01">
              <w:rPr>
                <w:rStyle w:val="Hipercze"/>
                <w:noProof/>
              </w:rPr>
              <w:t>5.1.</w:t>
            </w:r>
            <w:r w:rsidR="00570420">
              <w:rPr>
                <w:rFonts w:eastAsiaTheme="minorEastAsia" w:cstheme="minorBidi"/>
                <w:noProof/>
                <w:sz w:val="24"/>
                <w:szCs w:val="24"/>
                <w:lang w:eastAsia="pl-PL"/>
              </w:rPr>
              <w:tab/>
            </w:r>
            <w:r w:rsidR="00570420" w:rsidRPr="004B7E01">
              <w:rPr>
                <w:rStyle w:val="Hipercze"/>
                <w:noProof/>
              </w:rPr>
              <w:t>Rozwiązania i elementy konstrukcyjne</w:t>
            </w:r>
            <w:r w:rsidR="00570420">
              <w:rPr>
                <w:noProof/>
                <w:webHidden/>
              </w:rPr>
              <w:tab/>
            </w:r>
            <w:r w:rsidR="00570420">
              <w:rPr>
                <w:noProof/>
                <w:webHidden/>
              </w:rPr>
              <w:fldChar w:fldCharType="begin"/>
            </w:r>
            <w:r w:rsidR="00570420">
              <w:rPr>
                <w:noProof/>
                <w:webHidden/>
              </w:rPr>
              <w:instrText xml:space="preserve"> PAGEREF _Toc188193691 \h </w:instrText>
            </w:r>
            <w:r w:rsidR="00570420">
              <w:rPr>
                <w:noProof/>
                <w:webHidden/>
              </w:rPr>
            </w:r>
            <w:r w:rsidR="00570420">
              <w:rPr>
                <w:noProof/>
                <w:webHidden/>
              </w:rPr>
              <w:fldChar w:fldCharType="separate"/>
            </w:r>
            <w:r w:rsidR="004B1B99">
              <w:rPr>
                <w:noProof/>
                <w:webHidden/>
              </w:rPr>
              <w:t>10</w:t>
            </w:r>
            <w:r w:rsidR="00570420">
              <w:rPr>
                <w:noProof/>
                <w:webHidden/>
              </w:rPr>
              <w:fldChar w:fldCharType="end"/>
            </w:r>
          </w:hyperlink>
        </w:p>
        <w:p w14:paraId="2FB0A9A1" w14:textId="40CE5084" w:rsidR="00570420" w:rsidRDefault="00000000">
          <w:pPr>
            <w:pStyle w:val="Spistreci3"/>
            <w:rPr>
              <w:rFonts w:eastAsiaTheme="minorEastAsia" w:cstheme="minorBidi"/>
              <w:noProof/>
              <w:sz w:val="24"/>
              <w:szCs w:val="24"/>
              <w:lang w:eastAsia="pl-PL"/>
            </w:rPr>
          </w:pPr>
          <w:hyperlink w:anchor="_Toc188193692" w:history="1">
            <w:r w:rsidR="00570420" w:rsidRPr="004B7E01">
              <w:rPr>
                <w:rStyle w:val="Hipercze"/>
                <w:noProof/>
              </w:rPr>
              <w:t>5.2.</w:t>
            </w:r>
            <w:r w:rsidR="00570420">
              <w:rPr>
                <w:rFonts w:eastAsiaTheme="minorEastAsia" w:cstheme="minorBidi"/>
                <w:noProof/>
                <w:sz w:val="24"/>
                <w:szCs w:val="24"/>
                <w:lang w:eastAsia="pl-PL"/>
              </w:rPr>
              <w:tab/>
            </w:r>
            <w:r w:rsidR="00570420" w:rsidRPr="004B7E01">
              <w:rPr>
                <w:rStyle w:val="Hipercze"/>
                <w:noProof/>
              </w:rPr>
              <w:t>Konstrukcja piwnicy i fundamenty</w:t>
            </w:r>
            <w:r w:rsidR="00570420">
              <w:rPr>
                <w:noProof/>
                <w:webHidden/>
              </w:rPr>
              <w:tab/>
            </w:r>
            <w:r w:rsidR="00570420">
              <w:rPr>
                <w:noProof/>
                <w:webHidden/>
              </w:rPr>
              <w:fldChar w:fldCharType="begin"/>
            </w:r>
            <w:r w:rsidR="00570420">
              <w:rPr>
                <w:noProof/>
                <w:webHidden/>
              </w:rPr>
              <w:instrText xml:space="preserve"> PAGEREF _Toc188193692 \h </w:instrText>
            </w:r>
            <w:r w:rsidR="00570420">
              <w:rPr>
                <w:noProof/>
                <w:webHidden/>
              </w:rPr>
            </w:r>
            <w:r w:rsidR="00570420">
              <w:rPr>
                <w:noProof/>
                <w:webHidden/>
              </w:rPr>
              <w:fldChar w:fldCharType="separate"/>
            </w:r>
            <w:r w:rsidR="004B1B99">
              <w:rPr>
                <w:noProof/>
                <w:webHidden/>
              </w:rPr>
              <w:t>11</w:t>
            </w:r>
            <w:r w:rsidR="00570420">
              <w:rPr>
                <w:noProof/>
                <w:webHidden/>
              </w:rPr>
              <w:fldChar w:fldCharType="end"/>
            </w:r>
          </w:hyperlink>
        </w:p>
        <w:p w14:paraId="27686553" w14:textId="3137C793" w:rsidR="00570420" w:rsidRDefault="00000000">
          <w:pPr>
            <w:pStyle w:val="Spistreci3"/>
            <w:rPr>
              <w:rFonts w:eastAsiaTheme="minorEastAsia" w:cstheme="minorBidi"/>
              <w:noProof/>
              <w:sz w:val="24"/>
              <w:szCs w:val="24"/>
              <w:lang w:eastAsia="pl-PL"/>
            </w:rPr>
          </w:pPr>
          <w:hyperlink w:anchor="_Toc188193693" w:history="1">
            <w:r w:rsidR="00570420" w:rsidRPr="004B7E01">
              <w:rPr>
                <w:rStyle w:val="Hipercze"/>
                <w:noProof/>
              </w:rPr>
              <w:t>5.3.</w:t>
            </w:r>
            <w:r w:rsidR="00570420">
              <w:rPr>
                <w:rFonts w:eastAsiaTheme="minorEastAsia" w:cstheme="minorBidi"/>
                <w:noProof/>
                <w:sz w:val="24"/>
                <w:szCs w:val="24"/>
                <w:lang w:eastAsia="pl-PL"/>
              </w:rPr>
              <w:tab/>
            </w:r>
            <w:r w:rsidR="00570420" w:rsidRPr="004B7E01">
              <w:rPr>
                <w:rStyle w:val="Hipercze"/>
                <w:noProof/>
              </w:rPr>
              <w:t>Konstrukcja części nadziemnej – zamieszkania zbiorowego</w:t>
            </w:r>
            <w:r w:rsidR="00570420">
              <w:rPr>
                <w:noProof/>
                <w:webHidden/>
              </w:rPr>
              <w:tab/>
            </w:r>
            <w:r w:rsidR="00570420">
              <w:rPr>
                <w:noProof/>
                <w:webHidden/>
              </w:rPr>
              <w:fldChar w:fldCharType="begin"/>
            </w:r>
            <w:r w:rsidR="00570420">
              <w:rPr>
                <w:noProof/>
                <w:webHidden/>
              </w:rPr>
              <w:instrText xml:space="preserve"> PAGEREF _Toc188193693 \h </w:instrText>
            </w:r>
            <w:r w:rsidR="00570420">
              <w:rPr>
                <w:noProof/>
                <w:webHidden/>
              </w:rPr>
            </w:r>
            <w:r w:rsidR="00570420">
              <w:rPr>
                <w:noProof/>
                <w:webHidden/>
              </w:rPr>
              <w:fldChar w:fldCharType="separate"/>
            </w:r>
            <w:r w:rsidR="004B1B99">
              <w:rPr>
                <w:noProof/>
                <w:webHidden/>
              </w:rPr>
              <w:t>20</w:t>
            </w:r>
            <w:r w:rsidR="00570420">
              <w:rPr>
                <w:noProof/>
                <w:webHidden/>
              </w:rPr>
              <w:fldChar w:fldCharType="end"/>
            </w:r>
          </w:hyperlink>
        </w:p>
        <w:p w14:paraId="6B03E0D7" w14:textId="6DB63106" w:rsidR="00570420" w:rsidRDefault="00000000">
          <w:pPr>
            <w:pStyle w:val="Spistreci3"/>
            <w:rPr>
              <w:rFonts w:eastAsiaTheme="minorEastAsia" w:cstheme="minorBidi"/>
              <w:noProof/>
              <w:sz w:val="24"/>
              <w:szCs w:val="24"/>
              <w:lang w:eastAsia="pl-PL"/>
            </w:rPr>
          </w:pPr>
          <w:hyperlink w:anchor="_Toc188193694" w:history="1">
            <w:r w:rsidR="00570420" w:rsidRPr="004B7E01">
              <w:rPr>
                <w:rStyle w:val="Hipercze"/>
                <w:noProof/>
              </w:rPr>
              <w:t>5.4.</w:t>
            </w:r>
            <w:r w:rsidR="00570420">
              <w:rPr>
                <w:rFonts w:eastAsiaTheme="minorEastAsia" w:cstheme="minorBidi"/>
                <w:noProof/>
                <w:sz w:val="24"/>
                <w:szCs w:val="24"/>
                <w:lang w:eastAsia="pl-PL"/>
              </w:rPr>
              <w:tab/>
            </w:r>
            <w:r w:rsidR="00570420" w:rsidRPr="004B7E01">
              <w:rPr>
                <w:rStyle w:val="Hipercze"/>
                <w:noProof/>
              </w:rPr>
              <w:t>Konstrukcja części nadziemnej – restauracja</w:t>
            </w:r>
            <w:r w:rsidR="00570420">
              <w:rPr>
                <w:noProof/>
                <w:webHidden/>
              </w:rPr>
              <w:tab/>
            </w:r>
            <w:r w:rsidR="00570420">
              <w:rPr>
                <w:noProof/>
                <w:webHidden/>
              </w:rPr>
              <w:fldChar w:fldCharType="begin"/>
            </w:r>
            <w:r w:rsidR="00570420">
              <w:rPr>
                <w:noProof/>
                <w:webHidden/>
              </w:rPr>
              <w:instrText xml:space="preserve"> PAGEREF _Toc188193694 \h </w:instrText>
            </w:r>
            <w:r w:rsidR="00570420">
              <w:rPr>
                <w:noProof/>
                <w:webHidden/>
              </w:rPr>
            </w:r>
            <w:r w:rsidR="00570420">
              <w:rPr>
                <w:noProof/>
                <w:webHidden/>
              </w:rPr>
              <w:fldChar w:fldCharType="separate"/>
            </w:r>
            <w:r w:rsidR="004B1B99">
              <w:rPr>
                <w:noProof/>
                <w:webHidden/>
              </w:rPr>
              <w:t>25</w:t>
            </w:r>
            <w:r w:rsidR="00570420">
              <w:rPr>
                <w:noProof/>
                <w:webHidden/>
              </w:rPr>
              <w:fldChar w:fldCharType="end"/>
            </w:r>
          </w:hyperlink>
        </w:p>
        <w:p w14:paraId="0ED58115" w14:textId="324C61F5" w:rsidR="00570420" w:rsidRDefault="00000000">
          <w:pPr>
            <w:pStyle w:val="Spistreci3"/>
            <w:rPr>
              <w:rFonts w:eastAsiaTheme="minorEastAsia" w:cstheme="minorBidi"/>
              <w:noProof/>
              <w:sz w:val="24"/>
              <w:szCs w:val="24"/>
              <w:lang w:eastAsia="pl-PL"/>
            </w:rPr>
          </w:pPr>
          <w:hyperlink w:anchor="_Toc188193695" w:history="1">
            <w:r w:rsidR="00570420" w:rsidRPr="004B7E01">
              <w:rPr>
                <w:rStyle w:val="Hipercze"/>
                <w:noProof/>
              </w:rPr>
              <w:t>5.5.</w:t>
            </w:r>
            <w:r w:rsidR="00570420">
              <w:rPr>
                <w:rFonts w:eastAsiaTheme="minorEastAsia" w:cstheme="minorBidi"/>
                <w:noProof/>
                <w:sz w:val="24"/>
                <w:szCs w:val="24"/>
                <w:lang w:eastAsia="pl-PL"/>
              </w:rPr>
              <w:tab/>
            </w:r>
            <w:r w:rsidR="00570420" w:rsidRPr="004B7E01">
              <w:rPr>
                <w:rStyle w:val="Hipercze"/>
                <w:noProof/>
              </w:rPr>
              <w:t>Ściany działowe</w:t>
            </w:r>
            <w:r w:rsidR="00570420">
              <w:rPr>
                <w:noProof/>
                <w:webHidden/>
              </w:rPr>
              <w:tab/>
            </w:r>
            <w:r w:rsidR="00570420">
              <w:rPr>
                <w:noProof/>
                <w:webHidden/>
              </w:rPr>
              <w:fldChar w:fldCharType="begin"/>
            </w:r>
            <w:r w:rsidR="00570420">
              <w:rPr>
                <w:noProof/>
                <w:webHidden/>
              </w:rPr>
              <w:instrText xml:space="preserve"> PAGEREF _Toc188193695 \h </w:instrText>
            </w:r>
            <w:r w:rsidR="00570420">
              <w:rPr>
                <w:noProof/>
                <w:webHidden/>
              </w:rPr>
            </w:r>
            <w:r w:rsidR="00570420">
              <w:rPr>
                <w:noProof/>
                <w:webHidden/>
              </w:rPr>
              <w:fldChar w:fldCharType="separate"/>
            </w:r>
            <w:r w:rsidR="004B1B99">
              <w:rPr>
                <w:noProof/>
                <w:webHidden/>
              </w:rPr>
              <w:t>26</w:t>
            </w:r>
            <w:r w:rsidR="00570420">
              <w:rPr>
                <w:noProof/>
                <w:webHidden/>
              </w:rPr>
              <w:fldChar w:fldCharType="end"/>
            </w:r>
          </w:hyperlink>
        </w:p>
        <w:p w14:paraId="2FC5C88A" w14:textId="14EAB9C3" w:rsidR="00570420" w:rsidRDefault="00000000">
          <w:pPr>
            <w:pStyle w:val="Spistreci3"/>
            <w:rPr>
              <w:rFonts w:eastAsiaTheme="minorEastAsia" w:cstheme="minorBidi"/>
              <w:noProof/>
              <w:sz w:val="24"/>
              <w:szCs w:val="24"/>
              <w:lang w:eastAsia="pl-PL"/>
            </w:rPr>
          </w:pPr>
          <w:hyperlink w:anchor="_Toc188193696" w:history="1">
            <w:r w:rsidR="00570420" w:rsidRPr="004B7E01">
              <w:rPr>
                <w:rStyle w:val="Hipercze"/>
                <w:noProof/>
              </w:rPr>
              <w:t>5.6.</w:t>
            </w:r>
            <w:r w:rsidR="00570420">
              <w:rPr>
                <w:rFonts w:eastAsiaTheme="minorEastAsia" w:cstheme="minorBidi"/>
                <w:noProof/>
                <w:sz w:val="24"/>
                <w:szCs w:val="24"/>
                <w:lang w:eastAsia="pl-PL"/>
              </w:rPr>
              <w:tab/>
            </w:r>
            <w:r w:rsidR="00570420" w:rsidRPr="004B7E01">
              <w:rPr>
                <w:rStyle w:val="Hipercze"/>
                <w:noProof/>
              </w:rPr>
              <w:t>Posadzki w budynku</w:t>
            </w:r>
            <w:r w:rsidR="00570420">
              <w:rPr>
                <w:noProof/>
                <w:webHidden/>
              </w:rPr>
              <w:tab/>
            </w:r>
            <w:r w:rsidR="00570420">
              <w:rPr>
                <w:noProof/>
                <w:webHidden/>
              </w:rPr>
              <w:fldChar w:fldCharType="begin"/>
            </w:r>
            <w:r w:rsidR="00570420">
              <w:rPr>
                <w:noProof/>
                <w:webHidden/>
              </w:rPr>
              <w:instrText xml:space="preserve"> PAGEREF _Toc188193696 \h </w:instrText>
            </w:r>
            <w:r w:rsidR="00570420">
              <w:rPr>
                <w:noProof/>
                <w:webHidden/>
              </w:rPr>
            </w:r>
            <w:r w:rsidR="00570420">
              <w:rPr>
                <w:noProof/>
                <w:webHidden/>
              </w:rPr>
              <w:fldChar w:fldCharType="separate"/>
            </w:r>
            <w:r w:rsidR="004B1B99">
              <w:rPr>
                <w:noProof/>
                <w:webHidden/>
              </w:rPr>
              <w:t>28</w:t>
            </w:r>
            <w:r w:rsidR="00570420">
              <w:rPr>
                <w:noProof/>
                <w:webHidden/>
              </w:rPr>
              <w:fldChar w:fldCharType="end"/>
            </w:r>
          </w:hyperlink>
        </w:p>
        <w:p w14:paraId="51AB1BAA" w14:textId="716404C6" w:rsidR="00570420" w:rsidRDefault="00000000">
          <w:pPr>
            <w:pStyle w:val="Spistreci3"/>
            <w:rPr>
              <w:rFonts w:eastAsiaTheme="minorEastAsia" w:cstheme="minorBidi"/>
              <w:noProof/>
              <w:sz w:val="24"/>
              <w:szCs w:val="24"/>
              <w:lang w:eastAsia="pl-PL"/>
            </w:rPr>
          </w:pPr>
          <w:hyperlink w:anchor="_Toc188193697" w:history="1">
            <w:r w:rsidR="00570420" w:rsidRPr="004B7E01">
              <w:rPr>
                <w:rStyle w:val="Hipercze"/>
                <w:noProof/>
              </w:rPr>
              <w:t>5.7.</w:t>
            </w:r>
            <w:r w:rsidR="00570420">
              <w:rPr>
                <w:rFonts w:eastAsiaTheme="minorEastAsia" w:cstheme="minorBidi"/>
                <w:noProof/>
                <w:sz w:val="24"/>
                <w:szCs w:val="24"/>
                <w:lang w:eastAsia="pl-PL"/>
              </w:rPr>
              <w:tab/>
            </w:r>
            <w:r w:rsidR="00570420" w:rsidRPr="004B7E01">
              <w:rPr>
                <w:rStyle w:val="Hipercze"/>
                <w:noProof/>
              </w:rPr>
              <w:t>Elewacja budynku</w:t>
            </w:r>
            <w:r w:rsidR="00570420">
              <w:rPr>
                <w:noProof/>
                <w:webHidden/>
              </w:rPr>
              <w:tab/>
            </w:r>
            <w:r w:rsidR="00570420">
              <w:rPr>
                <w:noProof/>
                <w:webHidden/>
              </w:rPr>
              <w:fldChar w:fldCharType="begin"/>
            </w:r>
            <w:r w:rsidR="00570420">
              <w:rPr>
                <w:noProof/>
                <w:webHidden/>
              </w:rPr>
              <w:instrText xml:space="preserve"> PAGEREF _Toc188193697 \h </w:instrText>
            </w:r>
            <w:r w:rsidR="00570420">
              <w:rPr>
                <w:noProof/>
                <w:webHidden/>
              </w:rPr>
            </w:r>
            <w:r w:rsidR="00570420">
              <w:rPr>
                <w:noProof/>
                <w:webHidden/>
              </w:rPr>
              <w:fldChar w:fldCharType="separate"/>
            </w:r>
            <w:r w:rsidR="004B1B99">
              <w:rPr>
                <w:noProof/>
                <w:webHidden/>
              </w:rPr>
              <w:t>29</w:t>
            </w:r>
            <w:r w:rsidR="00570420">
              <w:rPr>
                <w:noProof/>
                <w:webHidden/>
              </w:rPr>
              <w:fldChar w:fldCharType="end"/>
            </w:r>
          </w:hyperlink>
        </w:p>
        <w:p w14:paraId="2C51382D" w14:textId="29256F12" w:rsidR="00570420" w:rsidRDefault="00000000">
          <w:pPr>
            <w:pStyle w:val="Spistreci3"/>
            <w:rPr>
              <w:rFonts w:eastAsiaTheme="minorEastAsia" w:cstheme="minorBidi"/>
              <w:noProof/>
              <w:sz w:val="24"/>
              <w:szCs w:val="24"/>
              <w:lang w:eastAsia="pl-PL"/>
            </w:rPr>
          </w:pPr>
          <w:hyperlink w:anchor="_Toc188193698" w:history="1">
            <w:r w:rsidR="00570420" w:rsidRPr="004B7E01">
              <w:rPr>
                <w:rStyle w:val="Hipercze"/>
                <w:noProof/>
              </w:rPr>
              <w:t>5.8.</w:t>
            </w:r>
            <w:r w:rsidR="00570420">
              <w:rPr>
                <w:rFonts w:eastAsiaTheme="minorEastAsia" w:cstheme="minorBidi"/>
                <w:noProof/>
                <w:sz w:val="24"/>
                <w:szCs w:val="24"/>
                <w:lang w:eastAsia="pl-PL"/>
              </w:rPr>
              <w:tab/>
            </w:r>
            <w:r w:rsidR="00570420" w:rsidRPr="004B7E01">
              <w:rPr>
                <w:rStyle w:val="Hipercze"/>
                <w:noProof/>
              </w:rPr>
              <w:t>Pokrycie stropodachu</w:t>
            </w:r>
            <w:r w:rsidR="00570420">
              <w:rPr>
                <w:noProof/>
                <w:webHidden/>
              </w:rPr>
              <w:tab/>
            </w:r>
            <w:r w:rsidR="00570420">
              <w:rPr>
                <w:noProof/>
                <w:webHidden/>
              </w:rPr>
              <w:fldChar w:fldCharType="begin"/>
            </w:r>
            <w:r w:rsidR="00570420">
              <w:rPr>
                <w:noProof/>
                <w:webHidden/>
              </w:rPr>
              <w:instrText xml:space="preserve"> PAGEREF _Toc188193698 \h </w:instrText>
            </w:r>
            <w:r w:rsidR="00570420">
              <w:rPr>
                <w:noProof/>
                <w:webHidden/>
              </w:rPr>
            </w:r>
            <w:r w:rsidR="00570420">
              <w:rPr>
                <w:noProof/>
                <w:webHidden/>
              </w:rPr>
              <w:fldChar w:fldCharType="separate"/>
            </w:r>
            <w:r w:rsidR="004B1B99">
              <w:rPr>
                <w:noProof/>
                <w:webHidden/>
              </w:rPr>
              <w:t>32</w:t>
            </w:r>
            <w:r w:rsidR="00570420">
              <w:rPr>
                <w:noProof/>
                <w:webHidden/>
              </w:rPr>
              <w:fldChar w:fldCharType="end"/>
            </w:r>
          </w:hyperlink>
        </w:p>
        <w:p w14:paraId="42E4F402" w14:textId="7C26345A" w:rsidR="00570420" w:rsidRDefault="00000000">
          <w:pPr>
            <w:pStyle w:val="Spistreci3"/>
            <w:rPr>
              <w:rFonts w:eastAsiaTheme="minorEastAsia" w:cstheme="minorBidi"/>
              <w:noProof/>
              <w:sz w:val="24"/>
              <w:szCs w:val="24"/>
              <w:lang w:eastAsia="pl-PL"/>
            </w:rPr>
          </w:pPr>
          <w:hyperlink w:anchor="_Toc188193699" w:history="1">
            <w:r w:rsidR="00570420" w:rsidRPr="004B7E01">
              <w:rPr>
                <w:rStyle w:val="Hipercze"/>
                <w:noProof/>
              </w:rPr>
              <w:t>5.9.</w:t>
            </w:r>
            <w:r w:rsidR="00570420">
              <w:rPr>
                <w:rFonts w:eastAsiaTheme="minorEastAsia" w:cstheme="minorBidi"/>
                <w:noProof/>
                <w:sz w:val="24"/>
                <w:szCs w:val="24"/>
                <w:lang w:eastAsia="pl-PL"/>
              </w:rPr>
              <w:tab/>
            </w:r>
            <w:r w:rsidR="00570420" w:rsidRPr="004B7E01">
              <w:rPr>
                <w:rStyle w:val="Hipercze"/>
                <w:noProof/>
              </w:rPr>
              <w:t>Instalacje sanitarne</w:t>
            </w:r>
            <w:r w:rsidR="00570420">
              <w:rPr>
                <w:noProof/>
                <w:webHidden/>
              </w:rPr>
              <w:tab/>
            </w:r>
            <w:r w:rsidR="00570420">
              <w:rPr>
                <w:noProof/>
                <w:webHidden/>
              </w:rPr>
              <w:fldChar w:fldCharType="begin"/>
            </w:r>
            <w:r w:rsidR="00570420">
              <w:rPr>
                <w:noProof/>
                <w:webHidden/>
              </w:rPr>
              <w:instrText xml:space="preserve"> PAGEREF _Toc188193699 \h </w:instrText>
            </w:r>
            <w:r w:rsidR="00570420">
              <w:rPr>
                <w:noProof/>
                <w:webHidden/>
              </w:rPr>
            </w:r>
            <w:r w:rsidR="00570420">
              <w:rPr>
                <w:noProof/>
                <w:webHidden/>
              </w:rPr>
              <w:fldChar w:fldCharType="separate"/>
            </w:r>
            <w:r w:rsidR="004B1B99">
              <w:rPr>
                <w:noProof/>
                <w:webHidden/>
              </w:rPr>
              <w:t>33</w:t>
            </w:r>
            <w:r w:rsidR="00570420">
              <w:rPr>
                <w:noProof/>
                <w:webHidden/>
              </w:rPr>
              <w:fldChar w:fldCharType="end"/>
            </w:r>
          </w:hyperlink>
        </w:p>
        <w:p w14:paraId="6471CC83" w14:textId="5DD27B21" w:rsidR="00570420" w:rsidRDefault="00000000">
          <w:pPr>
            <w:pStyle w:val="Spistreci3"/>
            <w:rPr>
              <w:rFonts w:eastAsiaTheme="minorEastAsia" w:cstheme="minorBidi"/>
              <w:noProof/>
              <w:sz w:val="24"/>
              <w:szCs w:val="24"/>
              <w:lang w:eastAsia="pl-PL"/>
            </w:rPr>
          </w:pPr>
          <w:hyperlink w:anchor="_Toc188193700" w:history="1">
            <w:r w:rsidR="00570420" w:rsidRPr="004B7E01">
              <w:rPr>
                <w:rStyle w:val="Hipercze"/>
                <w:noProof/>
              </w:rPr>
              <w:t>5.10.</w:t>
            </w:r>
            <w:r w:rsidR="00570420">
              <w:rPr>
                <w:rFonts w:eastAsiaTheme="minorEastAsia" w:cstheme="minorBidi"/>
                <w:noProof/>
                <w:sz w:val="24"/>
                <w:szCs w:val="24"/>
                <w:lang w:eastAsia="pl-PL"/>
              </w:rPr>
              <w:tab/>
            </w:r>
            <w:r w:rsidR="00570420" w:rsidRPr="004B7E01">
              <w:rPr>
                <w:rStyle w:val="Hipercze"/>
                <w:noProof/>
              </w:rPr>
              <w:t>Instalacje elektryczne i teletechniczne</w:t>
            </w:r>
            <w:r w:rsidR="00570420">
              <w:rPr>
                <w:noProof/>
                <w:webHidden/>
              </w:rPr>
              <w:tab/>
            </w:r>
            <w:r w:rsidR="00570420">
              <w:rPr>
                <w:noProof/>
                <w:webHidden/>
              </w:rPr>
              <w:fldChar w:fldCharType="begin"/>
            </w:r>
            <w:r w:rsidR="00570420">
              <w:rPr>
                <w:noProof/>
                <w:webHidden/>
              </w:rPr>
              <w:instrText xml:space="preserve"> PAGEREF _Toc188193700 \h </w:instrText>
            </w:r>
            <w:r w:rsidR="00570420">
              <w:rPr>
                <w:noProof/>
                <w:webHidden/>
              </w:rPr>
            </w:r>
            <w:r w:rsidR="00570420">
              <w:rPr>
                <w:noProof/>
                <w:webHidden/>
              </w:rPr>
              <w:fldChar w:fldCharType="separate"/>
            </w:r>
            <w:r w:rsidR="004B1B99">
              <w:rPr>
                <w:noProof/>
                <w:webHidden/>
              </w:rPr>
              <w:t>38</w:t>
            </w:r>
            <w:r w:rsidR="00570420">
              <w:rPr>
                <w:noProof/>
                <w:webHidden/>
              </w:rPr>
              <w:fldChar w:fldCharType="end"/>
            </w:r>
          </w:hyperlink>
        </w:p>
        <w:p w14:paraId="7CBFAAFB" w14:textId="6A71F631" w:rsidR="00570420" w:rsidRDefault="00000000">
          <w:pPr>
            <w:pStyle w:val="Spistreci2"/>
            <w:rPr>
              <w:rFonts w:eastAsiaTheme="minorEastAsia" w:cstheme="minorBidi"/>
              <w:b w:val="0"/>
              <w:bCs w:val="0"/>
              <w:noProof/>
              <w:sz w:val="24"/>
              <w:szCs w:val="24"/>
              <w:lang w:eastAsia="pl-PL"/>
            </w:rPr>
          </w:pPr>
          <w:hyperlink w:anchor="_Toc188193701" w:history="1">
            <w:r w:rsidR="00570420" w:rsidRPr="004B7E01">
              <w:rPr>
                <w:rStyle w:val="Hipercze"/>
                <w:noProof/>
              </w:rPr>
              <w:t>6.</w:t>
            </w:r>
            <w:r w:rsidR="00570420">
              <w:rPr>
                <w:rFonts w:eastAsiaTheme="minorEastAsia" w:cstheme="minorBidi"/>
                <w:b w:val="0"/>
                <w:bCs w:val="0"/>
                <w:noProof/>
                <w:sz w:val="24"/>
                <w:szCs w:val="24"/>
                <w:lang w:eastAsia="pl-PL"/>
              </w:rPr>
              <w:tab/>
            </w:r>
            <w:r w:rsidR="00570420" w:rsidRPr="004B7E01">
              <w:rPr>
                <w:rStyle w:val="Hipercze"/>
                <w:noProof/>
              </w:rPr>
              <w:t>Zmiany w pomieszczeniach na przełomie eksploatacji obiektu</w:t>
            </w:r>
            <w:r w:rsidR="00570420">
              <w:rPr>
                <w:noProof/>
                <w:webHidden/>
              </w:rPr>
              <w:tab/>
            </w:r>
            <w:r w:rsidR="00570420">
              <w:rPr>
                <w:noProof/>
                <w:webHidden/>
              </w:rPr>
              <w:fldChar w:fldCharType="begin"/>
            </w:r>
            <w:r w:rsidR="00570420">
              <w:rPr>
                <w:noProof/>
                <w:webHidden/>
              </w:rPr>
              <w:instrText xml:space="preserve"> PAGEREF _Toc188193701 \h </w:instrText>
            </w:r>
            <w:r w:rsidR="00570420">
              <w:rPr>
                <w:noProof/>
                <w:webHidden/>
              </w:rPr>
            </w:r>
            <w:r w:rsidR="00570420">
              <w:rPr>
                <w:noProof/>
                <w:webHidden/>
              </w:rPr>
              <w:fldChar w:fldCharType="separate"/>
            </w:r>
            <w:r w:rsidR="004B1B99">
              <w:rPr>
                <w:noProof/>
                <w:webHidden/>
              </w:rPr>
              <w:t>38</w:t>
            </w:r>
            <w:r w:rsidR="00570420">
              <w:rPr>
                <w:noProof/>
                <w:webHidden/>
              </w:rPr>
              <w:fldChar w:fldCharType="end"/>
            </w:r>
          </w:hyperlink>
        </w:p>
        <w:p w14:paraId="600F66E1" w14:textId="3476EE9C" w:rsidR="00570420" w:rsidRDefault="00000000">
          <w:pPr>
            <w:pStyle w:val="Spistreci2"/>
            <w:rPr>
              <w:rFonts w:eastAsiaTheme="minorEastAsia" w:cstheme="minorBidi"/>
              <w:b w:val="0"/>
              <w:bCs w:val="0"/>
              <w:noProof/>
              <w:sz w:val="24"/>
              <w:szCs w:val="24"/>
              <w:lang w:eastAsia="pl-PL"/>
            </w:rPr>
          </w:pPr>
          <w:hyperlink w:anchor="_Toc188193702" w:history="1">
            <w:r w:rsidR="00570420" w:rsidRPr="004B7E01">
              <w:rPr>
                <w:rStyle w:val="Hipercze"/>
                <w:noProof/>
              </w:rPr>
              <w:t>7.</w:t>
            </w:r>
            <w:r w:rsidR="00570420">
              <w:rPr>
                <w:rFonts w:eastAsiaTheme="minorEastAsia" w:cstheme="minorBidi"/>
                <w:b w:val="0"/>
                <w:bCs w:val="0"/>
                <w:noProof/>
                <w:sz w:val="24"/>
                <w:szCs w:val="24"/>
                <w:lang w:eastAsia="pl-PL"/>
              </w:rPr>
              <w:tab/>
            </w:r>
            <w:r w:rsidR="00570420" w:rsidRPr="004B7E01">
              <w:rPr>
                <w:rStyle w:val="Hipercze"/>
                <w:noProof/>
              </w:rPr>
              <w:t>Inżynieria przeciwpożarowa</w:t>
            </w:r>
            <w:r w:rsidR="00570420">
              <w:rPr>
                <w:noProof/>
                <w:webHidden/>
              </w:rPr>
              <w:tab/>
            </w:r>
            <w:r w:rsidR="00570420">
              <w:rPr>
                <w:noProof/>
                <w:webHidden/>
              </w:rPr>
              <w:fldChar w:fldCharType="begin"/>
            </w:r>
            <w:r w:rsidR="00570420">
              <w:rPr>
                <w:noProof/>
                <w:webHidden/>
              </w:rPr>
              <w:instrText xml:space="preserve"> PAGEREF _Toc188193702 \h </w:instrText>
            </w:r>
            <w:r w:rsidR="00570420">
              <w:rPr>
                <w:noProof/>
                <w:webHidden/>
              </w:rPr>
            </w:r>
            <w:r w:rsidR="00570420">
              <w:rPr>
                <w:noProof/>
                <w:webHidden/>
              </w:rPr>
              <w:fldChar w:fldCharType="separate"/>
            </w:r>
            <w:r w:rsidR="004B1B99">
              <w:rPr>
                <w:noProof/>
                <w:webHidden/>
              </w:rPr>
              <w:t>41</w:t>
            </w:r>
            <w:r w:rsidR="00570420">
              <w:rPr>
                <w:noProof/>
                <w:webHidden/>
              </w:rPr>
              <w:fldChar w:fldCharType="end"/>
            </w:r>
          </w:hyperlink>
        </w:p>
        <w:p w14:paraId="49EA9DC7" w14:textId="65870B18" w:rsidR="00570420" w:rsidRDefault="00000000">
          <w:pPr>
            <w:pStyle w:val="Spistreci3"/>
            <w:rPr>
              <w:rFonts w:eastAsiaTheme="minorEastAsia" w:cstheme="minorBidi"/>
              <w:noProof/>
              <w:sz w:val="24"/>
              <w:szCs w:val="24"/>
              <w:lang w:eastAsia="pl-PL"/>
            </w:rPr>
          </w:pPr>
          <w:hyperlink w:anchor="_Toc188193703" w:history="1">
            <w:r w:rsidR="00570420" w:rsidRPr="004B7E01">
              <w:rPr>
                <w:rStyle w:val="Hipercze"/>
                <w:noProof/>
              </w:rPr>
              <w:t>7.1.</w:t>
            </w:r>
            <w:r w:rsidR="00570420">
              <w:rPr>
                <w:rFonts w:eastAsiaTheme="minorEastAsia" w:cstheme="minorBidi"/>
                <w:noProof/>
                <w:sz w:val="24"/>
                <w:szCs w:val="24"/>
                <w:lang w:eastAsia="pl-PL"/>
              </w:rPr>
              <w:tab/>
            </w:r>
            <w:r w:rsidR="00570420" w:rsidRPr="004B7E01">
              <w:rPr>
                <w:rStyle w:val="Hipercze"/>
                <w:noProof/>
              </w:rPr>
              <w:t>Wstępne założenia dot. inżynierii pożarowej</w:t>
            </w:r>
            <w:r w:rsidR="00570420">
              <w:rPr>
                <w:noProof/>
                <w:webHidden/>
              </w:rPr>
              <w:tab/>
            </w:r>
            <w:r w:rsidR="00570420">
              <w:rPr>
                <w:noProof/>
                <w:webHidden/>
              </w:rPr>
              <w:fldChar w:fldCharType="begin"/>
            </w:r>
            <w:r w:rsidR="00570420">
              <w:rPr>
                <w:noProof/>
                <w:webHidden/>
              </w:rPr>
              <w:instrText xml:space="preserve"> PAGEREF _Toc188193703 \h </w:instrText>
            </w:r>
            <w:r w:rsidR="00570420">
              <w:rPr>
                <w:noProof/>
                <w:webHidden/>
              </w:rPr>
            </w:r>
            <w:r w:rsidR="00570420">
              <w:rPr>
                <w:noProof/>
                <w:webHidden/>
              </w:rPr>
              <w:fldChar w:fldCharType="separate"/>
            </w:r>
            <w:r w:rsidR="004B1B99">
              <w:rPr>
                <w:noProof/>
                <w:webHidden/>
              </w:rPr>
              <w:t>41</w:t>
            </w:r>
            <w:r w:rsidR="00570420">
              <w:rPr>
                <w:noProof/>
                <w:webHidden/>
              </w:rPr>
              <w:fldChar w:fldCharType="end"/>
            </w:r>
          </w:hyperlink>
        </w:p>
        <w:p w14:paraId="48B3C58B" w14:textId="009B87B6" w:rsidR="00570420" w:rsidRDefault="00000000">
          <w:pPr>
            <w:pStyle w:val="Spistreci3"/>
            <w:rPr>
              <w:rFonts w:eastAsiaTheme="minorEastAsia" w:cstheme="minorBidi"/>
              <w:noProof/>
              <w:sz w:val="24"/>
              <w:szCs w:val="24"/>
              <w:lang w:eastAsia="pl-PL"/>
            </w:rPr>
          </w:pPr>
          <w:hyperlink w:anchor="_Toc188193704" w:history="1">
            <w:r w:rsidR="00570420" w:rsidRPr="004B7E01">
              <w:rPr>
                <w:rStyle w:val="Hipercze"/>
                <w:noProof/>
              </w:rPr>
              <w:t>7.2.</w:t>
            </w:r>
            <w:r w:rsidR="00570420">
              <w:rPr>
                <w:rFonts w:eastAsiaTheme="minorEastAsia" w:cstheme="minorBidi"/>
                <w:noProof/>
                <w:sz w:val="24"/>
                <w:szCs w:val="24"/>
                <w:lang w:eastAsia="pl-PL"/>
              </w:rPr>
              <w:tab/>
            </w:r>
            <w:r w:rsidR="00570420" w:rsidRPr="004B7E01">
              <w:rPr>
                <w:rStyle w:val="Hipercze"/>
                <w:noProof/>
              </w:rPr>
              <w:t>Główna konstrukcja nośna</w:t>
            </w:r>
            <w:r w:rsidR="00570420">
              <w:rPr>
                <w:noProof/>
                <w:webHidden/>
              </w:rPr>
              <w:tab/>
            </w:r>
            <w:r w:rsidR="00570420">
              <w:rPr>
                <w:noProof/>
                <w:webHidden/>
              </w:rPr>
              <w:fldChar w:fldCharType="begin"/>
            </w:r>
            <w:r w:rsidR="00570420">
              <w:rPr>
                <w:noProof/>
                <w:webHidden/>
              </w:rPr>
              <w:instrText xml:space="preserve"> PAGEREF _Toc188193704 \h </w:instrText>
            </w:r>
            <w:r w:rsidR="00570420">
              <w:rPr>
                <w:noProof/>
                <w:webHidden/>
              </w:rPr>
            </w:r>
            <w:r w:rsidR="00570420">
              <w:rPr>
                <w:noProof/>
                <w:webHidden/>
              </w:rPr>
              <w:fldChar w:fldCharType="separate"/>
            </w:r>
            <w:r w:rsidR="004B1B99">
              <w:rPr>
                <w:noProof/>
                <w:webHidden/>
              </w:rPr>
              <w:t>43</w:t>
            </w:r>
            <w:r w:rsidR="00570420">
              <w:rPr>
                <w:noProof/>
                <w:webHidden/>
              </w:rPr>
              <w:fldChar w:fldCharType="end"/>
            </w:r>
          </w:hyperlink>
        </w:p>
        <w:p w14:paraId="33AE2EB4" w14:textId="6CDD1319" w:rsidR="00570420" w:rsidRDefault="00000000">
          <w:pPr>
            <w:pStyle w:val="Spistreci3"/>
            <w:rPr>
              <w:rFonts w:eastAsiaTheme="minorEastAsia" w:cstheme="minorBidi"/>
              <w:noProof/>
              <w:sz w:val="24"/>
              <w:szCs w:val="24"/>
              <w:lang w:eastAsia="pl-PL"/>
            </w:rPr>
          </w:pPr>
          <w:hyperlink w:anchor="_Toc188193705" w:history="1">
            <w:r w:rsidR="00570420" w:rsidRPr="004B7E01">
              <w:rPr>
                <w:rStyle w:val="Hipercze"/>
                <w:noProof/>
              </w:rPr>
              <w:t>7.3.</w:t>
            </w:r>
            <w:r w:rsidR="00570420">
              <w:rPr>
                <w:rFonts w:eastAsiaTheme="minorEastAsia" w:cstheme="minorBidi"/>
                <w:noProof/>
                <w:sz w:val="24"/>
                <w:szCs w:val="24"/>
                <w:lang w:eastAsia="pl-PL"/>
              </w:rPr>
              <w:tab/>
            </w:r>
            <w:r w:rsidR="00570420" w:rsidRPr="004B7E01">
              <w:rPr>
                <w:rStyle w:val="Hipercze"/>
                <w:noProof/>
              </w:rPr>
              <w:t>Stropy</w:t>
            </w:r>
            <w:r w:rsidR="00570420">
              <w:rPr>
                <w:noProof/>
                <w:webHidden/>
              </w:rPr>
              <w:tab/>
            </w:r>
            <w:r w:rsidR="00570420">
              <w:rPr>
                <w:noProof/>
                <w:webHidden/>
              </w:rPr>
              <w:fldChar w:fldCharType="begin"/>
            </w:r>
            <w:r w:rsidR="00570420">
              <w:rPr>
                <w:noProof/>
                <w:webHidden/>
              </w:rPr>
              <w:instrText xml:space="preserve"> PAGEREF _Toc188193705 \h </w:instrText>
            </w:r>
            <w:r w:rsidR="00570420">
              <w:rPr>
                <w:noProof/>
                <w:webHidden/>
              </w:rPr>
            </w:r>
            <w:r w:rsidR="00570420">
              <w:rPr>
                <w:noProof/>
                <w:webHidden/>
              </w:rPr>
              <w:fldChar w:fldCharType="separate"/>
            </w:r>
            <w:r w:rsidR="004B1B99">
              <w:rPr>
                <w:noProof/>
                <w:webHidden/>
              </w:rPr>
              <w:t>45</w:t>
            </w:r>
            <w:r w:rsidR="00570420">
              <w:rPr>
                <w:noProof/>
                <w:webHidden/>
              </w:rPr>
              <w:fldChar w:fldCharType="end"/>
            </w:r>
          </w:hyperlink>
        </w:p>
        <w:p w14:paraId="3C4274A0" w14:textId="46EED533" w:rsidR="00570420" w:rsidRDefault="00000000">
          <w:pPr>
            <w:pStyle w:val="Spistreci3"/>
            <w:rPr>
              <w:rFonts w:eastAsiaTheme="minorEastAsia" w:cstheme="minorBidi"/>
              <w:noProof/>
              <w:sz w:val="24"/>
              <w:szCs w:val="24"/>
              <w:lang w:eastAsia="pl-PL"/>
            </w:rPr>
          </w:pPr>
          <w:hyperlink w:anchor="_Toc188193706" w:history="1">
            <w:r w:rsidR="00570420" w:rsidRPr="004B7E01">
              <w:rPr>
                <w:rStyle w:val="Hipercze"/>
                <w:noProof/>
              </w:rPr>
              <w:t>7.4.</w:t>
            </w:r>
            <w:r w:rsidR="00570420">
              <w:rPr>
                <w:rFonts w:eastAsiaTheme="minorEastAsia" w:cstheme="minorBidi"/>
                <w:noProof/>
                <w:sz w:val="24"/>
                <w:szCs w:val="24"/>
                <w:lang w:eastAsia="pl-PL"/>
              </w:rPr>
              <w:tab/>
            </w:r>
            <w:r w:rsidR="00570420" w:rsidRPr="004B7E01">
              <w:rPr>
                <w:rStyle w:val="Hipercze"/>
                <w:noProof/>
              </w:rPr>
              <w:t>Ściany zewnętrzne</w:t>
            </w:r>
            <w:r w:rsidR="00570420">
              <w:rPr>
                <w:noProof/>
                <w:webHidden/>
              </w:rPr>
              <w:tab/>
            </w:r>
            <w:r w:rsidR="00570420">
              <w:rPr>
                <w:noProof/>
                <w:webHidden/>
              </w:rPr>
              <w:fldChar w:fldCharType="begin"/>
            </w:r>
            <w:r w:rsidR="00570420">
              <w:rPr>
                <w:noProof/>
                <w:webHidden/>
              </w:rPr>
              <w:instrText xml:space="preserve"> PAGEREF _Toc188193706 \h </w:instrText>
            </w:r>
            <w:r w:rsidR="00570420">
              <w:rPr>
                <w:noProof/>
                <w:webHidden/>
              </w:rPr>
            </w:r>
            <w:r w:rsidR="00570420">
              <w:rPr>
                <w:noProof/>
                <w:webHidden/>
              </w:rPr>
              <w:fldChar w:fldCharType="separate"/>
            </w:r>
            <w:r w:rsidR="004B1B99">
              <w:rPr>
                <w:noProof/>
                <w:webHidden/>
              </w:rPr>
              <w:t>47</w:t>
            </w:r>
            <w:r w:rsidR="00570420">
              <w:rPr>
                <w:noProof/>
                <w:webHidden/>
              </w:rPr>
              <w:fldChar w:fldCharType="end"/>
            </w:r>
          </w:hyperlink>
        </w:p>
        <w:p w14:paraId="5C80F1AB" w14:textId="6BD8ECE3" w:rsidR="00570420" w:rsidRDefault="00000000">
          <w:pPr>
            <w:pStyle w:val="Spistreci3"/>
            <w:rPr>
              <w:rFonts w:eastAsiaTheme="minorEastAsia" w:cstheme="minorBidi"/>
              <w:noProof/>
              <w:sz w:val="24"/>
              <w:szCs w:val="24"/>
              <w:lang w:eastAsia="pl-PL"/>
            </w:rPr>
          </w:pPr>
          <w:hyperlink w:anchor="_Toc188193707" w:history="1">
            <w:r w:rsidR="00570420" w:rsidRPr="004B7E01">
              <w:rPr>
                <w:rStyle w:val="Hipercze"/>
                <w:noProof/>
              </w:rPr>
              <w:t>7.5.</w:t>
            </w:r>
            <w:r w:rsidR="00570420">
              <w:rPr>
                <w:rFonts w:eastAsiaTheme="minorEastAsia" w:cstheme="minorBidi"/>
                <w:noProof/>
                <w:sz w:val="24"/>
                <w:szCs w:val="24"/>
                <w:lang w:eastAsia="pl-PL"/>
              </w:rPr>
              <w:tab/>
            </w:r>
            <w:r w:rsidR="00570420" w:rsidRPr="004B7E01">
              <w:rPr>
                <w:rStyle w:val="Hipercze"/>
                <w:noProof/>
              </w:rPr>
              <w:t>Warunki ewakuacji</w:t>
            </w:r>
            <w:r w:rsidR="00570420">
              <w:rPr>
                <w:noProof/>
                <w:webHidden/>
              </w:rPr>
              <w:tab/>
            </w:r>
            <w:r w:rsidR="00570420">
              <w:rPr>
                <w:noProof/>
                <w:webHidden/>
              </w:rPr>
              <w:fldChar w:fldCharType="begin"/>
            </w:r>
            <w:r w:rsidR="00570420">
              <w:rPr>
                <w:noProof/>
                <w:webHidden/>
              </w:rPr>
              <w:instrText xml:space="preserve"> PAGEREF _Toc188193707 \h </w:instrText>
            </w:r>
            <w:r w:rsidR="00570420">
              <w:rPr>
                <w:noProof/>
                <w:webHidden/>
              </w:rPr>
            </w:r>
            <w:r w:rsidR="00570420">
              <w:rPr>
                <w:noProof/>
                <w:webHidden/>
              </w:rPr>
              <w:fldChar w:fldCharType="separate"/>
            </w:r>
            <w:r w:rsidR="004B1B99">
              <w:rPr>
                <w:noProof/>
                <w:webHidden/>
              </w:rPr>
              <w:t>49</w:t>
            </w:r>
            <w:r w:rsidR="00570420">
              <w:rPr>
                <w:noProof/>
                <w:webHidden/>
              </w:rPr>
              <w:fldChar w:fldCharType="end"/>
            </w:r>
          </w:hyperlink>
        </w:p>
        <w:p w14:paraId="59C41B44" w14:textId="5BB10544" w:rsidR="00570420" w:rsidRDefault="00000000">
          <w:pPr>
            <w:pStyle w:val="Spistreci3"/>
            <w:rPr>
              <w:rFonts w:eastAsiaTheme="minorEastAsia" w:cstheme="minorBidi"/>
              <w:noProof/>
              <w:sz w:val="24"/>
              <w:szCs w:val="24"/>
              <w:lang w:eastAsia="pl-PL"/>
            </w:rPr>
          </w:pPr>
          <w:hyperlink w:anchor="_Toc188193708" w:history="1">
            <w:r w:rsidR="00570420" w:rsidRPr="004B7E01">
              <w:rPr>
                <w:rStyle w:val="Hipercze"/>
                <w:noProof/>
              </w:rPr>
              <w:t>7.6.</w:t>
            </w:r>
            <w:r w:rsidR="00570420">
              <w:rPr>
                <w:rFonts w:eastAsiaTheme="minorEastAsia" w:cstheme="minorBidi"/>
                <w:noProof/>
                <w:sz w:val="24"/>
                <w:szCs w:val="24"/>
                <w:lang w:eastAsia="pl-PL"/>
              </w:rPr>
              <w:tab/>
            </w:r>
            <w:r w:rsidR="00570420" w:rsidRPr="004B7E01">
              <w:rPr>
                <w:rStyle w:val="Hipercze"/>
                <w:noProof/>
              </w:rPr>
              <w:t>Instalacja wodociągowa przeciwpożarowa</w:t>
            </w:r>
            <w:r w:rsidR="00570420">
              <w:rPr>
                <w:noProof/>
                <w:webHidden/>
              </w:rPr>
              <w:tab/>
            </w:r>
            <w:r w:rsidR="00570420">
              <w:rPr>
                <w:noProof/>
                <w:webHidden/>
              </w:rPr>
              <w:fldChar w:fldCharType="begin"/>
            </w:r>
            <w:r w:rsidR="00570420">
              <w:rPr>
                <w:noProof/>
                <w:webHidden/>
              </w:rPr>
              <w:instrText xml:space="preserve"> PAGEREF _Toc188193708 \h </w:instrText>
            </w:r>
            <w:r w:rsidR="00570420">
              <w:rPr>
                <w:noProof/>
                <w:webHidden/>
              </w:rPr>
            </w:r>
            <w:r w:rsidR="00570420">
              <w:rPr>
                <w:noProof/>
                <w:webHidden/>
              </w:rPr>
              <w:fldChar w:fldCharType="separate"/>
            </w:r>
            <w:r w:rsidR="004B1B99">
              <w:rPr>
                <w:noProof/>
                <w:webHidden/>
              </w:rPr>
              <w:t>51</w:t>
            </w:r>
            <w:r w:rsidR="00570420">
              <w:rPr>
                <w:noProof/>
                <w:webHidden/>
              </w:rPr>
              <w:fldChar w:fldCharType="end"/>
            </w:r>
          </w:hyperlink>
        </w:p>
        <w:p w14:paraId="5356D9FE" w14:textId="494DE249" w:rsidR="00570420" w:rsidRDefault="00000000">
          <w:pPr>
            <w:pStyle w:val="Spistreci3"/>
            <w:rPr>
              <w:rFonts w:eastAsiaTheme="minorEastAsia" w:cstheme="minorBidi"/>
              <w:noProof/>
              <w:sz w:val="24"/>
              <w:szCs w:val="24"/>
              <w:lang w:eastAsia="pl-PL"/>
            </w:rPr>
          </w:pPr>
          <w:hyperlink w:anchor="_Toc188193709" w:history="1">
            <w:r w:rsidR="00570420" w:rsidRPr="004B7E01">
              <w:rPr>
                <w:rStyle w:val="Hipercze"/>
                <w:noProof/>
              </w:rPr>
              <w:t>7.7.</w:t>
            </w:r>
            <w:r w:rsidR="00570420">
              <w:rPr>
                <w:rFonts w:eastAsiaTheme="minorEastAsia" w:cstheme="minorBidi"/>
                <w:noProof/>
                <w:sz w:val="24"/>
                <w:szCs w:val="24"/>
                <w:lang w:eastAsia="pl-PL"/>
              </w:rPr>
              <w:tab/>
            </w:r>
            <w:r w:rsidR="00570420" w:rsidRPr="004B7E01">
              <w:rPr>
                <w:rStyle w:val="Hipercze"/>
                <w:noProof/>
              </w:rPr>
              <w:t>Instalacja sygnalizacji pożaru</w:t>
            </w:r>
            <w:r w:rsidR="00570420">
              <w:rPr>
                <w:noProof/>
                <w:webHidden/>
              </w:rPr>
              <w:tab/>
            </w:r>
            <w:r w:rsidR="00570420">
              <w:rPr>
                <w:noProof/>
                <w:webHidden/>
              </w:rPr>
              <w:fldChar w:fldCharType="begin"/>
            </w:r>
            <w:r w:rsidR="00570420">
              <w:rPr>
                <w:noProof/>
                <w:webHidden/>
              </w:rPr>
              <w:instrText xml:space="preserve"> PAGEREF _Toc188193709 \h </w:instrText>
            </w:r>
            <w:r w:rsidR="00570420">
              <w:rPr>
                <w:noProof/>
                <w:webHidden/>
              </w:rPr>
            </w:r>
            <w:r w:rsidR="00570420">
              <w:rPr>
                <w:noProof/>
                <w:webHidden/>
              </w:rPr>
              <w:fldChar w:fldCharType="separate"/>
            </w:r>
            <w:r w:rsidR="004B1B99">
              <w:rPr>
                <w:noProof/>
                <w:webHidden/>
              </w:rPr>
              <w:t>51</w:t>
            </w:r>
            <w:r w:rsidR="00570420">
              <w:rPr>
                <w:noProof/>
                <w:webHidden/>
              </w:rPr>
              <w:fldChar w:fldCharType="end"/>
            </w:r>
          </w:hyperlink>
        </w:p>
        <w:p w14:paraId="45F5BA64" w14:textId="287BDAEC" w:rsidR="00570420" w:rsidRDefault="00000000">
          <w:pPr>
            <w:pStyle w:val="Spistreci3"/>
            <w:rPr>
              <w:rFonts w:eastAsiaTheme="minorEastAsia" w:cstheme="minorBidi"/>
              <w:noProof/>
              <w:sz w:val="24"/>
              <w:szCs w:val="24"/>
              <w:lang w:eastAsia="pl-PL"/>
            </w:rPr>
          </w:pPr>
          <w:hyperlink w:anchor="_Toc188193710" w:history="1">
            <w:r w:rsidR="00570420" w:rsidRPr="004B7E01">
              <w:rPr>
                <w:rStyle w:val="Hipercze"/>
                <w:noProof/>
              </w:rPr>
              <w:t>7.8.</w:t>
            </w:r>
            <w:r w:rsidR="00570420">
              <w:rPr>
                <w:rFonts w:eastAsiaTheme="minorEastAsia" w:cstheme="minorBidi"/>
                <w:noProof/>
                <w:sz w:val="24"/>
                <w:szCs w:val="24"/>
                <w:lang w:eastAsia="pl-PL"/>
              </w:rPr>
              <w:tab/>
            </w:r>
            <w:r w:rsidR="00570420" w:rsidRPr="004B7E01">
              <w:rPr>
                <w:rStyle w:val="Hipercze"/>
                <w:noProof/>
              </w:rPr>
              <w:t>Podsumowanie Inżynierii Pożarowej</w:t>
            </w:r>
            <w:r w:rsidR="00570420">
              <w:rPr>
                <w:noProof/>
                <w:webHidden/>
              </w:rPr>
              <w:tab/>
            </w:r>
            <w:r w:rsidR="00570420">
              <w:rPr>
                <w:noProof/>
                <w:webHidden/>
              </w:rPr>
              <w:fldChar w:fldCharType="begin"/>
            </w:r>
            <w:r w:rsidR="00570420">
              <w:rPr>
                <w:noProof/>
                <w:webHidden/>
              </w:rPr>
              <w:instrText xml:space="preserve"> PAGEREF _Toc188193710 \h </w:instrText>
            </w:r>
            <w:r w:rsidR="00570420">
              <w:rPr>
                <w:noProof/>
                <w:webHidden/>
              </w:rPr>
            </w:r>
            <w:r w:rsidR="00570420">
              <w:rPr>
                <w:noProof/>
                <w:webHidden/>
              </w:rPr>
              <w:fldChar w:fldCharType="separate"/>
            </w:r>
            <w:r w:rsidR="004B1B99">
              <w:rPr>
                <w:noProof/>
                <w:webHidden/>
              </w:rPr>
              <w:t>51</w:t>
            </w:r>
            <w:r w:rsidR="00570420">
              <w:rPr>
                <w:noProof/>
                <w:webHidden/>
              </w:rPr>
              <w:fldChar w:fldCharType="end"/>
            </w:r>
          </w:hyperlink>
        </w:p>
        <w:p w14:paraId="7EFC755A" w14:textId="7E947106" w:rsidR="00570420" w:rsidRDefault="00000000">
          <w:pPr>
            <w:pStyle w:val="Spistreci2"/>
            <w:rPr>
              <w:rFonts w:eastAsiaTheme="minorEastAsia" w:cstheme="minorBidi"/>
              <w:b w:val="0"/>
              <w:bCs w:val="0"/>
              <w:noProof/>
              <w:sz w:val="24"/>
              <w:szCs w:val="24"/>
              <w:lang w:eastAsia="pl-PL"/>
            </w:rPr>
          </w:pPr>
          <w:hyperlink w:anchor="_Toc188193711" w:history="1">
            <w:r w:rsidR="00570420" w:rsidRPr="004B7E01">
              <w:rPr>
                <w:rStyle w:val="Hipercze"/>
                <w:noProof/>
              </w:rPr>
              <w:t>8.</w:t>
            </w:r>
            <w:r w:rsidR="00570420">
              <w:rPr>
                <w:rFonts w:eastAsiaTheme="minorEastAsia" w:cstheme="minorBidi"/>
                <w:b w:val="0"/>
                <w:bCs w:val="0"/>
                <w:noProof/>
                <w:sz w:val="24"/>
                <w:szCs w:val="24"/>
                <w:lang w:eastAsia="pl-PL"/>
              </w:rPr>
              <w:tab/>
            </w:r>
            <w:r w:rsidR="00570420" w:rsidRPr="004B7E01">
              <w:rPr>
                <w:rStyle w:val="Hipercze"/>
                <w:noProof/>
              </w:rPr>
              <w:t>Zalecenia dotyczące dalszej eksploatacji</w:t>
            </w:r>
            <w:r w:rsidR="00570420">
              <w:rPr>
                <w:noProof/>
                <w:webHidden/>
              </w:rPr>
              <w:tab/>
            </w:r>
            <w:r w:rsidR="00570420">
              <w:rPr>
                <w:noProof/>
                <w:webHidden/>
              </w:rPr>
              <w:fldChar w:fldCharType="begin"/>
            </w:r>
            <w:r w:rsidR="00570420">
              <w:rPr>
                <w:noProof/>
                <w:webHidden/>
              </w:rPr>
              <w:instrText xml:space="preserve"> PAGEREF _Toc188193711 \h </w:instrText>
            </w:r>
            <w:r w:rsidR="00570420">
              <w:rPr>
                <w:noProof/>
                <w:webHidden/>
              </w:rPr>
            </w:r>
            <w:r w:rsidR="00570420">
              <w:rPr>
                <w:noProof/>
                <w:webHidden/>
              </w:rPr>
              <w:fldChar w:fldCharType="separate"/>
            </w:r>
            <w:r w:rsidR="004B1B99">
              <w:rPr>
                <w:noProof/>
                <w:webHidden/>
              </w:rPr>
              <w:t>52</w:t>
            </w:r>
            <w:r w:rsidR="00570420">
              <w:rPr>
                <w:noProof/>
                <w:webHidden/>
              </w:rPr>
              <w:fldChar w:fldCharType="end"/>
            </w:r>
          </w:hyperlink>
        </w:p>
        <w:p w14:paraId="362EF488" w14:textId="4A11B3A8" w:rsidR="00570420" w:rsidRDefault="00000000">
          <w:pPr>
            <w:pStyle w:val="Spistreci2"/>
            <w:rPr>
              <w:rFonts w:eastAsiaTheme="minorEastAsia" w:cstheme="minorBidi"/>
              <w:b w:val="0"/>
              <w:bCs w:val="0"/>
              <w:noProof/>
              <w:sz w:val="24"/>
              <w:szCs w:val="24"/>
              <w:lang w:eastAsia="pl-PL"/>
            </w:rPr>
          </w:pPr>
          <w:hyperlink w:anchor="_Toc188193712" w:history="1">
            <w:r w:rsidR="00570420" w:rsidRPr="004B7E01">
              <w:rPr>
                <w:rStyle w:val="Hipercze"/>
                <w:noProof/>
              </w:rPr>
              <w:t>9.</w:t>
            </w:r>
            <w:r w:rsidR="00570420">
              <w:rPr>
                <w:rFonts w:eastAsiaTheme="minorEastAsia" w:cstheme="minorBidi"/>
                <w:b w:val="0"/>
                <w:bCs w:val="0"/>
                <w:noProof/>
                <w:sz w:val="24"/>
                <w:szCs w:val="24"/>
                <w:lang w:eastAsia="pl-PL"/>
              </w:rPr>
              <w:tab/>
            </w:r>
            <w:r w:rsidR="00570420" w:rsidRPr="004B7E01">
              <w:rPr>
                <w:rStyle w:val="Hipercze"/>
                <w:noProof/>
              </w:rPr>
              <w:t>Wskazanie procedury administracyjnej wykonania robót</w:t>
            </w:r>
            <w:r w:rsidR="00570420">
              <w:rPr>
                <w:noProof/>
                <w:webHidden/>
              </w:rPr>
              <w:tab/>
            </w:r>
            <w:r w:rsidR="00570420">
              <w:rPr>
                <w:noProof/>
                <w:webHidden/>
              </w:rPr>
              <w:fldChar w:fldCharType="begin"/>
            </w:r>
            <w:r w:rsidR="00570420">
              <w:rPr>
                <w:noProof/>
                <w:webHidden/>
              </w:rPr>
              <w:instrText xml:space="preserve"> PAGEREF _Toc188193712 \h </w:instrText>
            </w:r>
            <w:r w:rsidR="00570420">
              <w:rPr>
                <w:noProof/>
                <w:webHidden/>
              </w:rPr>
            </w:r>
            <w:r w:rsidR="00570420">
              <w:rPr>
                <w:noProof/>
                <w:webHidden/>
              </w:rPr>
              <w:fldChar w:fldCharType="separate"/>
            </w:r>
            <w:r w:rsidR="004B1B99">
              <w:rPr>
                <w:noProof/>
                <w:webHidden/>
              </w:rPr>
              <w:t>53</w:t>
            </w:r>
            <w:r w:rsidR="00570420">
              <w:rPr>
                <w:noProof/>
                <w:webHidden/>
              </w:rPr>
              <w:fldChar w:fldCharType="end"/>
            </w:r>
          </w:hyperlink>
        </w:p>
        <w:p w14:paraId="4267E28B" w14:textId="62D516D8" w:rsidR="00570420" w:rsidRDefault="00000000">
          <w:pPr>
            <w:pStyle w:val="Spistreci2"/>
            <w:rPr>
              <w:rFonts w:eastAsiaTheme="minorEastAsia" w:cstheme="minorBidi"/>
              <w:b w:val="0"/>
              <w:bCs w:val="0"/>
              <w:noProof/>
              <w:sz w:val="24"/>
              <w:szCs w:val="24"/>
              <w:lang w:eastAsia="pl-PL"/>
            </w:rPr>
          </w:pPr>
          <w:hyperlink w:anchor="_Toc188193713" w:history="1">
            <w:r w:rsidR="00570420" w:rsidRPr="004B7E01">
              <w:rPr>
                <w:rStyle w:val="Hipercze"/>
                <w:noProof/>
              </w:rPr>
              <w:t>10.</w:t>
            </w:r>
            <w:r w:rsidR="00570420">
              <w:rPr>
                <w:rFonts w:eastAsiaTheme="minorEastAsia" w:cstheme="minorBidi"/>
                <w:b w:val="0"/>
                <w:bCs w:val="0"/>
                <w:noProof/>
                <w:sz w:val="24"/>
                <w:szCs w:val="24"/>
                <w:lang w:eastAsia="pl-PL"/>
              </w:rPr>
              <w:tab/>
            </w:r>
            <w:r w:rsidR="00570420" w:rsidRPr="004B7E01">
              <w:rPr>
                <w:rStyle w:val="Hipercze"/>
                <w:noProof/>
              </w:rPr>
              <w:t>Wnioski</w:t>
            </w:r>
            <w:r w:rsidR="00570420">
              <w:rPr>
                <w:noProof/>
                <w:webHidden/>
              </w:rPr>
              <w:tab/>
            </w:r>
            <w:r w:rsidR="00570420">
              <w:rPr>
                <w:noProof/>
                <w:webHidden/>
              </w:rPr>
              <w:fldChar w:fldCharType="begin"/>
            </w:r>
            <w:r w:rsidR="00570420">
              <w:rPr>
                <w:noProof/>
                <w:webHidden/>
              </w:rPr>
              <w:instrText xml:space="preserve"> PAGEREF _Toc188193713 \h </w:instrText>
            </w:r>
            <w:r w:rsidR="00570420">
              <w:rPr>
                <w:noProof/>
                <w:webHidden/>
              </w:rPr>
            </w:r>
            <w:r w:rsidR="00570420">
              <w:rPr>
                <w:noProof/>
                <w:webHidden/>
              </w:rPr>
              <w:fldChar w:fldCharType="separate"/>
            </w:r>
            <w:r w:rsidR="004B1B99">
              <w:rPr>
                <w:noProof/>
                <w:webHidden/>
              </w:rPr>
              <w:t>54</w:t>
            </w:r>
            <w:r w:rsidR="00570420">
              <w:rPr>
                <w:noProof/>
                <w:webHidden/>
              </w:rPr>
              <w:fldChar w:fldCharType="end"/>
            </w:r>
          </w:hyperlink>
        </w:p>
        <w:p w14:paraId="266ABFDF" w14:textId="0ADFE722" w:rsidR="00570420" w:rsidRDefault="00000000">
          <w:pPr>
            <w:pStyle w:val="Spistreci2"/>
            <w:rPr>
              <w:rFonts w:eastAsiaTheme="minorEastAsia" w:cstheme="minorBidi"/>
              <w:b w:val="0"/>
              <w:bCs w:val="0"/>
              <w:noProof/>
              <w:sz w:val="24"/>
              <w:szCs w:val="24"/>
              <w:lang w:eastAsia="pl-PL"/>
            </w:rPr>
          </w:pPr>
          <w:hyperlink w:anchor="_Toc188193714" w:history="1">
            <w:r w:rsidR="00570420" w:rsidRPr="004B7E01">
              <w:rPr>
                <w:rStyle w:val="Hipercze"/>
                <w:noProof/>
              </w:rPr>
              <w:t>11.</w:t>
            </w:r>
            <w:r w:rsidR="00570420">
              <w:rPr>
                <w:rFonts w:eastAsiaTheme="minorEastAsia" w:cstheme="minorBidi"/>
                <w:b w:val="0"/>
                <w:bCs w:val="0"/>
                <w:noProof/>
                <w:sz w:val="24"/>
                <w:szCs w:val="24"/>
                <w:lang w:eastAsia="pl-PL"/>
              </w:rPr>
              <w:tab/>
            </w:r>
            <w:r w:rsidR="00570420" w:rsidRPr="004B7E01">
              <w:rPr>
                <w:rStyle w:val="Hipercze"/>
                <w:noProof/>
              </w:rPr>
              <w:t>Termin ważności ekspertyzy</w:t>
            </w:r>
            <w:r w:rsidR="00570420">
              <w:rPr>
                <w:noProof/>
                <w:webHidden/>
              </w:rPr>
              <w:tab/>
            </w:r>
            <w:r w:rsidR="00570420">
              <w:rPr>
                <w:noProof/>
                <w:webHidden/>
              </w:rPr>
              <w:fldChar w:fldCharType="begin"/>
            </w:r>
            <w:r w:rsidR="00570420">
              <w:rPr>
                <w:noProof/>
                <w:webHidden/>
              </w:rPr>
              <w:instrText xml:space="preserve"> PAGEREF _Toc188193714 \h </w:instrText>
            </w:r>
            <w:r w:rsidR="00570420">
              <w:rPr>
                <w:noProof/>
                <w:webHidden/>
              </w:rPr>
            </w:r>
            <w:r w:rsidR="00570420">
              <w:rPr>
                <w:noProof/>
                <w:webHidden/>
              </w:rPr>
              <w:fldChar w:fldCharType="separate"/>
            </w:r>
            <w:r w:rsidR="004B1B99">
              <w:rPr>
                <w:noProof/>
                <w:webHidden/>
              </w:rPr>
              <w:t>54</w:t>
            </w:r>
            <w:r w:rsidR="00570420">
              <w:rPr>
                <w:noProof/>
                <w:webHidden/>
              </w:rPr>
              <w:fldChar w:fldCharType="end"/>
            </w:r>
          </w:hyperlink>
        </w:p>
        <w:p w14:paraId="684F8B87" w14:textId="47C0364C" w:rsidR="00570420" w:rsidRDefault="00000000">
          <w:pPr>
            <w:pStyle w:val="Spistreci2"/>
            <w:rPr>
              <w:rFonts w:eastAsiaTheme="minorEastAsia" w:cstheme="minorBidi"/>
              <w:b w:val="0"/>
              <w:bCs w:val="0"/>
              <w:noProof/>
              <w:sz w:val="24"/>
              <w:szCs w:val="24"/>
              <w:lang w:eastAsia="pl-PL"/>
            </w:rPr>
          </w:pPr>
          <w:hyperlink w:anchor="_Toc188193715" w:history="1">
            <w:r w:rsidR="00570420" w:rsidRPr="004B7E01">
              <w:rPr>
                <w:rStyle w:val="Hipercze"/>
                <w:noProof/>
              </w:rPr>
              <w:t>12.</w:t>
            </w:r>
            <w:r w:rsidR="00570420">
              <w:rPr>
                <w:rFonts w:eastAsiaTheme="minorEastAsia" w:cstheme="minorBidi"/>
                <w:b w:val="0"/>
                <w:bCs w:val="0"/>
                <w:noProof/>
                <w:sz w:val="24"/>
                <w:szCs w:val="24"/>
                <w:lang w:eastAsia="pl-PL"/>
              </w:rPr>
              <w:tab/>
            </w:r>
            <w:r w:rsidR="00570420" w:rsidRPr="004B7E01">
              <w:rPr>
                <w:rStyle w:val="Hipercze"/>
                <w:noProof/>
              </w:rPr>
              <w:t>Przypisy końcowe</w:t>
            </w:r>
            <w:r w:rsidR="00570420">
              <w:rPr>
                <w:noProof/>
                <w:webHidden/>
              </w:rPr>
              <w:tab/>
            </w:r>
            <w:r w:rsidR="00570420">
              <w:rPr>
                <w:noProof/>
                <w:webHidden/>
              </w:rPr>
              <w:fldChar w:fldCharType="begin"/>
            </w:r>
            <w:r w:rsidR="00570420">
              <w:rPr>
                <w:noProof/>
                <w:webHidden/>
              </w:rPr>
              <w:instrText xml:space="preserve"> PAGEREF _Toc188193715 \h </w:instrText>
            </w:r>
            <w:r w:rsidR="00570420">
              <w:rPr>
                <w:noProof/>
                <w:webHidden/>
              </w:rPr>
            </w:r>
            <w:r w:rsidR="00570420">
              <w:rPr>
                <w:noProof/>
                <w:webHidden/>
              </w:rPr>
              <w:fldChar w:fldCharType="separate"/>
            </w:r>
            <w:r w:rsidR="004B1B99">
              <w:rPr>
                <w:noProof/>
                <w:webHidden/>
              </w:rPr>
              <w:t>54</w:t>
            </w:r>
            <w:r w:rsidR="00570420">
              <w:rPr>
                <w:noProof/>
                <w:webHidden/>
              </w:rPr>
              <w:fldChar w:fldCharType="end"/>
            </w:r>
          </w:hyperlink>
        </w:p>
        <w:p w14:paraId="4EA898C0" w14:textId="124A0D65" w:rsidR="00570420" w:rsidRDefault="00000000">
          <w:pPr>
            <w:pStyle w:val="Spistreci3"/>
            <w:rPr>
              <w:rFonts w:eastAsiaTheme="minorEastAsia" w:cstheme="minorBidi"/>
              <w:noProof/>
              <w:sz w:val="24"/>
              <w:szCs w:val="24"/>
              <w:lang w:eastAsia="pl-PL"/>
            </w:rPr>
          </w:pPr>
          <w:hyperlink w:anchor="_Toc188193716" w:history="1">
            <w:r w:rsidR="00570420" w:rsidRPr="004B7E01">
              <w:rPr>
                <w:rStyle w:val="Hipercze"/>
                <w:noProof/>
              </w:rPr>
              <w:t>12.1.</w:t>
            </w:r>
            <w:r w:rsidR="00570420">
              <w:rPr>
                <w:rFonts w:eastAsiaTheme="minorEastAsia" w:cstheme="minorBidi"/>
                <w:noProof/>
                <w:sz w:val="24"/>
                <w:szCs w:val="24"/>
                <w:lang w:eastAsia="pl-PL"/>
              </w:rPr>
              <w:tab/>
            </w:r>
            <w:r w:rsidR="00570420" w:rsidRPr="004B7E01">
              <w:rPr>
                <w:rStyle w:val="Hipercze"/>
                <w:noProof/>
              </w:rPr>
              <w:t>Wymagania dla dokumentacji</w:t>
            </w:r>
            <w:r w:rsidR="00570420">
              <w:rPr>
                <w:noProof/>
                <w:webHidden/>
              </w:rPr>
              <w:tab/>
            </w:r>
            <w:r w:rsidR="00570420">
              <w:rPr>
                <w:noProof/>
                <w:webHidden/>
              </w:rPr>
              <w:fldChar w:fldCharType="begin"/>
            </w:r>
            <w:r w:rsidR="00570420">
              <w:rPr>
                <w:noProof/>
                <w:webHidden/>
              </w:rPr>
              <w:instrText xml:space="preserve"> PAGEREF _Toc188193716 \h </w:instrText>
            </w:r>
            <w:r w:rsidR="00570420">
              <w:rPr>
                <w:noProof/>
                <w:webHidden/>
              </w:rPr>
            </w:r>
            <w:r w:rsidR="00570420">
              <w:rPr>
                <w:noProof/>
                <w:webHidden/>
              </w:rPr>
              <w:fldChar w:fldCharType="separate"/>
            </w:r>
            <w:r w:rsidR="004B1B99">
              <w:rPr>
                <w:noProof/>
                <w:webHidden/>
              </w:rPr>
              <w:t>54</w:t>
            </w:r>
            <w:r w:rsidR="00570420">
              <w:rPr>
                <w:noProof/>
                <w:webHidden/>
              </w:rPr>
              <w:fldChar w:fldCharType="end"/>
            </w:r>
          </w:hyperlink>
        </w:p>
        <w:p w14:paraId="34F8EE5E" w14:textId="510A5248" w:rsidR="00570420" w:rsidRDefault="00000000">
          <w:pPr>
            <w:pStyle w:val="Spistreci3"/>
            <w:rPr>
              <w:rFonts w:eastAsiaTheme="minorEastAsia" w:cstheme="minorBidi"/>
              <w:noProof/>
              <w:sz w:val="24"/>
              <w:szCs w:val="24"/>
              <w:lang w:eastAsia="pl-PL"/>
            </w:rPr>
          </w:pPr>
          <w:hyperlink w:anchor="_Toc188193717" w:history="1">
            <w:r w:rsidR="00570420" w:rsidRPr="004B7E01">
              <w:rPr>
                <w:rStyle w:val="Hipercze"/>
                <w:noProof/>
              </w:rPr>
              <w:t>12.2.</w:t>
            </w:r>
            <w:r w:rsidR="00570420">
              <w:rPr>
                <w:rFonts w:eastAsiaTheme="minorEastAsia" w:cstheme="minorBidi"/>
                <w:noProof/>
                <w:sz w:val="24"/>
                <w:szCs w:val="24"/>
                <w:lang w:eastAsia="pl-PL"/>
              </w:rPr>
              <w:tab/>
            </w:r>
            <w:r w:rsidR="00570420" w:rsidRPr="004B7E01">
              <w:rPr>
                <w:rStyle w:val="Hipercze"/>
                <w:noProof/>
              </w:rPr>
              <w:t>Nadzór autorski i zmiany w dokumentacji</w:t>
            </w:r>
            <w:r w:rsidR="00570420">
              <w:rPr>
                <w:noProof/>
                <w:webHidden/>
              </w:rPr>
              <w:tab/>
            </w:r>
            <w:r w:rsidR="00570420">
              <w:rPr>
                <w:noProof/>
                <w:webHidden/>
              </w:rPr>
              <w:fldChar w:fldCharType="begin"/>
            </w:r>
            <w:r w:rsidR="00570420">
              <w:rPr>
                <w:noProof/>
                <w:webHidden/>
              </w:rPr>
              <w:instrText xml:space="preserve"> PAGEREF _Toc188193717 \h </w:instrText>
            </w:r>
            <w:r w:rsidR="00570420">
              <w:rPr>
                <w:noProof/>
                <w:webHidden/>
              </w:rPr>
            </w:r>
            <w:r w:rsidR="00570420">
              <w:rPr>
                <w:noProof/>
                <w:webHidden/>
              </w:rPr>
              <w:fldChar w:fldCharType="separate"/>
            </w:r>
            <w:r w:rsidR="004B1B99">
              <w:rPr>
                <w:noProof/>
                <w:webHidden/>
              </w:rPr>
              <w:t>55</w:t>
            </w:r>
            <w:r w:rsidR="00570420">
              <w:rPr>
                <w:noProof/>
                <w:webHidden/>
              </w:rPr>
              <w:fldChar w:fldCharType="end"/>
            </w:r>
          </w:hyperlink>
        </w:p>
        <w:p w14:paraId="4CDD6636" w14:textId="666855B9" w:rsidR="00570420" w:rsidRDefault="00000000">
          <w:pPr>
            <w:pStyle w:val="Spistreci3"/>
            <w:rPr>
              <w:rFonts w:eastAsiaTheme="minorEastAsia" w:cstheme="minorBidi"/>
              <w:noProof/>
              <w:sz w:val="24"/>
              <w:szCs w:val="24"/>
              <w:lang w:eastAsia="pl-PL"/>
            </w:rPr>
          </w:pPr>
          <w:hyperlink w:anchor="_Toc188193718" w:history="1">
            <w:r w:rsidR="00570420" w:rsidRPr="004B7E01">
              <w:rPr>
                <w:rStyle w:val="Hipercze"/>
                <w:noProof/>
              </w:rPr>
              <w:t>12.3.</w:t>
            </w:r>
            <w:r w:rsidR="00570420">
              <w:rPr>
                <w:rFonts w:eastAsiaTheme="minorEastAsia" w:cstheme="minorBidi"/>
                <w:noProof/>
                <w:sz w:val="24"/>
                <w:szCs w:val="24"/>
                <w:lang w:eastAsia="pl-PL"/>
              </w:rPr>
              <w:tab/>
            </w:r>
            <w:r w:rsidR="00570420" w:rsidRPr="004B7E01">
              <w:rPr>
                <w:rStyle w:val="Hipercze"/>
                <w:noProof/>
              </w:rPr>
              <w:t>Wykluczenia</w:t>
            </w:r>
            <w:r w:rsidR="00570420">
              <w:rPr>
                <w:noProof/>
                <w:webHidden/>
              </w:rPr>
              <w:tab/>
            </w:r>
            <w:r w:rsidR="00570420">
              <w:rPr>
                <w:noProof/>
                <w:webHidden/>
              </w:rPr>
              <w:fldChar w:fldCharType="begin"/>
            </w:r>
            <w:r w:rsidR="00570420">
              <w:rPr>
                <w:noProof/>
                <w:webHidden/>
              </w:rPr>
              <w:instrText xml:space="preserve"> PAGEREF _Toc188193718 \h </w:instrText>
            </w:r>
            <w:r w:rsidR="00570420">
              <w:rPr>
                <w:noProof/>
                <w:webHidden/>
              </w:rPr>
            </w:r>
            <w:r w:rsidR="00570420">
              <w:rPr>
                <w:noProof/>
                <w:webHidden/>
              </w:rPr>
              <w:fldChar w:fldCharType="separate"/>
            </w:r>
            <w:r w:rsidR="004B1B99">
              <w:rPr>
                <w:noProof/>
                <w:webHidden/>
              </w:rPr>
              <w:t>55</w:t>
            </w:r>
            <w:r w:rsidR="00570420">
              <w:rPr>
                <w:noProof/>
                <w:webHidden/>
              </w:rPr>
              <w:fldChar w:fldCharType="end"/>
            </w:r>
          </w:hyperlink>
        </w:p>
        <w:p w14:paraId="64A70C31" w14:textId="5CD02DE9" w:rsidR="00570420" w:rsidRDefault="00000000">
          <w:pPr>
            <w:pStyle w:val="Spistreci3"/>
            <w:rPr>
              <w:rFonts w:eastAsiaTheme="minorEastAsia" w:cstheme="minorBidi"/>
              <w:noProof/>
              <w:sz w:val="24"/>
              <w:szCs w:val="24"/>
              <w:lang w:eastAsia="pl-PL"/>
            </w:rPr>
          </w:pPr>
          <w:hyperlink w:anchor="_Toc188193719" w:history="1">
            <w:r w:rsidR="00570420" w:rsidRPr="004B7E01">
              <w:rPr>
                <w:rStyle w:val="Hipercze"/>
                <w:noProof/>
              </w:rPr>
              <w:t>12.4.</w:t>
            </w:r>
            <w:r w:rsidR="00570420">
              <w:rPr>
                <w:rFonts w:eastAsiaTheme="minorEastAsia" w:cstheme="minorBidi"/>
                <w:noProof/>
                <w:sz w:val="24"/>
                <w:szCs w:val="24"/>
                <w:lang w:eastAsia="pl-PL"/>
              </w:rPr>
              <w:tab/>
            </w:r>
            <w:r w:rsidR="00570420" w:rsidRPr="004B7E01">
              <w:rPr>
                <w:rStyle w:val="Hipercze"/>
                <w:noProof/>
              </w:rPr>
              <w:t>Warunki wykonania i odbioru robót budowlanych</w:t>
            </w:r>
            <w:r w:rsidR="00570420">
              <w:rPr>
                <w:noProof/>
                <w:webHidden/>
              </w:rPr>
              <w:tab/>
            </w:r>
            <w:r w:rsidR="00570420">
              <w:rPr>
                <w:noProof/>
                <w:webHidden/>
              </w:rPr>
              <w:fldChar w:fldCharType="begin"/>
            </w:r>
            <w:r w:rsidR="00570420">
              <w:rPr>
                <w:noProof/>
                <w:webHidden/>
              </w:rPr>
              <w:instrText xml:space="preserve"> PAGEREF _Toc188193719 \h </w:instrText>
            </w:r>
            <w:r w:rsidR="00570420">
              <w:rPr>
                <w:noProof/>
                <w:webHidden/>
              </w:rPr>
            </w:r>
            <w:r w:rsidR="00570420">
              <w:rPr>
                <w:noProof/>
                <w:webHidden/>
              </w:rPr>
              <w:fldChar w:fldCharType="separate"/>
            </w:r>
            <w:r w:rsidR="004B1B99">
              <w:rPr>
                <w:noProof/>
                <w:webHidden/>
              </w:rPr>
              <w:t>55</w:t>
            </w:r>
            <w:r w:rsidR="00570420">
              <w:rPr>
                <w:noProof/>
                <w:webHidden/>
              </w:rPr>
              <w:fldChar w:fldCharType="end"/>
            </w:r>
          </w:hyperlink>
        </w:p>
        <w:p w14:paraId="778BA730" w14:textId="3A40218D" w:rsidR="00570420" w:rsidRDefault="00000000">
          <w:pPr>
            <w:pStyle w:val="Spistreci3"/>
            <w:rPr>
              <w:rFonts w:eastAsiaTheme="minorEastAsia" w:cstheme="minorBidi"/>
              <w:noProof/>
              <w:sz w:val="24"/>
              <w:szCs w:val="24"/>
              <w:lang w:eastAsia="pl-PL"/>
            </w:rPr>
          </w:pPr>
          <w:hyperlink w:anchor="_Toc188193720" w:history="1">
            <w:r w:rsidR="00570420" w:rsidRPr="004B7E01">
              <w:rPr>
                <w:rStyle w:val="Hipercze"/>
                <w:noProof/>
              </w:rPr>
              <w:t>12.5.</w:t>
            </w:r>
            <w:r w:rsidR="00570420">
              <w:rPr>
                <w:rFonts w:eastAsiaTheme="minorEastAsia" w:cstheme="minorBidi"/>
                <w:noProof/>
                <w:sz w:val="24"/>
                <w:szCs w:val="24"/>
                <w:lang w:eastAsia="pl-PL"/>
              </w:rPr>
              <w:tab/>
            </w:r>
            <w:r w:rsidR="00570420" w:rsidRPr="004B7E01">
              <w:rPr>
                <w:rStyle w:val="Hipercze"/>
                <w:noProof/>
              </w:rPr>
              <w:t>Organizacja robót budowlanych</w:t>
            </w:r>
            <w:r w:rsidR="00570420">
              <w:rPr>
                <w:noProof/>
                <w:webHidden/>
              </w:rPr>
              <w:tab/>
            </w:r>
            <w:r w:rsidR="00570420">
              <w:rPr>
                <w:noProof/>
                <w:webHidden/>
              </w:rPr>
              <w:fldChar w:fldCharType="begin"/>
            </w:r>
            <w:r w:rsidR="00570420">
              <w:rPr>
                <w:noProof/>
                <w:webHidden/>
              </w:rPr>
              <w:instrText xml:space="preserve"> PAGEREF _Toc188193720 \h </w:instrText>
            </w:r>
            <w:r w:rsidR="00570420">
              <w:rPr>
                <w:noProof/>
                <w:webHidden/>
              </w:rPr>
            </w:r>
            <w:r w:rsidR="00570420">
              <w:rPr>
                <w:noProof/>
                <w:webHidden/>
              </w:rPr>
              <w:fldChar w:fldCharType="separate"/>
            </w:r>
            <w:r w:rsidR="004B1B99">
              <w:rPr>
                <w:noProof/>
                <w:webHidden/>
              </w:rPr>
              <w:t>55</w:t>
            </w:r>
            <w:r w:rsidR="00570420">
              <w:rPr>
                <w:noProof/>
                <w:webHidden/>
              </w:rPr>
              <w:fldChar w:fldCharType="end"/>
            </w:r>
          </w:hyperlink>
        </w:p>
        <w:p w14:paraId="4399D226" w14:textId="334C8769" w:rsidR="00570420" w:rsidRDefault="00000000">
          <w:pPr>
            <w:pStyle w:val="Spistreci2"/>
            <w:rPr>
              <w:rFonts w:eastAsiaTheme="minorEastAsia" w:cstheme="minorBidi"/>
              <w:b w:val="0"/>
              <w:bCs w:val="0"/>
              <w:noProof/>
              <w:sz w:val="24"/>
              <w:szCs w:val="24"/>
              <w:lang w:eastAsia="pl-PL"/>
            </w:rPr>
          </w:pPr>
          <w:hyperlink w:anchor="_Toc188193721" w:history="1">
            <w:r w:rsidR="00570420" w:rsidRPr="004B7E01">
              <w:rPr>
                <w:rStyle w:val="Hipercze"/>
                <w:noProof/>
              </w:rPr>
              <w:t>13.</w:t>
            </w:r>
            <w:r w:rsidR="00570420">
              <w:rPr>
                <w:rFonts w:eastAsiaTheme="minorEastAsia" w:cstheme="minorBidi"/>
                <w:b w:val="0"/>
                <w:bCs w:val="0"/>
                <w:noProof/>
                <w:sz w:val="24"/>
                <w:szCs w:val="24"/>
                <w:lang w:eastAsia="pl-PL"/>
              </w:rPr>
              <w:tab/>
            </w:r>
            <w:r w:rsidR="00570420" w:rsidRPr="004B7E01">
              <w:rPr>
                <w:rStyle w:val="Hipercze"/>
                <w:noProof/>
              </w:rPr>
              <w:t>Załączniki</w:t>
            </w:r>
            <w:r w:rsidR="00570420">
              <w:rPr>
                <w:noProof/>
                <w:webHidden/>
              </w:rPr>
              <w:tab/>
            </w:r>
            <w:r w:rsidR="00570420">
              <w:rPr>
                <w:noProof/>
                <w:webHidden/>
              </w:rPr>
              <w:fldChar w:fldCharType="begin"/>
            </w:r>
            <w:r w:rsidR="00570420">
              <w:rPr>
                <w:noProof/>
                <w:webHidden/>
              </w:rPr>
              <w:instrText xml:space="preserve"> PAGEREF _Toc188193721 \h </w:instrText>
            </w:r>
            <w:r w:rsidR="00570420">
              <w:rPr>
                <w:noProof/>
                <w:webHidden/>
              </w:rPr>
            </w:r>
            <w:r w:rsidR="00570420">
              <w:rPr>
                <w:noProof/>
                <w:webHidden/>
              </w:rPr>
              <w:fldChar w:fldCharType="separate"/>
            </w:r>
            <w:r w:rsidR="004B1B99">
              <w:rPr>
                <w:noProof/>
                <w:webHidden/>
              </w:rPr>
              <w:t>56</w:t>
            </w:r>
            <w:r w:rsidR="00570420">
              <w:rPr>
                <w:noProof/>
                <w:webHidden/>
              </w:rPr>
              <w:fldChar w:fldCharType="end"/>
            </w:r>
          </w:hyperlink>
        </w:p>
        <w:p w14:paraId="7F1FE36D" w14:textId="31A79E67" w:rsidR="00570420" w:rsidRDefault="00000000">
          <w:pPr>
            <w:pStyle w:val="Spistreci3"/>
            <w:rPr>
              <w:rFonts w:eastAsiaTheme="minorEastAsia" w:cstheme="minorBidi"/>
              <w:noProof/>
              <w:sz w:val="24"/>
              <w:szCs w:val="24"/>
              <w:lang w:eastAsia="pl-PL"/>
            </w:rPr>
          </w:pPr>
          <w:hyperlink w:anchor="_Toc188193722" w:history="1">
            <w:r w:rsidR="00570420" w:rsidRPr="004B7E01">
              <w:rPr>
                <w:rStyle w:val="Hipercze"/>
                <w:noProof/>
              </w:rPr>
              <w:t>13.1.</w:t>
            </w:r>
            <w:r w:rsidR="00570420">
              <w:rPr>
                <w:rFonts w:eastAsiaTheme="minorEastAsia" w:cstheme="minorBidi"/>
                <w:noProof/>
                <w:sz w:val="24"/>
                <w:szCs w:val="24"/>
                <w:lang w:eastAsia="pl-PL"/>
              </w:rPr>
              <w:tab/>
            </w:r>
            <w:r w:rsidR="00570420" w:rsidRPr="004B7E01">
              <w:rPr>
                <w:rStyle w:val="Hipercze"/>
                <w:bCs/>
                <w:noProof/>
              </w:rPr>
              <w:t>Decyzja o nadaniu uprawnień oraz przynależność do izby</w:t>
            </w:r>
            <w:r w:rsidR="00570420">
              <w:rPr>
                <w:noProof/>
                <w:webHidden/>
              </w:rPr>
              <w:tab/>
            </w:r>
            <w:r w:rsidR="00570420">
              <w:rPr>
                <w:noProof/>
                <w:webHidden/>
              </w:rPr>
              <w:fldChar w:fldCharType="begin"/>
            </w:r>
            <w:r w:rsidR="00570420">
              <w:rPr>
                <w:noProof/>
                <w:webHidden/>
              </w:rPr>
              <w:instrText xml:space="preserve"> PAGEREF _Toc188193722 \h </w:instrText>
            </w:r>
            <w:r w:rsidR="00570420">
              <w:rPr>
                <w:noProof/>
                <w:webHidden/>
              </w:rPr>
            </w:r>
            <w:r w:rsidR="00570420">
              <w:rPr>
                <w:noProof/>
                <w:webHidden/>
              </w:rPr>
              <w:fldChar w:fldCharType="separate"/>
            </w:r>
            <w:r w:rsidR="004B1B99">
              <w:rPr>
                <w:noProof/>
                <w:webHidden/>
              </w:rPr>
              <w:t>56</w:t>
            </w:r>
            <w:r w:rsidR="00570420">
              <w:rPr>
                <w:noProof/>
                <w:webHidden/>
              </w:rPr>
              <w:fldChar w:fldCharType="end"/>
            </w:r>
          </w:hyperlink>
        </w:p>
        <w:p w14:paraId="0564D4D2" w14:textId="433E0220" w:rsidR="00570420" w:rsidRDefault="00000000">
          <w:pPr>
            <w:pStyle w:val="Spistreci3"/>
            <w:rPr>
              <w:rFonts w:eastAsiaTheme="minorEastAsia" w:cstheme="minorBidi"/>
              <w:noProof/>
              <w:sz w:val="24"/>
              <w:szCs w:val="24"/>
              <w:lang w:eastAsia="pl-PL"/>
            </w:rPr>
          </w:pPr>
          <w:hyperlink w:anchor="_Toc188193723" w:history="1">
            <w:r w:rsidR="00570420" w:rsidRPr="004B7E01">
              <w:rPr>
                <w:rStyle w:val="Hipercze"/>
                <w:noProof/>
              </w:rPr>
              <w:t>13.2.</w:t>
            </w:r>
            <w:r w:rsidR="00570420">
              <w:rPr>
                <w:rFonts w:eastAsiaTheme="minorEastAsia" w:cstheme="minorBidi"/>
                <w:noProof/>
                <w:sz w:val="24"/>
                <w:szCs w:val="24"/>
                <w:lang w:eastAsia="pl-PL"/>
              </w:rPr>
              <w:tab/>
            </w:r>
            <w:r w:rsidR="00570420" w:rsidRPr="004B7E01">
              <w:rPr>
                <w:rStyle w:val="Hipercze"/>
                <w:bCs/>
                <w:noProof/>
              </w:rPr>
              <w:t>Zbiorcze zestawienie kosztów</w:t>
            </w:r>
            <w:r w:rsidR="00570420">
              <w:rPr>
                <w:noProof/>
                <w:webHidden/>
              </w:rPr>
              <w:tab/>
            </w:r>
            <w:r w:rsidR="00570420">
              <w:rPr>
                <w:noProof/>
                <w:webHidden/>
              </w:rPr>
              <w:fldChar w:fldCharType="begin"/>
            </w:r>
            <w:r w:rsidR="00570420">
              <w:rPr>
                <w:noProof/>
                <w:webHidden/>
              </w:rPr>
              <w:instrText xml:space="preserve"> PAGEREF _Toc188193723 \h </w:instrText>
            </w:r>
            <w:r w:rsidR="00570420">
              <w:rPr>
                <w:noProof/>
                <w:webHidden/>
              </w:rPr>
            </w:r>
            <w:r w:rsidR="00570420">
              <w:rPr>
                <w:noProof/>
                <w:webHidden/>
              </w:rPr>
              <w:fldChar w:fldCharType="separate"/>
            </w:r>
            <w:r w:rsidR="004B1B99">
              <w:rPr>
                <w:noProof/>
                <w:webHidden/>
              </w:rPr>
              <w:t>56</w:t>
            </w:r>
            <w:r w:rsidR="00570420">
              <w:rPr>
                <w:noProof/>
                <w:webHidden/>
              </w:rPr>
              <w:fldChar w:fldCharType="end"/>
            </w:r>
          </w:hyperlink>
        </w:p>
        <w:p w14:paraId="0BB9D78D" w14:textId="08453876" w:rsidR="00FF6232" w:rsidRPr="006B1792" w:rsidRDefault="00FF6232" w:rsidP="006B1DEF">
          <w:r w:rsidRPr="006B1792">
            <w:rPr>
              <w:rFonts w:asciiTheme="majorHAnsi" w:hAnsiTheme="majorHAnsi" w:cstheme="majorHAnsi"/>
              <w:b/>
              <w:bCs/>
              <w:caps/>
              <w:sz w:val="24"/>
              <w:szCs w:val="24"/>
            </w:rPr>
            <w:fldChar w:fldCharType="end"/>
          </w:r>
        </w:p>
      </w:sdtContent>
    </w:sdt>
    <w:p w14:paraId="6B594E7A" w14:textId="77777777" w:rsidR="005154AD" w:rsidRPr="006B1792" w:rsidRDefault="005154AD" w:rsidP="006B1DEF">
      <w:pPr>
        <w:spacing w:after="160"/>
        <w:jc w:val="left"/>
      </w:pPr>
    </w:p>
    <w:p w14:paraId="7BC10DE9" w14:textId="77777777" w:rsidR="006B1792" w:rsidRPr="00584AB0" w:rsidRDefault="00550ACA" w:rsidP="006B1DEF">
      <w:pPr>
        <w:sectPr w:rsidR="006B1792" w:rsidRPr="00584AB0" w:rsidSect="006B1792">
          <w:headerReference w:type="even" r:id="rId10"/>
          <w:headerReference w:type="default" r:id="rId11"/>
          <w:footerReference w:type="even" r:id="rId12"/>
          <w:footerReference w:type="default" r:id="rId13"/>
          <w:headerReference w:type="first" r:id="rId14"/>
          <w:footerReference w:type="first" r:id="rId15"/>
          <w:pgSz w:w="11906" w:h="16838" w:code="9"/>
          <w:pgMar w:top="1417" w:right="1417" w:bottom="1417" w:left="1417" w:header="0" w:footer="709" w:gutter="0"/>
          <w:cols w:space="708"/>
          <w:formProt w:val="0"/>
          <w:titlePg/>
          <w:docGrid w:linePitch="326"/>
        </w:sectPr>
      </w:pPr>
      <w:r w:rsidRPr="006B1792">
        <w:br w:type="page"/>
      </w:r>
    </w:p>
    <w:p w14:paraId="383F9683" w14:textId="02F8B389" w:rsidR="006B1792" w:rsidRDefault="006B1792" w:rsidP="006B1DEF">
      <w:pPr>
        <w:pStyle w:val="Nagwek1"/>
      </w:pPr>
      <w:bookmarkStart w:id="1" w:name="_Toc188193680"/>
      <w:r w:rsidRPr="00FF6232">
        <w:lastRenderedPageBreak/>
        <w:t xml:space="preserve">CZĘŚĆ </w:t>
      </w:r>
      <w:r>
        <w:t>OPISOWA</w:t>
      </w:r>
      <w:bookmarkEnd w:id="1"/>
    </w:p>
    <w:p w14:paraId="74F7E746" w14:textId="77777777" w:rsidR="00374AD6" w:rsidRDefault="00374AD6" w:rsidP="006B1DEF">
      <w:pPr>
        <w:spacing w:after="160"/>
        <w:jc w:val="left"/>
      </w:pPr>
    </w:p>
    <w:p w14:paraId="3FC3B0D1" w14:textId="1995D3E8" w:rsidR="005B0308" w:rsidRDefault="00030108" w:rsidP="006B1DEF">
      <w:pPr>
        <w:pStyle w:val="Nagwek2"/>
        <w:spacing w:after="120"/>
      </w:pPr>
      <w:bookmarkStart w:id="2" w:name="_Toc483901135"/>
      <w:bookmarkStart w:id="3" w:name="_Toc106894607"/>
      <w:bookmarkStart w:id="4" w:name="_Toc166706322"/>
      <w:bookmarkStart w:id="5" w:name="_Toc180258416"/>
      <w:bookmarkStart w:id="6" w:name="_Toc180258585"/>
      <w:bookmarkStart w:id="7" w:name="_Toc180258891"/>
      <w:bookmarkStart w:id="8" w:name="_Toc180259067"/>
      <w:bookmarkStart w:id="9" w:name="_Toc188193681"/>
      <w:r w:rsidRPr="00030108">
        <w:t>Podstawa opracowania</w:t>
      </w:r>
      <w:bookmarkStart w:id="10" w:name="_Hlk171958876"/>
      <w:bookmarkStart w:id="11" w:name="_Hlk171963556"/>
      <w:bookmarkEnd w:id="2"/>
      <w:bookmarkEnd w:id="3"/>
      <w:bookmarkEnd w:id="4"/>
      <w:bookmarkEnd w:id="5"/>
      <w:bookmarkEnd w:id="6"/>
      <w:bookmarkEnd w:id="7"/>
      <w:bookmarkEnd w:id="8"/>
      <w:bookmarkEnd w:id="9"/>
    </w:p>
    <w:p w14:paraId="6098778D" w14:textId="412BEB3F" w:rsidR="00785C01" w:rsidRDefault="00C13ACE" w:rsidP="006B1DEF">
      <w:pPr>
        <w:ind w:left="284"/>
      </w:pPr>
      <w:bookmarkStart w:id="12" w:name="_Hlk171959076"/>
      <w:bookmarkEnd w:id="10"/>
      <w:r w:rsidRPr="005D6D90">
        <w:t xml:space="preserve">Przedmiotem opracowania jest </w:t>
      </w:r>
      <w:r>
        <w:t>Umowa na w</w:t>
      </w:r>
      <w:r w:rsidRPr="004B5C2F">
        <w:t>ykonaniu ekspertyzy stanu technicznego części</w:t>
      </w:r>
      <w:r w:rsidR="0010640D">
        <w:t xml:space="preserve"> </w:t>
      </w:r>
      <w:r w:rsidRPr="004B5C2F">
        <w:t xml:space="preserve">budynku </w:t>
      </w:r>
      <w:r>
        <w:t xml:space="preserve">wielopiętrowego znajdującego się </w:t>
      </w:r>
      <w:r w:rsidRPr="004B5C2F">
        <w:t xml:space="preserve">przy ul. </w:t>
      </w:r>
      <w:r>
        <w:t>Szpitalnej 1</w:t>
      </w:r>
      <w:r w:rsidRPr="004B5C2F">
        <w:t xml:space="preserve"> w </w:t>
      </w:r>
      <w:r>
        <w:t>Warszawie</w:t>
      </w:r>
      <w:r w:rsidR="0010640D">
        <w:t>, tj.</w:t>
      </w:r>
    </w:p>
    <w:bookmarkEnd w:id="11"/>
    <w:bookmarkEnd w:id="12"/>
    <w:p w14:paraId="4D32787C" w14:textId="71107CEB" w:rsidR="003938A4" w:rsidRDefault="0010640D" w:rsidP="006B1DEF">
      <w:pPr>
        <w:rPr>
          <w:i/>
          <w:iCs/>
        </w:rPr>
      </w:pPr>
      <w:r w:rsidRPr="00940029">
        <w:rPr>
          <w:b/>
          <w:bCs/>
          <w:i/>
          <w:iCs/>
        </w:rPr>
        <w:tab/>
        <w:t xml:space="preserve">Umowy nr </w:t>
      </w:r>
      <w:r w:rsidR="00940029" w:rsidRPr="00940029">
        <w:rPr>
          <w:b/>
          <w:bCs/>
          <w:i/>
          <w:iCs/>
        </w:rPr>
        <w:t>ZMW/UM/276/2024/DZI/RS/C z dnia 06.12.2024 r.</w:t>
      </w:r>
    </w:p>
    <w:p w14:paraId="24451307" w14:textId="77777777" w:rsidR="003938A4" w:rsidRDefault="003938A4" w:rsidP="006B1DEF">
      <w:r>
        <w:tab/>
        <w:t>pomiędzy:</w:t>
      </w:r>
    </w:p>
    <w:p w14:paraId="40B6B8EB" w14:textId="77777777" w:rsidR="0010640D" w:rsidRPr="00036B6D" w:rsidRDefault="0010640D" w:rsidP="006B1DEF">
      <w:pPr>
        <w:pStyle w:val="Akapitzlist"/>
        <w:numPr>
          <w:ilvl w:val="0"/>
          <w:numId w:val="12"/>
        </w:numPr>
        <w:contextualSpacing/>
        <w:rPr>
          <w:b/>
          <w:bCs/>
          <w:i/>
          <w:iCs/>
        </w:rPr>
      </w:pPr>
      <w:r w:rsidRPr="00036B6D">
        <w:rPr>
          <w:b/>
          <w:bCs/>
          <w:i/>
          <w:iCs/>
        </w:rPr>
        <w:t xml:space="preserve">Miastem Stołecznym Warszawa, Plac Bankowy 3/5, 00-950 Warszawa, NIP: 525-22-48-481, Regon: 015259640, </w:t>
      </w:r>
    </w:p>
    <w:p w14:paraId="3CE0E145" w14:textId="77777777" w:rsidR="0010640D" w:rsidRPr="00036B6D" w:rsidRDefault="0010640D" w:rsidP="006B1DEF">
      <w:pPr>
        <w:pStyle w:val="Akapitzlist"/>
        <w:ind w:left="1060"/>
        <w:rPr>
          <w:b/>
          <w:bCs/>
          <w:i/>
          <w:iCs/>
        </w:rPr>
      </w:pPr>
      <w:r w:rsidRPr="00036B6D">
        <w:rPr>
          <w:b/>
          <w:bCs/>
          <w:i/>
          <w:iCs/>
        </w:rPr>
        <w:t>Odbiorca/Płatnik Zarząd Mienia m.st. Warszawy 01-248 Warszawa ul. Jana Kazimierza 62</w:t>
      </w:r>
    </w:p>
    <w:p w14:paraId="604B76E1" w14:textId="77777777" w:rsidR="003938A4" w:rsidRDefault="003938A4" w:rsidP="006B1DEF">
      <w:pPr>
        <w:pStyle w:val="Akapitzlist"/>
        <w:ind w:left="1060"/>
      </w:pPr>
      <w:r>
        <w:t>a:</w:t>
      </w:r>
    </w:p>
    <w:p w14:paraId="4A1C8CCD" w14:textId="77777777" w:rsidR="003938A4" w:rsidRDefault="003938A4" w:rsidP="006B1DEF">
      <w:pPr>
        <w:pStyle w:val="Akapitzlist"/>
        <w:numPr>
          <w:ilvl w:val="0"/>
          <w:numId w:val="12"/>
        </w:numPr>
        <w:rPr>
          <w:i/>
          <w:iCs/>
        </w:rPr>
      </w:pPr>
      <w:r>
        <w:rPr>
          <w:b/>
          <w:bCs/>
          <w:i/>
          <w:iCs/>
        </w:rPr>
        <w:t xml:space="preserve">IMC Projekt Sp. z o.o., ul. </w:t>
      </w:r>
      <w:proofErr w:type="spellStart"/>
      <w:r>
        <w:rPr>
          <w:b/>
          <w:bCs/>
          <w:i/>
          <w:iCs/>
        </w:rPr>
        <w:t>Lindleya</w:t>
      </w:r>
      <w:proofErr w:type="spellEnd"/>
      <w:r>
        <w:rPr>
          <w:b/>
          <w:bCs/>
          <w:i/>
          <w:iCs/>
        </w:rPr>
        <w:t xml:space="preserve"> 16, 02-013 Warszawa</w:t>
      </w:r>
      <w:r>
        <w:rPr>
          <w:i/>
          <w:iCs/>
        </w:rPr>
        <w:t>.</w:t>
      </w:r>
    </w:p>
    <w:p w14:paraId="336FC428" w14:textId="77777777" w:rsidR="00030108" w:rsidRDefault="00030108" w:rsidP="006B1DEF"/>
    <w:p w14:paraId="7DDF63DC" w14:textId="0AEC0862" w:rsidR="00FC647C" w:rsidRDefault="00FC647C" w:rsidP="006B1DEF">
      <w:pPr>
        <w:pStyle w:val="Nagwek2"/>
        <w:spacing w:after="120"/>
      </w:pPr>
      <w:bookmarkStart w:id="13" w:name="_Toc180258417"/>
      <w:bookmarkStart w:id="14" w:name="_Toc180258586"/>
      <w:bookmarkStart w:id="15" w:name="_Toc180258892"/>
      <w:bookmarkStart w:id="16" w:name="_Toc180259068"/>
      <w:bookmarkStart w:id="17" w:name="_Toc188193682"/>
      <w:r>
        <w:t>Cel i zakres</w:t>
      </w:r>
      <w:bookmarkStart w:id="18" w:name="_Hlk171958922"/>
      <w:bookmarkEnd w:id="13"/>
      <w:bookmarkEnd w:id="14"/>
      <w:bookmarkEnd w:id="15"/>
      <w:bookmarkEnd w:id="16"/>
      <w:bookmarkEnd w:id="17"/>
    </w:p>
    <w:p w14:paraId="4D8A2265" w14:textId="550F8143" w:rsidR="00FC647C" w:rsidRPr="00555F56" w:rsidRDefault="008A5B01" w:rsidP="006B1DEF">
      <w:pPr>
        <w:ind w:left="284" w:hanging="284"/>
        <w:rPr>
          <w:color w:val="FF0000"/>
        </w:rPr>
      </w:pPr>
      <w:bookmarkStart w:id="19" w:name="_Hlk171959189"/>
      <w:bookmarkStart w:id="20" w:name="_Hlk103087811"/>
      <w:bookmarkEnd w:id="18"/>
      <w:r>
        <w:tab/>
      </w:r>
      <w:r w:rsidR="00FC647C" w:rsidRPr="00D366AC">
        <w:t xml:space="preserve">Celem </w:t>
      </w:r>
      <w:r w:rsidR="005D6D90">
        <w:t xml:space="preserve">ekspertyzy </w:t>
      </w:r>
      <w:r w:rsidR="00FC647C" w:rsidRPr="00D366AC">
        <w:t>technicznej jest</w:t>
      </w:r>
      <w:r w:rsidR="00B532FD">
        <w:t>:</w:t>
      </w:r>
    </w:p>
    <w:bookmarkEnd w:id="19"/>
    <w:p w14:paraId="20956C3C" w14:textId="5FEDA273" w:rsidR="00B532FD" w:rsidRDefault="00B532FD" w:rsidP="006B1DEF">
      <w:pPr>
        <w:pStyle w:val="kropki"/>
      </w:pPr>
      <w:r>
        <w:t>a</w:t>
      </w:r>
      <w:r w:rsidRPr="00B532FD">
        <w:t>naliza</w:t>
      </w:r>
      <w:r>
        <w:t xml:space="preserve"> i ocena</w:t>
      </w:r>
      <w:r w:rsidRPr="00B532FD">
        <w:t xml:space="preserve"> dostępnej dokumentacji obiektu,</w:t>
      </w:r>
    </w:p>
    <w:p w14:paraId="7372E321" w14:textId="754F971E" w:rsidR="0010640D" w:rsidRDefault="0010640D" w:rsidP="006B1DEF">
      <w:pPr>
        <w:pStyle w:val="kropki"/>
      </w:pPr>
      <w:r w:rsidRPr="00036B6D">
        <w:t>dokonanie wizji lokalnych z wykonaniem badań makroskopowych, odkrywek i odkuwek</w:t>
      </w:r>
      <w:r>
        <w:t>,</w:t>
      </w:r>
    </w:p>
    <w:p w14:paraId="47160BF8" w14:textId="0EF3D7FE" w:rsidR="0010640D" w:rsidRDefault="0010640D" w:rsidP="006B1DEF">
      <w:pPr>
        <w:pStyle w:val="kropki"/>
      </w:pPr>
      <w:r w:rsidRPr="00036B6D">
        <w:t>ogólnej oceny stanu technicznego konstrukcji obiektu i instalacji</w:t>
      </w:r>
      <w:r>
        <w:t>,</w:t>
      </w:r>
    </w:p>
    <w:p w14:paraId="3B26C060" w14:textId="3BB1EBDD" w:rsidR="0010640D" w:rsidRPr="00036B6D" w:rsidRDefault="0010640D" w:rsidP="006B1DEF">
      <w:pPr>
        <w:pStyle w:val="kropki"/>
      </w:pPr>
      <w:r w:rsidRPr="00036B6D">
        <w:t>określeniem klasy odporności ogniowej elementów budynku</w:t>
      </w:r>
      <w:r>
        <w:t>,</w:t>
      </w:r>
    </w:p>
    <w:p w14:paraId="58AF075A" w14:textId="77777777" w:rsidR="0010640D" w:rsidRPr="00036B6D" w:rsidRDefault="0010640D" w:rsidP="006B1DEF">
      <w:pPr>
        <w:pStyle w:val="kropki"/>
      </w:pPr>
      <w:r w:rsidRPr="00036B6D">
        <w:t>wnioski z wizji i badań,</w:t>
      </w:r>
    </w:p>
    <w:p w14:paraId="22F583D3" w14:textId="77777777" w:rsidR="00B532FD" w:rsidRPr="00036B6D" w:rsidRDefault="00B532FD" w:rsidP="006B1DEF">
      <w:pPr>
        <w:pStyle w:val="kropki"/>
      </w:pPr>
      <w:r w:rsidRPr="00036B6D">
        <w:t>wnioski z analizy dokumentacji,</w:t>
      </w:r>
    </w:p>
    <w:p w14:paraId="4D86C880" w14:textId="0508CF3D" w:rsidR="00E74BE2" w:rsidRPr="00E74BE2" w:rsidRDefault="00B532FD" w:rsidP="006B1DEF">
      <w:pPr>
        <w:pStyle w:val="Akapitzlist"/>
        <w:numPr>
          <w:ilvl w:val="0"/>
          <w:numId w:val="4"/>
        </w:numPr>
        <w:spacing w:after="0"/>
      </w:pPr>
      <w:r>
        <w:rPr>
          <w:szCs w:val="20"/>
        </w:rPr>
        <w:t>d</w:t>
      </w:r>
      <w:r w:rsidR="00E74BE2">
        <w:rPr>
          <w:szCs w:val="20"/>
        </w:rPr>
        <w:t>okumentacj</w:t>
      </w:r>
      <w:r w:rsidR="00226DCA">
        <w:rPr>
          <w:szCs w:val="20"/>
        </w:rPr>
        <w:t>a</w:t>
      </w:r>
      <w:r w:rsidR="00E74BE2">
        <w:rPr>
          <w:szCs w:val="20"/>
        </w:rPr>
        <w:t xml:space="preserve"> rysunkow</w:t>
      </w:r>
      <w:r w:rsidR="00226DCA">
        <w:rPr>
          <w:szCs w:val="20"/>
        </w:rPr>
        <w:t>a</w:t>
      </w:r>
      <w:r w:rsidR="00E74BE2">
        <w:rPr>
          <w:szCs w:val="20"/>
        </w:rPr>
        <w:t xml:space="preserve"> i fotograficzn</w:t>
      </w:r>
      <w:r w:rsidR="00226DCA">
        <w:rPr>
          <w:szCs w:val="20"/>
        </w:rPr>
        <w:t>a</w:t>
      </w:r>
      <w:r w:rsidR="00E74BE2">
        <w:rPr>
          <w:szCs w:val="20"/>
        </w:rPr>
        <w:t xml:space="preserve"> stanu istniejącego</w:t>
      </w:r>
    </w:p>
    <w:p w14:paraId="2B08C596" w14:textId="7063D2C2" w:rsidR="00B532FD" w:rsidRDefault="00B532FD" w:rsidP="006B1DEF">
      <w:pPr>
        <w:pStyle w:val="Akapitzlist"/>
        <w:numPr>
          <w:ilvl w:val="0"/>
          <w:numId w:val="4"/>
        </w:numPr>
        <w:spacing w:after="0"/>
        <w:rPr>
          <w:szCs w:val="20"/>
        </w:rPr>
      </w:pPr>
      <w:r w:rsidRPr="00036B6D">
        <w:rPr>
          <w:szCs w:val="20"/>
        </w:rPr>
        <w:t xml:space="preserve">zalecenia dotyczące dalszej eksploatacji obiektu wraz z określeniem niezbędnego zakresu robót wewnątrz oraz na zewnątrz budynku, w celu dostosowania obiektu do użytkowania zgodnie z wytycznymi Zlecającego oraz obecnie obowiązującymi przepisami, </w:t>
      </w:r>
    </w:p>
    <w:p w14:paraId="23463D64" w14:textId="77777777" w:rsidR="00B532FD" w:rsidRDefault="00B532FD" w:rsidP="006B1DEF">
      <w:pPr>
        <w:pStyle w:val="Akapitzlist"/>
        <w:numPr>
          <w:ilvl w:val="0"/>
          <w:numId w:val="4"/>
        </w:numPr>
        <w:spacing w:after="0"/>
        <w:rPr>
          <w:szCs w:val="20"/>
        </w:rPr>
      </w:pPr>
      <w:r w:rsidRPr="00036B6D">
        <w:rPr>
          <w:szCs w:val="20"/>
        </w:rPr>
        <w:t>szacunek kosztów robót,</w:t>
      </w:r>
    </w:p>
    <w:p w14:paraId="73CC85F4" w14:textId="191A9E98" w:rsidR="00B532FD" w:rsidRPr="00036B6D" w:rsidRDefault="00B532FD" w:rsidP="006B1DEF">
      <w:pPr>
        <w:pStyle w:val="Akapitzlist"/>
        <w:numPr>
          <w:ilvl w:val="0"/>
          <w:numId w:val="4"/>
        </w:numPr>
        <w:spacing w:after="0"/>
        <w:rPr>
          <w:szCs w:val="20"/>
        </w:rPr>
      </w:pPr>
      <w:r w:rsidRPr="00036B6D">
        <w:rPr>
          <w:szCs w:val="20"/>
        </w:rPr>
        <w:t>wskazanie procedury administracyjnej wykonania robót.</w:t>
      </w:r>
    </w:p>
    <w:p w14:paraId="59ED7D1F" w14:textId="77777777" w:rsidR="00D90B0E" w:rsidRDefault="00D90B0E" w:rsidP="006B1DEF">
      <w:pPr>
        <w:spacing w:after="0"/>
      </w:pPr>
    </w:p>
    <w:p w14:paraId="1E8D17B1" w14:textId="7FB1255C" w:rsidR="00CE24EF" w:rsidRDefault="00E047B9" w:rsidP="006B1DEF">
      <w:pPr>
        <w:ind w:left="284" w:hanging="284"/>
      </w:pPr>
      <w:r>
        <w:tab/>
      </w:r>
      <w:r w:rsidR="00CE24EF" w:rsidRPr="00D366AC">
        <w:t xml:space="preserve">Przedmiotem opracowania jest </w:t>
      </w:r>
      <w:r w:rsidR="002361A2">
        <w:t xml:space="preserve">ekspertyza stanu technicznego </w:t>
      </w:r>
      <w:r w:rsidR="00C13ACE">
        <w:t xml:space="preserve">budynku </w:t>
      </w:r>
      <w:r w:rsidR="00555F56">
        <w:t xml:space="preserve">wielokondygnacyjnego </w:t>
      </w:r>
      <w:r w:rsidR="00C13ACE">
        <w:t>przy ul. Szpitalnej 1 w Warszawie</w:t>
      </w:r>
      <w:r w:rsidR="006D4257">
        <w:t>.</w:t>
      </w:r>
    </w:p>
    <w:p w14:paraId="33BCE50F" w14:textId="77777777" w:rsidR="00A10AAD" w:rsidRPr="00CE24EF" w:rsidRDefault="00A10AAD" w:rsidP="006B1DEF">
      <w:pPr>
        <w:rPr>
          <w:rFonts w:eastAsia="Calibri" w:cs="Calibri"/>
          <w:kern w:val="0"/>
          <w14:ligatures w14:val="none"/>
        </w:rPr>
      </w:pPr>
    </w:p>
    <w:p w14:paraId="6C0D45D8" w14:textId="77777777" w:rsidR="00A60532" w:rsidRDefault="00A60532" w:rsidP="006B1DEF">
      <w:pPr>
        <w:pStyle w:val="Nagwek2"/>
        <w:spacing w:after="240"/>
      </w:pPr>
      <w:bookmarkStart w:id="21" w:name="_Toc164272701"/>
      <w:bookmarkStart w:id="22" w:name="_Toc180258418"/>
      <w:bookmarkStart w:id="23" w:name="_Toc180258587"/>
      <w:bookmarkStart w:id="24" w:name="_Toc180258893"/>
      <w:bookmarkStart w:id="25" w:name="_Toc180259069"/>
      <w:bookmarkStart w:id="26" w:name="_Toc188193683"/>
      <w:bookmarkStart w:id="27" w:name="_Toc166706323"/>
      <w:r>
        <w:t>Wykorzystane materiały</w:t>
      </w:r>
      <w:bookmarkEnd w:id="21"/>
      <w:bookmarkEnd w:id="22"/>
      <w:bookmarkEnd w:id="23"/>
      <w:bookmarkEnd w:id="24"/>
      <w:bookmarkEnd w:id="25"/>
      <w:bookmarkEnd w:id="26"/>
    </w:p>
    <w:p w14:paraId="17C1576D" w14:textId="77777777" w:rsidR="00B532FD" w:rsidRDefault="00B532FD" w:rsidP="006B1DEF">
      <w:pPr>
        <w:pStyle w:val="Nagwek3"/>
      </w:pPr>
      <w:bookmarkStart w:id="28" w:name="_Toc175732519"/>
      <w:bookmarkStart w:id="29" w:name="_Toc188193684"/>
      <w:bookmarkStart w:id="30" w:name="_Toc164272702"/>
      <w:bookmarkStart w:id="31" w:name="_Toc180258419"/>
      <w:bookmarkStart w:id="32" w:name="_Toc180258588"/>
      <w:bookmarkStart w:id="33" w:name="_Toc180258894"/>
      <w:bookmarkStart w:id="34" w:name="_Toc180259070"/>
      <w:bookmarkStart w:id="35" w:name="_Hlk171963480"/>
      <w:bookmarkEnd w:id="27"/>
      <w:r w:rsidRPr="00036B6D">
        <w:t>Akty prawne, normy, literatura</w:t>
      </w:r>
      <w:bookmarkEnd w:id="28"/>
      <w:bookmarkEnd w:id="29"/>
    </w:p>
    <w:p w14:paraId="1EEAEBCD" w14:textId="77777777" w:rsidR="00B532FD" w:rsidRPr="00036B6D" w:rsidRDefault="00B532FD" w:rsidP="006B1DEF">
      <w:pPr>
        <w:rPr>
          <w:b/>
          <w:bCs/>
        </w:rPr>
      </w:pPr>
      <w:r w:rsidRPr="00036B6D">
        <w:rPr>
          <w:b/>
          <w:bCs/>
        </w:rPr>
        <w:t>Akty prawne:</w:t>
      </w:r>
    </w:p>
    <w:p w14:paraId="3DEC4B11" w14:textId="08042355" w:rsidR="00B532FD" w:rsidRPr="00036B6D" w:rsidRDefault="00B532FD" w:rsidP="006B1DEF">
      <w:pPr>
        <w:pStyle w:val="Akapitzlist"/>
        <w:numPr>
          <w:ilvl w:val="0"/>
          <w:numId w:val="18"/>
        </w:numPr>
        <w:suppressAutoHyphens/>
        <w:spacing w:after="0"/>
        <w:contextualSpacing/>
        <w:rPr>
          <w:szCs w:val="24"/>
        </w:rPr>
      </w:pPr>
      <w:bookmarkStart w:id="36" w:name="_Ref162623043"/>
      <w:bookmarkStart w:id="37" w:name="_Hlk171963463"/>
      <w:bookmarkEnd w:id="30"/>
      <w:bookmarkEnd w:id="31"/>
      <w:bookmarkEnd w:id="32"/>
      <w:bookmarkEnd w:id="33"/>
      <w:bookmarkEnd w:id="34"/>
      <w:r w:rsidRPr="00036B6D">
        <w:rPr>
          <w:szCs w:val="24"/>
        </w:rPr>
        <w:lastRenderedPageBreak/>
        <w:t xml:space="preserve">Ustawa z dnia 7 lipca 1994 r.  Prawo budowlane (z </w:t>
      </w:r>
      <w:proofErr w:type="spellStart"/>
      <w:r w:rsidRPr="00036B6D">
        <w:rPr>
          <w:szCs w:val="24"/>
        </w:rPr>
        <w:t>późn</w:t>
      </w:r>
      <w:proofErr w:type="spellEnd"/>
      <w:r w:rsidRPr="00036B6D">
        <w:rPr>
          <w:szCs w:val="24"/>
        </w:rPr>
        <w:t>. zm.)</w:t>
      </w:r>
      <w:bookmarkEnd w:id="36"/>
    </w:p>
    <w:p w14:paraId="2D089B5A" w14:textId="77777777" w:rsidR="00B532FD" w:rsidRPr="00036B6D" w:rsidRDefault="00B532FD" w:rsidP="006B1DEF">
      <w:pPr>
        <w:pStyle w:val="Akapitzlist"/>
        <w:numPr>
          <w:ilvl w:val="0"/>
          <w:numId w:val="18"/>
        </w:numPr>
        <w:suppressAutoHyphens/>
        <w:spacing w:after="0"/>
        <w:contextualSpacing/>
        <w:rPr>
          <w:szCs w:val="24"/>
        </w:rPr>
      </w:pPr>
      <w:r w:rsidRPr="00036B6D">
        <w:rPr>
          <w:szCs w:val="24"/>
        </w:rPr>
        <w:t xml:space="preserve">Ustawa z dnia 24 sierpnia 1991 r. o ochronie przeciwpożarowej (z </w:t>
      </w:r>
      <w:proofErr w:type="spellStart"/>
      <w:r w:rsidRPr="00036B6D">
        <w:rPr>
          <w:szCs w:val="24"/>
        </w:rPr>
        <w:t>późn</w:t>
      </w:r>
      <w:proofErr w:type="spellEnd"/>
      <w:r w:rsidRPr="00036B6D">
        <w:rPr>
          <w:szCs w:val="24"/>
        </w:rPr>
        <w:t>. zm.)</w:t>
      </w:r>
    </w:p>
    <w:p w14:paraId="3E3C8CCF" w14:textId="77777777" w:rsidR="00B532FD" w:rsidRPr="00036B6D" w:rsidRDefault="00B532FD" w:rsidP="006B1DEF">
      <w:pPr>
        <w:pStyle w:val="Akapitzlist"/>
        <w:numPr>
          <w:ilvl w:val="0"/>
          <w:numId w:val="18"/>
        </w:numPr>
        <w:suppressAutoHyphens/>
        <w:spacing w:after="0"/>
        <w:contextualSpacing/>
        <w:rPr>
          <w:szCs w:val="24"/>
        </w:rPr>
      </w:pPr>
      <w:r w:rsidRPr="00036B6D">
        <w:rPr>
          <w:szCs w:val="24"/>
        </w:rPr>
        <w:t xml:space="preserve">Ustawa z dnia 11 września 2019 r. Prawo zamówień publicznych (z </w:t>
      </w:r>
      <w:proofErr w:type="spellStart"/>
      <w:r w:rsidRPr="00036B6D">
        <w:rPr>
          <w:szCs w:val="24"/>
        </w:rPr>
        <w:t>późn</w:t>
      </w:r>
      <w:proofErr w:type="spellEnd"/>
      <w:r w:rsidRPr="00036B6D">
        <w:rPr>
          <w:szCs w:val="24"/>
        </w:rPr>
        <w:t>. zm.)</w:t>
      </w:r>
    </w:p>
    <w:p w14:paraId="33F2B51F" w14:textId="77777777" w:rsidR="00B532FD" w:rsidRPr="00036B6D" w:rsidRDefault="00B532FD" w:rsidP="006B1DEF">
      <w:pPr>
        <w:pStyle w:val="Akapitzlist"/>
        <w:numPr>
          <w:ilvl w:val="0"/>
          <w:numId w:val="18"/>
        </w:numPr>
        <w:suppressAutoHyphens/>
        <w:spacing w:after="0"/>
        <w:contextualSpacing/>
        <w:rPr>
          <w:szCs w:val="24"/>
        </w:rPr>
      </w:pPr>
      <w:r w:rsidRPr="00036B6D">
        <w:t xml:space="preserve">Ustawa z dnia 24 sierpnia 1991 r. o Państwowej Straży Pożarnej (z </w:t>
      </w:r>
      <w:proofErr w:type="spellStart"/>
      <w:r w:rsidRPr="00036B6D">
        <w:t>późn</w:t>
      </w:r>
      <w:proofErr w:type="spellEnd"/>
      <w:r w:rsidRPr="00036B6D">
        <w:t>. zm.)</w:t>
      </w:r>
    </w:p>
    <w:p w14:paraId="011B2A87" w14:textId="77777777" w:rsidR="00B532FD" w:rsidRPr="00036B6D" w:rsidRDefault="00B532FD" w:rsidP="006B1DEF">
      <w:pPr>
        <w:pStyle w:val="Akapitzlist"/>
        <w:numPr>
          <w:ilvl w:val="0"/>
          <w:numId w:val="18"/>
        </w:numPr>
        <w:suppressAutoHyphens/>
        <w:spacing w:after="0"/>
        <w:contextualSpacing/>
        <w:rPr>
          <w:szCs w:val="24"/>
        </w:rPr>
      </w:pPr>
      <w:bookmarkStart w:id="38" w:name="_Ref162707908"/>
      <w:r w:rsidRPr="00036B6D">
        <w:rPr>
          <w:szCs w:val="24"/>
        </w:rPr>
        <w:t xml:space="preserve">Rozporządzenie Ministra Infrastruktury z dnia 12.04.2002 r. w sprawie warunków technicznych jakim powinny odpowiadać budynki i ich usytuowanie (z </w:t>
      </w:r>
      <w:proofErr w:type="spellStart"/>
      <w:r w:rsidRPr="00036B6D">
        <w:rPr>
          <w:szCs w:val="24"/>
        </w:rPr>
        <w:t>późn</w:t>
      </w:r>
      <w:proofErr w:type="spellEnd"/>
      <w:r w:rsidRPr="00036B6D">
        <w:rPr>
          <w:szCs w:val="24"/>
        </w:rPr>
        <w:t>. zm.)</w:t>
      </w:r>
      <w:bookmarkEnd w:id="38"/>
    </w:p>
    <w:p w14:paraId="0A3B1C5E" w14:textId="77777777" w:rsidR="00B532FD" w:rsidRPr="00036B6D" w:rsidRDefault="00B532FD" w:rsidP="006B1DEF">
      <w:pPr>
        <w:pStyle w:val="Akapitzlist"/>
        <w:numPr>
          <w:ilvl w:val="0"/>
          <w:numId w:val="18"/>
        </w:numPr>
        <w:suppressAutoHyphens/>
        <w:spacing w:after="0"/>
        <w:contextualSpacing/>
        <w:rPr>
          <w:szCs w:val="24"/>
        </w:rPr>
      </w:pPr>
      <w:r w:rsidRPr="00036B6D">
        <w:t xml:space="preserve">Rozporządzenie Ministra Spraw Wewnętrznych i Administracji z dnia 24 lipca 2010 r. w sprawie przeciwpożarowego zaopatrzenia w wodę oraz dróg pożarowych (z </w:t>
      </w:r>
      <w:proofErr w:type="spellStart"/>
      <w:r w:rsidRPr="00036B6D">
        <w:t>późn</w:t>
      </w:r>
      <w:proofErr w:type="spellEnd"/>
      <w:r w:rsidRPr="00036B6D">
        <w:t>. zm.)</w:t>
      </w:r>
    </w:p>
    <w:p w14:paraId="18BBF2C8" w14:textId="77777777" w:rsidR="00B532FD" w:rsidRPr="00036B6D" w:rsidRDefault="00B532FD" w:rsidP="006B1DEF">
      <w:pPr>
        <w:pStyle w:val="Akapitzlist"/>
        <w:numPr>
          <w:ilvl w:val="0"/>
          <w:numId w:val="18"/>
        </w:numPr>
        <w:suppressAutoHyphens/>
        <w:spacing w:after="0"/>
        <w:contextualSpacing/>
        <w:rPr>
          <w:szCs w:val="24"/>
        </w:rPr>
      </w:pPr>
      <w:r w:rsidRPr="00036B6D">
        <w:rPr>
          <w:szCs w:val="24"/>
        </w:rPr>
        <w:t xml:space="preserve">Rozporządzenie Ministra Spraw Wewnętrznych i Administracji z dnia 7 czerwca 2010 r. w sprawie ochrony przeciwpożarowej budynków, innych obiektów budowlanych i terenów (z </w:t>
      </w:r>
      <w:proofErr w:type="spellStart"/>
      <w:r w:rsidRPr="00036B6D">
        <w:rPr>
          <w:szCs w:val="24"/>
        </w:rPr>
        <w:t>późn</w:t>
      </w:r>
      <w:proofErr w:type="spellEnd"/>
      <w:r w:rsidRPr="00036B6D">
        <w:rPr>
          <w:szCs w:val="24"/>
        </w:rPr>
        <w:t>. zm.)</w:t>
      </w:r>
    </w:p>
    <w:bookmarkEnd w:id="37"/>
    <w:p w14:paraId="7D5D9D36" w14:textId="77777777" w:rsidR="00B532FD" w:rsidRPr="00036B6D" w:rsidRDefault="00B532FD" w:rsidP="006B1DEF">
      <w:pPr>
        <w:pStyle w:val="Akapitzlist"/>
        <w:numPr>
          <w:ilvl w:val="0"/>
          <w:numId w:val="18"/>
        </w:numPr>
        <w:suppressAutoHyphens/>
        <w:spacing w:after="0"/>
        <w:contextualSpacing/>
        <w:rPr>
          <w:szCs w:val="24"/>
        </w:rPr>
      </w:pPr>
      <w:r w:rsidRPr="00036B6D">
        <w:rPr>
          <w:szCs w:val="24"/>
        </w:rPr>
        <w:t xml:space="preserve">Rozporządzeniem Ministra Infrastruktury z dnia 20 grudnia 2021 r. w sprawie szczegółowego zakresu i formy dokumentacji projektowej, specyfikacji technicznych wykonania i odbioru robót budowlanych oraz programu funkcjonalno-użytkowego (z </w:t>
      </w:r>
      <w:proofErr w:type="spellStart"/>
      <w:r w:rsidRPr="00036B6D">
        <w:rPr>
          <w:szCs w:val="24"/>
        </w:rPr>
        <w:t>późn</w:t>
      </w:r>
      <w:proofErr w:type="spellEnd"/>
      <w:r w:rsidRPr="00036B6D">
        <w:rPr>
          <w:szCs w:val="24"/>
        </w:rPr>
        <w:t>. zm.)</w:t>
      </w:r>
    </w:p>
    <w:p w14:paraId="11B4007C" w14:textId="77777777" w:rsidR="00B532FD" w:rsidRPr="00036B6D" w:rsidRDefault="00B532FD" w:rsidP="006B1DEF">
      <w:pPr>
        <w:pStyle w:val="Akapitzlist"/>
        <w:suppressAutoHyphens/>
        <w:spacing w:after="0"/>
        <w:ind w:left="1080"/>
        <w:rPr>
          <w:szCs w:val="24"/>
        </w:rPr>
      </w:pPr>
    </w:p>
    <w:p w14:paraId="117BEABD" w14:textId="77777777" w:rsidR="00B532FD" w:rsidRPr="00036B6D" w:rsidRDefault="00B532FD" w:rsidP="006B1DEF">
      <w:pPr>
        <w:rPr>
          <w:b/>
          <w:bCs/>
        </w:rPr>
      </w:pPr>
      <w:r w:rsidRPr="00036B6D">
        <w:rPr>
          <w:b/>
          <w:bCs/>
        </w:rPr>
        <w:t>Wiedza techniczna i literatura:</w:t>
      </w:r>
    </w:p>
    <w:bookmarkEnd w:id="35"/>
    <w:p w14:paraId="3C2B74BF" w14:textId="77777777" w:rsidR="006404B7" w:rsidRPr="00036B6D" w:rsidRDefault="006404B7" w:rsidP="006404B7">
      <w:pPr>
        <w:pStyle w:val="Akapitzlist"/>
        <w:numPr>
          <w:ilvl w:val="0"/>
          <w:numId w:val="7"/>
        </w:numPr>
        <w:suppressAutoHyphens/>
        <w:spacing w:after="0"/>
        <w:contextualSpacing/>
        <w:rPr>
          <w:szCs w:val="24"/>
        </w:rPr>
      </w:pPr>
      <w:r w:rsidRPr="00036B6D">
        <w:rPr>
          <w:szCs w:val="24"/>
        </w:rPr>
        <w:t xml:space="preserve">PN-EN 1990 </w:t>
      </w:r>
      <w:proofErr w:type="spellStart"/>
      <w:r w:rsidRPr="00036B6D">
        <w:rPr>
          <w:szCs w:val="24"/>
        </w:rPr>
        <w:t>Eurokod</w:t>
      </w:r>
      <w:proofErr w:type="spellEnd"/>
      <w:r w:rsidRPr="00036B6D">
        <w:rPr>
          <w:szCs w:val="24"/>
        </w:rPr>
        <w:t>: Podstawy projektowania konstrukcji</w:t>
      </w:r>
    </w:p>
    <w:p w14:paraId="6A2A974E" w14:textId="77777777" w:rsidR="006404B7" w:rsidRPr="00036B6D" w:rsidRDefault="006404B7" w:rsidP="006404B7">
      <w:pPr>
        <w:pStyle w:val="Akapitzlist"/>
        <w:numPr>
          <w:ilvl w:val="0"/>
          <w:numId w:val="7"/>
        </w:numPr>
        <w:suppressAutoHyphens/>
        <w:spacing w:after="0"/>
        <w:contextualSpacing/>
        <w:rPr>
          <w:szCs w:val="24"/>
        </w:rPr>
      </w:pPr>
      <w:r w:rsidRPr="00036B6D">
        <w:rPr>
          <w:szCs w:val="24"/>
        </w:rPr>
        <w:t xml:space="preserve">PN-EN 1991-1-1:2004 </w:t>
      </w:r>
      <w:proofErr w:type="spellStart"/>
      <w:r w:rsidRPr="00036B6D">
        <w:rPr>
          <w:szCs w:val="24"/>
        </w:rPr>
        <w:t>Eurokod</w:t>
      </w:r>
      <w:proofErr w:type="spellEnd"/>
      <w:r w:rsidRPr="00036B6D">
        <w:rPr>
          <w:szCs w:val="24"/>
        </w:rPr>
        <w:t xml:space="preserve"> 1: Oddziaływania na konstrukcje. Część 1-1: Oddziaływania ogólne. Ciężar objętościowy, ciężar własny, obciążenia użytkowe w budynkach</w:t>
      </w:r>
    </w:p>
    <w:p w14:paraId="7EFB75F5" w14:textId="77777777" w:rsidR="006404B7" w:rsidRPr="00036B6D" w:rsidRDefault="006404B7" w:rsidP="006404B7">
      <w:pPr>
        <w:pStyle w:val="Akapitzlist"/>
        <w:numPr>
          <w:ilvl w:val="0"/>
          <w:numId w:val="7"/>
        </w:numPr>
        <w:suppressAutoHyphens/>
        <w:spacing w:after="0"/>
        <w:contextualSpacing/>
        <w:rPr>
          <w:szCs w:val="24"/>
        </w:rPr>
      </w:pPr>
      <w:r w:rsidRPr="00036B6D">
        <w:rPr>
          <w:szCs w:val="24"/>
        </w:rPr>
        <w:t xml:space="preserve">PN-EN 1991-1-3:2005 </w:t>
      </w:r>
      <w:proofErr w:type="spellStart"/>
      <w:r w:rsidRPr="00036B6D">
        <w:rPr>
          <w:szCs w:val="24"/>
        </w:rPr>
        <w:t>Eurokod</w:t>
      </w:r>
      <w:proofErr w:type="spellEnd"/>
      <w:r w:rsidRPr="00036B6D">
        <w:rPr>
          <w:szCs w:val="24"/>
        </w:rPr>
        <w:t xml:space="preserve"> 1: Oddziaływania na konstrukcje. Część 1-3: Oddziaływania ogólne. Obciążenia śniegiem</w:t>
      </w:r>
    </w:p>
    <w:p w14:paraId="0FE9240E" w14:textId="77777777" w:rsidR="006404B7" w:rsidRPr="00036B6D" w:rsidRDefault="006404B7" w:rsidP="006404B7">
      <w:pPr>
        <w:pStyle w:val="Akapitzlist"/>
        <w:numPr>
          <w:ilvl w:val="0"/>
          <w:numId w:val="7"/>
        </w:numPr>
        <w:suppressAutoHyphens/>
        <w:spacing w:after="0"/>
        <w:contextualSpacing/>
        <w:rPr>
          <w:szCs w:val="24"/>
        </w:rPr>
      </w:pPr>
      <w:r w:rsidRPr="00036B6D">
        <w:rPr>
          <w:szCs w:val="24"/>
        </w:rPr>
        <w:t xml:space="preserve">PN-EN 1992-1-1:2008 </w:t>
      </w:r>
      <w:proofErr w:type="spellStart"/>
      <w:r w:rsidRPr="00036B6D">
        <w:rPr>
          <w:szCs w:val="24"/>
        </w:rPr>
        <w:t>Eurokod</w:t>
      </w:r>
      <w:proofErr w:type="spellEnd"/>
      <w:r w:rsidRPr="00036B6D">
        <w:rPr>
          <w:szCs w:val="24"/>
        </w:rPr>
        <w:t xml:space="preserve"> 2: Projektowanie konstrukcji z betonu. Część 1-1: Reguły ogólne i reguły dla budynków</w:t>
      </w:r>
    </w:p>
    <w:p w14:paraId="7E18DDDC" w14:textId="77777777" w:rsidR="006404B7" w:rsidRDefault="006404B7" w:rsidP="006404B7">
      <w:pPr>
        <w:pStyle w:val="Akapitzlist"/>
        <w:numPr>
          <w:ilvl w:val="0"/>
          <w:numId w:val="7"/>
        </w:numPr>
        <w:suppressAutoHyphens/>
        <w:spacing w:after="0"/>
        <w:contextualSpacing/>
        <w:rPr>
          <w:szCs w:val="24"/>
        </w:rPr>
      </w:pPr>
      <w:r w:rsidRPr="00036B6D">
        <w:rPr>
          <w:szCs w:val="24"/>
        </w:rPr>
        <w:t xml:space="preserve">PN-EN 1996-1-1:2010 </w:t>
      </w:r>
      <w:proofErr w:type="spellStart"/>
      <w:r w:rsidRPr="00036B6D">
        <w:rPr>
          <w:szCs w:val="24"/>
        </w:rPr>
        <w:t>Eurokod</w:t>
      </w:r>
      <w:proofErr w:type="spellEnd"/>
      <w:r w:rsidRPr="00036B6D">
        <w:rPr>
          <w:szCs w:val="24"/>
        </w:rPr>
        <w:t xml:space="preserve"> 6: Projektowanie konstrukcji murowych. Część 1-1: Reguły ogólne dla zbrojonych i niezbrojonych konstrukcji murowych</w:t>
      </w:r>
    </w:p>
    <w:p w14:paraId="0DA48000" w14:textId="77777777" w:rsidR="00570420" w:rsidRPr="00036B6D" w:rsidRDefault="00570420" w:rsidP="00570420">
      <w:pPr>
        <w:pStyle w:val="Akapitzlist"/>
        <w:numPr>
          <w:ilvl w:val="0"/>
          <w:numId w:val="7"/>
        </w:numPr>
        <w:suppressAutoHyphens/>
        <w:spacing w:after="0"/>
        <w:contextualSpacing/>
        <w:rPr>
          <w:szCs w:val="24"/>
        </w:rPr>
      </w:pPr>
      <w:bookmarkStart w:id="39" w:name="_Ref188192064"/>
      <w:r w:rsidRPr="00036B6D">
        <w:rPr>
          <w:szCs w:val="24"/>
        </w:rPr>
        <w:t xml:space="preserve">PN-EN 1992-1-2:2024-05: </w:t>
      </w:r>
      <w:proofErr w:type="spellStart"/>
      <w:r w:rsidRPr="00036B6D">
        <w:rPr>
          <w:szCs w:val="24"/>
        </w:rPr>
        <w:t>Eurokod</w:t>
      </w:r>
      <w:proofErr w:type="spellEnd"/>
      <w:r w:rsidRPr="00036B6D">
        <w:rPr>
          <w:szCs w:val="24"/>
        </w:rPr>
        <w:t xml:space="preserve"> 2 - Projektowanie konstrukcji z betonu- Część 1-2: Projektowanie z uwagi na warunki pożarowe</w:t>
      </w:r>
      <w:bookmarkEnd w:id="39"/>
    </w:p>
    <w:p w14:paraId="1B044AA5" w14:textId="77777777" w:rsidR="006404B7" w:rsidRPr="00036B6D" w:rsidRDefault="006404B7" w:rsidP="006404B7">
      <w:pPr>
        <w:pStyle w:val="Akapitzlist"/>
        <w:numPr>
          <w:ilvl w:val="0"/>
          <w:numId w:val="7"/>
        </w:numPr>
        <w:suppressAutoHyphens/>
        <w:spacing w:after="0"/>
        <w:contextualSpacing/>
        <w:rPr>
          <w:szCs w:val="24"/>
        </w:rPr>
      </w:pPr>
      <w:r w:rsidRPr="00036B6D">
        <w:rPr>
          <w:szCs w:val="24"/>
        </w:rPr>
        <w:t xml:space="preserve">PN-EN 13791:2019-12 Ocena wytrzymałości betonu na ściskanie w konstrukcjach </w:t>
      </w:r>
      <w:r w:rsidRPr="00036B6D">
        <w:rPr>
          <w:szCs w:val="24"/>
        </w:rPr>
        <w:br/>
        <w:t>i prefabrykowanych wyrobach betonowych.</w:t>
      </w:r>
    </w:p>
    <w:p w14:paraId="0EB04A07" w14:textId="77777777" w:rsidR="006404B7" w:rsidRPr="00036B6D" w:rsidRDefault="006404B7" w:rsidP="006404B7">
      <w:pPr>
        <w:pStyle w:val="Akapitzlist"/>
        <w:numPr>
          <w:ilvl w:val="0"/>
          <w:numId w:val="7"/>
        </w:numPr>
        <w:suppressAutoHyphens/>
        <w:spacing w:after="0"/>
        <w:contextualSpacing/>
        <w:rPr>
          <w:szCs w:val="24"/>
        </w:rPr>
      </w:pPr>
      <w:r w:rsidRPr="00036B6D">
        <w:rPr>
          <w:szCs w:val="24"/>
        </w:rPr>
        <w:t xml:space="preserve">PN-EN 1996-1-1:2023-08: </w:t>
      </w:r>
      <w:proofErr w:type="spellStart"/>
      <w:r w:rsidRPr="00036B6D">
        <w:rPr>
          <w:szCs w:val="24"/>
        </w:rPr>
        <w:t>Eurokod</w:t>
      </w:r>
      <w:proofErr w:type="spellEnd"/>
      <w:r w:rsidRPr="00036B6D">
        <w:rPr>
          <w:szCs w:val="24"/>
        </w:rPr>
        <w:t xml:space="preserve"> 6 - Projektowanie konstrukcji murowych - Część 1-1: Reguły ogólne dla zbrojonych i niezbrojonych konstrukcji murowych</w:t>
      </w:r>
    </w:p>
    <w:p w14:paraId="1C1496DB" w14:textId="77777777" w:rsidR="006404B7" w:rsidRPr="00036B6D" w:rsidRDefault="006404B7" w:rsidP="006404B7">
      <w:pPr>
        <w:pStyle w:val="Akapitzlist"/>
        <w:numPr>
          <w:ilvl w:val="0"/>
          <w:numId w:val="7"/>
        </w:numPr>
        <w:suppressAutoHyphens/>
        <w:spacing w:after="0"/>
        <w:contextualSpacing/>
        <w:rPr>
          <w:szCs w:val="24"/>
        </w:rPr>
      </w:pPr>
      <w:r w:rsidRPr="00036B6D">
        <w:rPr>
          <w:szCs w:val="24"/>
        </w:rPr>
        <w:t xml:space="preserve">PN-EN 1996-1-2:2010-03: </w:t>
      </w:r>
      <w:proofErr w:type="spellStart"/>
      <w:r w:rsidRPr="00036B6D">
        <w:rPr>
          <w:szCs w:val="24"/>
        </w:rPr>
        <w:t>Eurokod</w:t>
      </w:r>
      <w:proofErr w:type="spellEnd"/>
      <w:r w:rsidRPr="00036B6D">
        <w:rPr>
          <w:szCs w:val="24"/>
        </w:rPr>
        <w:t xml:space="preserve"> 6 - Projektowanie konstrukcji murowych - Część 1-2: Reguły ogólne – Projektowanie z uwagi na warunki pożarowe</w:t>
      </w:r>
    </w:p>
    <w:p w14:paraId="5CEC1EC2" w14:textId="77777777" w:rsidR="006404B7" w:rsidRPr="00036B6D" w:rsidRDefault="006404B7" w:rsidP="006404B7">
      <w:pPr>
        <w:pStyle w:val="Akapitzlist"/>
        <w:numPr>
          <w:ilvl w:val="0"/>
          <w:numId w:val="7"/>
        </w:numPr>
        <w:suppressAutoHyphens/>
        <w:spacing w:after="0"/>
        <w:contextualSpacing/>
        <w:rPr>
          <w:szCs w:val="24"/>
        </w:rPr>
      </w:pPr>
      <w:bookmarkStart w:id="40" w:name="_Ref162633611"/>
      <w:r w:rsidRPr="00036B6D">
        <w:rPr>
          <w:szCs w:val="24"/>
        </w:rPr>
        <w:t xml:space="preserve">PN-EN 1997-1:2008 </w:t>
      </w:r>
      <w:proofErr w:type="spellStart"/>
      <w:r w:rsidRPr="00036B6D">
        <w:rPr>
          <w:szCs w:val="24"/>
        </w:rPr>
        <w:t>Eurokod</w:t>
      </w:r>
      <w:proofErr w:type="spellEnd"/>
      <w:r w:rsidRPr="00036B6D">
        <w:rPr>
          <w:szCs w:val="24"/>
        </w:rPr>
        <w:t xml:space="preserve"> 7: Projektowanie geotechniczne. Część 1: Zasady ogólne</w:t>
      </w:r>
      <w:bookmarkEnd w:id="40"/>
    </w:p>
    <w:p w14:paraId="6964D217" w14:textId="77777777" w:rsidR="006404B7" w:rsidRPr="00036B6D" w:rsidRDefault="006404B7" w:rsidP="006404B7">
      <w:pPr>
        <w:pStyle w:val="Akapitzlist"/>
        <w:numPr>
          <w:ilvl w:val="0"/>
          <w:numId w:val="7"/>
        </w:numPr>
        <w:suppressAutoHyphens/>
        <w:spacing w:after="0"/>
        <w:contextualSpacing/>
        <w:rPr>
          <w:szCs w:val="24"/>
        </w:rPr>
      </w:pPr>
      <w:r w:rsidRPr="00036B6D">
        <w:rPr>
          <w:szCs w:val="24"/>
        </w:rPr>
        <w:t xml:space="preserve">PN-EN 1997-2: </w:t>
      </w:r>
      <w:proofErr w:type="spellStart"/>
      <w:r w:rsidRPr="00036B6D">
        <w:rPr>
          <w:szCs w:val="24"/>
        </w:rPr>
        <w:t>Eurokod</w:t>
      </w:r>
      <w:proofErr w:type="spellEnd"/>
      <w:r w:rsidRPr="00036B6D">
        <w:rPr>
          <w:szCs w:val="24"/>
        </w:rPr>
        <w:t xml:space="preserve"> 7: Projektowanie geotechniczne - Część 2: Rozpoznanie i badanie podłoża gruntowego</w:t>
      </w:r>
    </w:p>
    <w:p w14:paraId="3C7AACBE" w14:textId="4944F614" w:rsidR="001644D6" w:rsidRDefault="001644D6" w:rsidP="006B1DEF">
      <w:pPr>
        <w:pStyle w:val="Akapitzlist"/>
        <w:numPr>
          <w:ilvl w:val="0"/>
          <w:numId w:val="7"/>
        </w:numPr>
        <w:suppressAutoHyphens/>
        <w:spacing w:after="0"/>
        <w:rPr>
          <w:szCs w:val="24"/>
        </w:rPr>
      </w:pPr>
      <w:r>
        <w:rPr>
          <w:szCs w:val="24"/>
        </w:rPr>
        <w:t>PN-EN 1504 (zestaw norm). Wyroby i systemy do ochrony i naprawy konstrukcji betonowych.</w:t>
      </w:r>
    </w:p>
    <w:p w14:paraId="62EA0597" w14:textId="7C12377F" w:rsidR="00414411" w:rsidRPr="00414411" w:rsidRDefault="00414411" w:rsidP="006B1DEF">
      <w:pPr>
        <w:pStyle w:val="Akapitzlist"/>
        <w:numPr>
          <w:ilvl w:val="0"/>
          <w:numId w:val="7"/>
        </w:numPr>
        <w:spacing w:after="0"/>
      </w:pPr>
      <w:r w:rsidRPr="003136C1">
        <w:t>K. Michalik, Zużycie techniczne b</w:t>
      </w:r>
      <w:r>
        <w:t>u</w:t>
      </w:r>
      <w:r w:rsidRPr="003136C1">
        <w:t>dynków i budowli</w:t>
      </w:r>
      <w:r>
        <w:t xml:space="preserve">, </w:t>
      </w:r>
      <w:r w:rsidRPr="003136C1">
        <w:t>Prawo i Budownictwo, Chrzanów:</w:t>
      </w:r>
      <w:r>
        <w:t>,</w:t>
      </w:r>
      <w:r w:rsidRPr="003136C1">
        <w:t>2014.</w:t>
      </w:r>
    </w:p>
    <w:p w14:paraId="559FEC2C" w14:textId="77777777" w:rsidR="00B532FD" w:rsidRPr="00036B6D" w:rsidRDefault="00B532FD" w:rsidP="006B1DEF">
      <w:pPr>
        <w:pStyle w:val="Akapitzlist"/>
        <w:numPr>
          <w:ilvl w:val="0"/>
          <w:numId w:val="7"/>
        </w:numPr>
        <w:suppressAutoHyphens/>
        <w:spacing w:after="0"/>
        <w:contextualSpacing/>
        <w:rPr>
          <w:szCs w:val="24"/>
        </w:rPr>
      </w:pPr>
      <w:bookmarkStart w:id="41" w:name="_Ref174304566"/>
      <w:r w:rsidRPr="00036B6D">
        <w:rPr>
          <w:i/>
          <w:iCs/>
          <w:szCs w:val="24"/>
        </w:rPr>
        <w:t>Konstrukcje żelbetowe, tom I, wydanie VI</w:t>
      </w:r>
      <w:r w:rsidRPr="00036B6D">
        <w:rPr>
          <w:szCs w:val="24"/>
        </w:rPr>
        <w:t xml:space="preserve">. Jerzy </w:t>
      </w:r>
      <w:proofErr w:type="spellStart"/>
      <w:r w:rsidRPr="00036B6D">
        <w:rPr>
          <w:szCs w:val="24"/>
        </w:rPr>
        <w:t>Kobiak</w:t>
      </w:r>
      <w:proofErr w:type="spellEnd"/>
      <w:r w:rsidRPr="00036B6D">
        <w:rPr>
          <w:szCs w:val="24"/>
        </w:rPr>
        <w:t>, Wiesław Stachurski. ARKADY. Warszawa 1995</w:t>
      </w:r>
      <w:bookmarkEnd w:id="41"/>
    </w:p>
    <w:p w14:paraId="73342E1F" w14:textId="77777777" w:rsidR="00B532FD" w:rsidRPr="00036B6D" w:rsidRDefault="00B532FD" w:rsidP="006B1DEF">
      <w:pPr>
        <w:pStyle w:val="Akapitzlist"/>
        <w:numPr>
          <w:ilvl w:val="0"/>
          <w:numId w:val="7"/>
        </w:numPr>
        <w:suppressAutoHyphens/>
        <w:spacing w:after="0"/>
        <w:contextualSpacing/>
        <w:rPr>
          <w:szCs w:val="24"/>
        </w:rPr>
      </w:pPr>
      <w:r w:rsidRPr="00036B6D">
        <w:rPr>
          <w:i/>
          <w:iCs/>
          <w:szCs w:val="24"/>
        </w:rPr>
        <w:lastRenderedPageBreak/>
        <w:t>Konstrukcje żelbetowe, tom I, wydanie III</w:t>
      </w:r>
      <w:r w:rsidRPr="00036B6D">
        <w:rPr>
          <w:szCs w:val="24"/>
        </w:rPr>
        <w:t xml:space="preserve">. Jerzy </w:t>
      </w:r>
      <w:proofErr w:type="spellStart"/>
      <w:r w:rsidRPr="00036B6D">
        <w:rPr>
          <w:szCs w:val="24"/>
        </w:rPr>
        <w:t>Kobiak</w:t>
      </w:r>
      <w:proofErr w:type="spellEnd"/>
      <w:r w:rsidRPr="00036B6D">
        <w:rPr>
          <w:szCs w:val="24"/>
        </w:rPr>
        <w:t>, Wiesław Stachurski. ARKADY. Warszawa 1967</w:t>
      </w:r>
    </w:p>
    <w:p w14:paraId="33DA48CF" w14:textId="77777777" w:rsidR="00B532FD" w:rsidRPr="00036B6D" w:rsidRDefault="00B532FD" w:rsidP="006B1DEF">
      <w:pPr>
        <w:pStyle w:val="Akapitzlist"/>
        <w:numPr>
          <w:ilvl w:val="0"/>
          <w:numId w:val="7"/>
        </w:numPr>
        <w:suppressAutoHyphens/>
        <w:spacing w:after="0"/>
        <w:ind w:left="1134" w:hanging="414"/>
        <w:contextualSpacing/>
        <w:rPr>
          <w:szCs w:val="24"/>
        </w:rPr>
      </w:pPr>
      <w:r w:rsidRPr="00036B6D">
        <w:rPr>
          <w:i/>
          <w:iCs/>
          <w:szCs w:val="24"/>
          <w:lang w:eastAsia="pl-PL"/>
        </w:rPr>
        <w:t xml:space="preserve">Konstrukcje murowe według </w:t>
      </w:r>
      <w:proofErr w:type="spellStart"/>
      <w:r w:rsidRPr="00036B6D">
        <w:rPr>
          <w:i/>
          <w:iCs/>
          <w:szCs w:val="24"/>
          <w:lang w:eastAsia="pl-PL"/>
        </w:rPr>
        <w:t>Eurokodu</w:t>
      </w:r>
      <w:proofErr w:type="spellEnd"/>
      <w:r w:rsidRPr="00036B6D">
        <w:rPr>
          <w:i/>
          <w:iCs/>
          <w:szCs w:val="24"/>
          <w:lang w:eastAsia="pl-PL"/>
        </w:rPr>
        <w:t xml:space="preserve"> 6 i norm związanych. Tom 1.</w:t>
      </w:r>
      <w:r w:rsidRPr="00036B6D">
        <w:rPr>
          <w:szCs w:val="24"/>
          <w:lang w:eastAsia="pl-PL"/>
        </w:rPr>
        <w:t xml:space="preserve"> Ł. Drobiec, R. Jasiński, A. Piekarczyk; Wydawnictwo Naukowe PWN; Warszawa 2020</w:t>
      </w:r>
    </w:p>
    <w:p w14:paraId="5827F641" w14:textId="77777777" w:rsidR="00B532FD" w:rsidRPr="00036B6D" w:rsidRDefault="00B532FD" w:rsidP="006B1DEF">
      <w:pPr>
        <w:pStyle w:val="Akapitzlist"/>
        <w:numPr>
          <w:ilvl w:val="0"/>
          <w:numId w:val="7"/>
        </w:numPr>
        <w:suppressAutoHyphens/>
        <w:spacing w:after="0"/>
        <w:ind w:left="1134" w:hanging="414"/>
        <w:contextualSpacing/>
        <w:rPr>
          <w:szCs w:val="24"/>
        </w:rPr>
      </w:pPr>
      <w:r w:rsidRPr="00036B6D">
        <w:rPr>
          <w:i/>
          <w:iCs/>
          <w:szCs w:val="24"/>
          <w:lang w:eastAsia="pl-PL"/>
        </w:rPr>
        <w:t>Konstrukcje metalowe. Część 1 Podstawy projektowania</w:t>
      </w:r>
      <w:r w:rsidRPr="00036B6D">
        <w:rPr>
          <w:szCs w:val="24"/>
          <w:lang w:eastAsia="pl-PL"/>
        </w:rPr>
        <w:t xml:space="preserve">. M. </w:t>
      </w:r>
      <w:proofErr w:type="spellStart"/>
      <w:r w:rsidRPr="00036B6D">
        <w:rPr>
          <w:szCs w:val="24"/>
          <w:lang w:eastAsia="pl-PL"/>
        </w:rPr>
        <w:t>Łubiński</w:t>
      </w:r>
      <w:proofErr w:type="spellEnd"/>
      <w:r w:rsidRPr="00036B6D">
        <w:rPr>
          <w:szCs w:val="24"/>
          <w:lang w:eastAsia="pl-PL"/>
        </w:rPr>
        <w:t>, W. Żółtowski. Wydanie 2, ARKADY, Warszawa 2007</w:t>
      </w:r>
    </w:p>
    <w:p w14:paraId="101EF947" w14:textId="77777777" w:rsidR="00B532FD" w:rsidRPr="00036B6D" w:rsidRDefault="00B532FD" w:rsidP="006B1DEF">
      <w:pPr>
        <w:pStyle w:val="Akapitzlist"/>
        <w:numPr>
          <w:ilvl w:val="0"/>
          <w:numId w:val="7"/>
        </w:numPr>
        <w:suppressAutoHyphens/>
        <w:spacing w:after="0"/>
        <w:ind w:left="1134" w:hanging="414"/>
        <w:contextualSpacing/>
        <w:rPr>
          <w:szCs w:val="24"/>
        </w:rPr>
      </w:pPr>
      <w:r w:rsidRPr="00036B6D">
        <w:rPr>
          <w:szCs w:val="24"/>
        </w:rPr>
        <w:t xml:space="preserve"> </w:t>
      </w:r>
      <w:r w:rsidRPr="00036B6D">
        <w:rPr>
          <w:i/>
          <w:iCs/>
          <w:szCs w:val="24"/>
          <w:lang w:eastAsia="pl-PL"/>
        </w:rPr>
        <w:t>Konstrukcje metalowe. Część 2 Obiekty budowlane</w:t>
      </w:r>
      <w:r w:rsidRPr="00036B6D">
        <w:rPr>
          <w:szCs w:val="24"/>
          <w:lang w:eastAsia="pl-PL"/>
        </w:rPr>
        <w:t xml:space="preserve">. M. </w:t>
      </w:r>
      <w:proofErr w:type="spellStart"/>
      <w:r w:rsidRPr="00036B6D">
        <w:rPr>
          <w:szCs w:val="24"/>
          <w:lang w:eastAsia="pl-PL"/>
        </w:rPr>
        <w:t>Łubiński</w:t>
      </w:r>
      <w:proofErr w:type="spellEnd"/>
      <w:r w:rsidRPr="00036B6D">
        <w:rPr>
          <w:szCs w:val="24"/>
          <w:lang w:eastAsia="pl-PL"/>
        </w:rPr>
        <w:t>, W. Żółtowski. Wydanie 2, ARKADY, Warszawa 2007</w:t>
      </w:r>
    </w:p>
    <w:p w14:paraId="0F4DCE38" w14:textId="77777777" w:rsidR="00B532FD" w:rsidRPr="00036B6D" w:rsidRDefault="00B532FD" w:rsidP="006B1DEF">
      <w:pPr>
        <w:pStyle w:val="Akapitzlist"/>
        <w:numPr>
          <w:ilvl w:val="0"/>
          <w:numId w:val="7"/>
        </w:numPr>
        <w:suppressAutoHyphens/>
        <w:spacing w:after="0"/>
        <w:ind w:left="1134" w:hanging="414"/>
        <w:contextualSpacing/>
        <w:rPr>
          <w:szCs w:val="24"/>
        </w:rPr>
      </w:pPr>
      <w:r w:rsidRPr="00036B6D">
        <w:rPr>
          <w:szCs w:val="24"/>
          <w:lang w:eastAsia="pl-PL"/>
        </w:rPr>
        <w:t xml:space="preserve"> </w:t>
      </w:r>
      <w:bookmarkStart w:id="42" w:name="_Ref162633601"/>
      <w:r w:rsidRPr="00036B6D">
        <w:rPr>
          <w:i/>
          <w:iCs/>
          <w:szCs w:val="24"/>
          <w:lang w:eastAsia="pl-PL"/>
        </w:rPr>
        <w:t xml:space="preserve">Zarys Geotechniki. Z. </w:t>
      </w:r>
      <w:proofErr w:type="spellStart"/>
      <w:r w:rsidRPr="00036B6D">
        <w:rPr>
          <w:i/>
          <w:iCs/>
          <w:szCs w:val="24"/>
          <w:lang w:eastAsia="pl-PL"/>
        </w:rPr>
        <w:t>Wiłun</w:t>
      </w:r>
      <w:proofErr w:type="spellEnd"/>
      <w:r w:rsidRPr="00036B6D">
        <w:rPr>
          <w:szCs w:val="24"/>
          <w:lang w:eastAsia="pl-PL"/>
        </w:rPr>
        <w:t>, Wydawnictwa Komunikacji i Łączności, Warszawa 1987</w:t>
      </w:r>
      <w:bookmarkEnd w:id="42"/>
    </w:p>
    <w:p w14:paraId="36ED0160" w14:textId="77777777" w:rsidR="00B532FD" w:rsidRPr="00036B6D" w:rsidRDefault="00B532FD" w:rsidP="006B1DEF">
      <w:pPr>
        <w:pStyle w:val="Akapitzlist"/>
        <w:numPr>
          <w:ilvl w:val="0"/>
          <w:numId w:val="7"/>
        </w:numPr>
        <w:suppressAutoHyphens/>
        <w:spacing w:after="0"/>
        <w:ind w:left="1134" w:hanging="414"/>
        <w:contextualSpacing/>
        <w:rPr>
          <w:szCs w:val="24"/>
        </w:rPr>
      </w:pPr>
      <w:r w:rsidRPr="00036B6D">
        <w:rPr>
          <w:szCs w:val="24"/>
        </w:rPr>
        <w:t xml:space="preserve"> </w:t>
      </w:r>
      <w:r w:rsidRPr="00036B6D">
        <w:rPr>
          <w:i/>
          <w:iCs/>
          <w:szCs w:val="24"/>
        </w:rPr>
        <w:t>Budownictwo ogólne. Tom 2. Fizyka budowli</w:t>
      </w:r>
      <w:r w:rsidRPr="00036B6D">
        <w:rPr>
          <w:szCs w:val="24"/>
        </w:rPr>
        <w:t>, Wydawnictwo ARKADY, praca zbiorowa napisana pod kierunkiem prof. dr hab. inż. Piotra Klemma;</w:t>
      </w:r>
    </w:p>
    <w:p w14:paraId="3D5AA135" w14:textId="77777777" w:rsidR="00B532FD" w:rsidRPr="00036B6D" w:rsidRDefault="00B532FD" w:rsidP="006B1DEF">
      <w:pPr>
        <w:pStyle w:val="Akapitzlist"/>
        <w:numPr>
          <w:ilvl w:val="0"/>
          <w:numId w:val="7"/>
        </w:numPr>
        <w:suppressAutoHyphens/>
        <w:spacing w:after="0"/>
        <w:ind w:left="1134" w:hanging="414"/>
        <w:contextualSpacing/>
        <w:rPr>
          <w:szCs w:val="24"/>
        </w:rPr>
      </w:pPr>
      <w:r w:rsidRPr="00036B6D">
        <w:rPr>
          <w:szCs w:val="24"/>
        </w:rPr>
        <w:t xml:space="preserve"> </w:t>
      </w:r>
      <w:r w:rsidRPr="00036B6D">
        <w:rPr>
          <w:i/>
          <w:iCs/>
          <w:szCs w:val="24"/>
        </w:rPr>
        <w:t>Nowoczesne hydroizolacje budynków. Zeszyt 1. Zabezpieczenia wodochronne części podziemnych budynków.</w:t>
      </w:r>
      <w:r w:rsidRPr="00036B6D">
        <w:rPr>
          <w:szCs w:val="24"/>
        </w:rPr>
        <w:t xml:space="preserve"> Wydawnictwo Naukowe PWN. Warszawa 2021. </w:t>
      </w:r>
      <w:proofErr w:type="spellStart"/>
      <w:r w:rsidRPr="00036B6D">
        <w:rPr>
          <w:szCs w:val="24"/>
        </w:rPr>
        <w:t>Francke</w:t>
      </w:r>
      <w:proofErr w:type="spellEnd"/>
      <w:r w:rsidRPr="00036B6D">
        <w:rPr>
          <w:szCs w:val="24"/>
        </w:rPr>
        <w:t xml:space="preserve"> Barbara;</w:t>
      </w:r>
    </w:p>
    <w:p w14:paraId="58E74638" w14:textId="77777777" w:rsidR="00B532FD" w:rsidRPr="00036B6D" w:rsidRDefault="00B532FD" w:rsidP="006B1DEF">
      <w:pPr>
        <w:pStyle w:val="Akapitzlist"/>
        <w:numPr>
          <w:ilvl w:val="0"/>
          <w:numId w:val="7"/>
        </w:numPr>
        <w:suppressAutoHyphens/>
        <w:spacing w:after="0"/>
        <w:ind w:left="1134" w:hanging="414"/>
        <w:contextualSpacing/>
        <w:rPr>
          <w:szCs w:val="24"/>
        </w:rPr>
      </w:pPr>
      <w:r w:rsidRPr="00036B6D">
        <w:rPr>
          <w:szCs w:val="24"/>
        </w:rPr>
        <w:t xml:space="preserve"> </w:t>
      </w:r>
      <w:r w:rsidRPr="00036B6D">
        <w:rPr>
          <w:i/>
          <w:iCs/>
          <w:szCs w:val="24"/>
        </w:rPr>
        <w:t>Hydroizolacje w budownictwie. Projektowanie. Wykonawstwo.</w:t>
      </w:r>
      <w:r w:rsidRPr="00036B6D">
        <w:rPr>
          <w:szCs w:val="24"/>
        </w:rPr>
        <w:t xml:space="preserve"> Wydanie 3. Wydawnictwo Medium 2019. Maciej </w:t>
      </w:r>
      <w:proofErr w:type="spellStart"/>
      <w:r w:rsidRPr="00036B6D">
        <w:rPr>
          <w:szCs w:val="24"/>
        </w:rPr>
        <w:t>Rokiel</w:t>
      </w:r>
      <w:proofErr w:type="spellEnd"/>
      <w:r w:rsidRPr="00036B6D">
        <w:rPr>
          <w:szCs w:val="24"/>
        </w:rPr>
        <w:t>;</w:t>
      </w:r>
    </w:p>
    <w:p w14:paraId="3B7DB5A0" w14:textId="77777777" w:rsidR="00B532FD" w:rsidRPr="00036B6D" w:rsidRDefault="00B532FD" w:rsidP="006B1DEF">
      <w:pPr>
        <w:pStyle w:val="Akapitzlist"/>
        <w:numPr>
          <w:ilvl w:val="0"/>
          <w:numId w:val="7"/>
        </w:numPr>
        <w:suppressAutoHyphens/>
        <w:spacing w:after="0"/>
        <w:ind w:left="1134" w:hanging="414"/>
        <w:contextualSpacing/>
        <w:rPr>
          <w:szCs w:val="24"/>
        </w:rPr>
      </w:pPr>
      <w:r w:rsidRPr="00036B6D">
        <w:rPr>
          <w:szCs w:val="24"/>
        </w:rPr>
        <w:t xml:space="preserve"> </w:t>
      </w:r>
      <w:r w:rsidRPr="00036B6D">
        <w:rPr>
          <w:i/>
          <w:iCs/>
          <w:szCs w:val="24"/>
        </w:rPr>
        <w:t>Hydroizolacje. Vademecum</w:t>
      </w:r>
      <w:r w:rsidRPr="00036B6D">
        <w:rPr>
          <w:szCs w:val="24"/>
        </w:rPr>
        <w:t>. Edycja 2015. ISSN-2353-5261. Wydawnictwo Polskiej Izby Inżynierów Budownictwa;</w:t>
      </w:r>
    </w:p>
    <w:p w14:paraId="60AD8873" w14:textId="77777777" w:rsidR="00B532FD" w:rsidRPr="00036B6D" w:rsidRDefault="00B532FD" w:rsidP="006B1DEF">
      <w:pPr>
        <w:pStyle w:val="Akapitzlist"/>
        <w:numPr>
          <w:ilvl w:val="0"/>
          <w:numId w:val="7"/>
        </w:numPr>
        <w:suppressAutoHyphens/>
        <w:spacing w:after="0"/>
        <w:ind w:left="1134" w:hanging="414"/>
        <w:contextualSpacing/>
        <w:rPr>
          <w:szCs w:val="24"/>
          <w:lang w:val="en-US"/>
        </w:rPr>
      </w:pPr>
      <w:r w:rsidRPr="00036B6D">
        <w:rPr>
          <w:szCs w:val="24"/>
        </w:rPr>
        <w:t xml:space="preserve"> </w:t>
      </w:r>
      <w:r w:rsidRPr="00036B6D">
        <w:rPr>
          <w:i/>
          <w:iCs/>
          <w:szCs w:val="24"/>
          <w:lang w:val="en-US"/>
        </w:rPr>
        <w:t>Construction Waterproofing Handbook.</w:t>
      </w:r>
      <w:r w:rsidRPr="00036B6D">
        <w:rPr>
          <w:szCs w:val="24"/>
          <w:lang w:val="en-US"/>
        </w:rPr>
        <w:t xml:space="preserve"> Second Edition. Michael T. </w:t>
      </w:r>
      <w:proofErr w:type="spellStart"/>
      <w:r w:rsidRPr="00036B6D">
        <w:rPr>
          <w:szCs w:val="24"/>
          <w:lang w:val="en-US"/>
        </w:rPr>
        <w:t>Kubal</w:t>
      </w:r>
      <w:proofErr w:type="spellEnd"/>
      <w:r w:rsidRPr="00036B6D">
        <w:rPr>
          <w:szCs w:val="24"/>
          <w:lang w:val="en-US"/>
        </w:rPr>
        <w:t xml:space="preserve">. McGraw-Hill Professional, year: 2008. </w:t>
      </w:r>
    </w:p>
    <w:p w14:paraId="7C588EFF" w14:textId="77777777" w:rsidR="00B532FD" w:rsidRPr="00036B6D" w:rsidRDefault="00B532FD" w:rsidP="006B1DEF">
      <w:pPr>
        <w:pStyle w:val="Akapitzlist"/>
        <w:numPr>
          <w:ilvl w:val="0"/>
          <w:numId w:val="7"/>
        </w:numPr>
        <w:suppressAutoHyphens/>
        <w:spacing w:after="0"/>
        <w:ind w:left="1134" w:hanging="414"/>
        <w:contextualSpacing/>
        <w:rPr>
          <w:szCs w:val="24"/>
        </w:rPr>
      </w:pPr>
      <w:r w:rsidRPr="00036B6D">
        <w:rPr>
          <w:szCs w:val="24"/>
          <w:lang w:val="en-US"/>
        </w:rPr>
        <w:t xml:space="preserve"> </w:t>
      </w:r>
      <w:r w:rsidRPr="00036B6D">
        <w:rPr>
          <w:i/>
          <w:iCs/>
          <w:szCs w:val="24"/>
        </w:rPr>
        <w:t>Wilgoć w budynkach wielolokalowych.</w:t>
      </w:r>
      <w:r w:rsidRPr="00036B6D">
        <w:rPr>
          <w:szCs w:val="24"/>
        </w:rPr>
        <w:t xml:space="preserve"> Grupa Medium 2014. ISSN 2299-1603. Augustynowicz Sabina i inni.</w:t>
      </w:r>
    </w:p>
    <w:p w14:paraId="6C72CA10" w14:textId="77777777" w:rsidR="00B532FD" w:rsidRPr="00036B6D" w:rsidRDefault="00B532FD" w:rsidP="006B1DEF">
      <w:pPr>
        <w:pStyle w:val="Akapitzlist"/>
        <w:numPr>
          <w:ilvl w:val="0"/>
          <w:numId w:val="7"/>
        </w:numPr>
        <w:suppressAutoHyphens/>
        <w:spacing w:after="0"/>
        <w:ind w:left="1134" w:hanging="414"/>
        <w:contextualSpacing/>
        <w:rPr>
          <w:szCs w:val="24"/>
        </w:rPr>
      </w:pPr>
      <w:r w:rsidRPr="00036B6D">
        <w:rPr>
          <w:szCs w:val="24"/>
        </w:rPr>
        <w:t xml:space="preserve"> </w:t>
      </w:r>
      <w:r w:rsidRPr="00036B6D">
        <w:rPr>
          <w:i/>
          <w:iCs/>
          <w:szCs w:val="24"/>
        </w:rPr>
        <w:t>Hydroizolacje podziemnych części budynków i budowli. Projektowanie i Warunki Techniczne Wykonania i Odbioru Robót.</w:t>
      </w:r>
      <w:r w:rsidRPr="00036B6D">
        <w:rPr>
          <w:szCs w:val="24"/>
        </w:rPr>
        <w:t xml:space="preserve"> ISSN 2300-2944. Wydanie IV, Medium Grupa Warszawa 2019, Maciej </w:t>
      </w:r>
      <w:proofErr w:type="spellStart"/>
      <w:r w:rsidRPr="00036B6D">
        <w:rPr>
          <w:szCs w:val="24"/>
        </w:rPr>
        <w:t>Rokiel</w:t>
      </w:r>
      <w:proofErr w:type="spellEnd"/>
      <w:r w:rsidRPr="00036B6D">
        <w:rPr>
          <w:szCs w:val="24"/>
        </w:rPr>
        <w:t>.</w:t>
      </w:r>
    </w:p>
    <w:p w14:paraId="0ABECAB7" w14:textId="77777777" w:rsidR="00B532FD" w:rsidRPr="00036B6D" w:rsidRDefault="00B532FD" w:rsidP="006B1DEF">
      <w:pPr>
        <w:pStyle w:val="Akapitzlist"/>
        <w:numPr>
          <w:ilvl w:val="0"/>
          <w:numId w:val="7"/>
        </w:numPr>
        <w:suppressAutoHyphens/>
        <w:spacing w:after="0"/>
        <w:ind w:left="1134" w:hanging="414"/>
        <w:contextualSpacing/>
        <w:rPr>
          <w:szCs w:val="24"/>
        </w:rPr>
      </w:pPr>
      <w:r w:rsidRPr="00036B6D">
        <w:rPr>
          <w:i/>
          <w:iCs/>
          <w:szCs w:val="24"/>
        </w:rPr>
        <w:t xml:space="preserve">Projektowanie konstrukcji z betonu z uwagi na warunki pożarowe według </w:t>
      </w:r>
      <w:proofErr w:type="spellStart"/>
      <w:r w:rsidRPr="00036B6D">
        <w:rPr>
          <w:i/>
          <w:iCs/>
          <w:szCs w:val="24"/>
        </w:rPr>
        <w:t>Eurokodu</w:t>
      </w:r>
      <w:proofErr w:type="spellEnd"/>
      <w:r w:rsidRPr="00036B6D">
        <w:rPr>
          <w:i/>
          <w:iCs/>
          <w:szCs w:val="24"/>
        </w:rPr>
        <w:t xml:space="preserve"> 2.</w:t>
      </w:r>
      <w:r w:rsidRPr="00036B6D">
        <w:rPr>
          <w:szCs w:val="24"/>
        </w:rPr>
        <w:t xml:space="preserve"> Warszawa 2023, Instytut Techniki Budowlanej. Grzegorz Woźniak, Piotr Turkowski.</w:t>
      </w:r>
    </w:p>
    <w:p w14:paraId="54738E8B" w14:textId="77777777" w:rsidR="00B532FD" w:rsidRPr="00036B6D" w:rsidRDefault="00B532FD" w:rsidP="006B1DEF">
      <w:pPr>
        <w:pStyle w:val="Akapitzlist"/>
        <w:numPr>
          <w:ilvl w:val="0"/>
          <w:numId w:val="7"/>
        </w:numPr>
        <w:suppressAutoHyphens/>
        <w:spacing w:after="0"/>
        <w:ind w:left="1134" w:hanging="414"/>
        <w:contextualSpacing/>
        <w:rPr>
          <w:szCs w:val="24"/>
        </w:rPr>
      </w:pPr>
      <w:r w:rsidRPr="00036B6D">
        <w:rPr>
          <w:i/>
          <w:iCs/>
          <w:szCs w:val="24"/>
        </w:rPr>
        <w:t>Konstrukcje żelbetowe w warunkach pożarowych.</w:t>
      </w:r>
      <w:r w:rsidRPr="00036B6D">
        <w:rPr>
          <w:szCs w:val="24"/>
        </w:rPr>
        <w:t xml:space="preserve"> Wydawnictwo Naukowe PWN 2019. Robert Kowalski</w:t>
      </w:r>
    </w:p>
    <w:p w14:paraId="70304FF2" w14:textId="45841B88" w:rsidR="00B532FD" w:rsidRDefault="00B532FD" w:rsidP="006B1DEF">
      <w:pPr>
        <w:pStyle w:val="Akapitzlist"/>
        <w:numPr>
          <w:ilvl w:val="0"/>
          <w:numId w:val="7"/>
        </w:numPr>
        <w:suppressAutoHyphens/>
        <w:spacing w:after="0"/>
        <w:contextualSpacing/>
        <w:rPr>
          <w:szCs w:val="24"/>
        </w:rPr>
      </w:pPr>
      <w:r w:rsidRPr="00036B6D">
        <w:rPr>
          <w:i/>
          <w:iCs/>
          <w:szCs w:val="24"/>
        </w:rPr>
        <w:t xml:space="preserve">Diagnostyka obiektów budowlanych. Zasady wykonywania ekspertyz. </w:t>
      </w:r>
      <w:hyperlink r:id="rId16" w:tooltip="Wydawnictwo Naukowe PWN" w:history="1">
        <w:r w:rsidRPr="00036B6D">
          <w:t>Wydawnictwo Naukowe PWN</w:t>
        </w:r>
      </w:hyperlink>
      <w:r w:rsidRPr="00036B6D">
        <w:rPr>
          <w:szCs w:val="24"/>
        </w:rPr>
        <w:t xml:space="preserve"> 2020. Redakcja: Leonard </w:t>
      </w:r>
      <w:proofErr w:type="spellStart"/>
      <w:r w:rsidRPr="00036B6D">
        <w:rPr>
          <w:szCs w:val="24"/>
        </w:rPr>
        <w:t>Runkiewicz</w:t>
      </w:r>
      <w:proofErr w:type="spellEnd"/>
    </w:p>
    <w:p w14:paraId="46CD2A5B" w14:textId="0F258AF9" w:rsidR="00570420" w:rsidRDefault="00570420" w:rsidP="00570420">
      <w:pPr>
        <w:pStyle w:val="Akapitzlist"/>
        <w:numPr>
          <w:ilvl w:val="0"/>
          <w:numId w:val="7"/>
        </w:numPr>
        <w:spacing w:line="240" w:lineRule="auto"/>
      </w:pPr>
      <w:bookmarkStart w:id="43" w:name="_Ref188194603"/>
      <w:r>
        <w:t xml:space="preserve">Instrukcji nr 221 wydanej przez Ministerstwo Budownictwa i Przemysłu </w:t>
      </w:r>
      <w:proofErr w:type="spellStart"/>
      <w:r>
        <w:t>Tateriałów</w:t>
      </w:r>
      <w:proofErr w:type="spellEnd"/>
      <w:r>
        <w:t xml:space="preserve"> Budowlanych Instytut Techniki Budowlanej o tytule: „W</w:t>
      </w:r>
      <w:r w:rsidRPr="00DA27B2">
        <w:t>ytyczne oceny odporności ogniowej elementów konstrukcji budowlanych</w:t>
      </w:r>
      <w:r>
        <w:t>” .</w:t>
      </w:r>
      <w:bookmarkEnd w:id="43"/>
    </w:p>
    <w:p w14:paraId="5562B52C" w14:textId="7976DB83" w:rsidR="00570420" w:rsidRPr="00036B6D" w:rsidRDefault="00570420" w:rsidP="00570420">
      <w:pPr>
        <w:pStyle w:val="Akapitzlist"/>
        <w:suppressAutoHyphens/>
        <w:spacing w:after="0"/>
        <w:ind w:left="1080"/>
        <w:contextualSpacing/>
        <w:rPr>
          <w:szCs w:val="24"/>
        </w:rPr>
      </w:pPr>
    </w:p>
    <w:p w14:paraId="71C94C3C" w14:textId="77777777" w:rsidR="00017942" w:rsidRPr="002405C4" w:rsidRDefault="00017942" w:rsidP="006B1DEF">
      <w:pPr>
        <w:spacing w:after="0"/>
        <w:rPr>
          <w:b/>
          <w:bCs/>
        </w:rPr>
      </w:pPr>
    </w:p>
    <w:p w14:paraId="02EC7D42" w14:textId="77777777" w:rsidR="009B088A" w:rsidRDefault="009B088A" w:rsidP="006B1DEF">
      <w:pPr>
        <w:pStyle w:val="Nagwek3"/>
        <w:spacing w:after="120"/>
        <w:ind w:left="567" w:hanging="567"/>
      </w:pPr>
      <w:bookmarkStart w:id="44" w:name="_Toc164272703"/>
      <w:bookmarkStart w:id="45" w:name="_Toc180258420"/>
      <w:bookmarkStart w:id="46" w:name="_Toc180258589"/>
      <w:bookmarkStart w:id="47" w:name="_Toc180258895"/>
      <w:bookmarkStart w:id="48" w:name="_Toc180259071"/>
      <w:bookmarkStart w:id="49" w:name="_Toc188193685"/>
      <w:bookmarkStart w:id="50" w:name="_Hlk171958939"/>
      <w:r>
        <w:t>Materiały zleceniodawcy</w:t>
      </w:r>
      <w:bookmarkEnd w:id="44"/>
      <w:bookmarkEnd w:id="45"/>
      <w:bookmarkEnd w:id="46"/>
      <w:bookmarkEnd w:id="47"/>
      <w:bookmarkEnd w:id="48"/>
      <w:bookmarkEnd w:id="49"/>
    </w:p>
    <w:p w14:paraId="2EF15718" w14:textId="6BA91F47" w:rsidR="00EC4C79" w:rsidRDefault="00E047B9" w:rsidP="006B1DEF">
      <w:pPr>
        <w:tabs>
          <w:tab w:val="clear" w:pos="284"/>
          <w:tab w:val="left" w:pos="567"/>
        </w:tabs>
        <w:ind w:left="284" w:hanging="284"/>
      </w:pPr>
      <w:bookmarkStart w:id="51" w:name="_Hlk171959454"/>
      <w:bookmarkEnd w:id="50"/>
      <w:r>
        <w:tab/>
      </w:r>
      <w:r>
        <w:tab/>
      </w:r>
      <w:r w:rsidR="009B088A">
        <w:t xml:space="preserve">Zleceniodawca </w:t>
      </w:r>
      <w:r w:rsidR="00712D5B">
        <w:t>p</w:t>
      </w:r>
      <w:r w:rsidR="00D51B53">
        <w:t xml:space="preserve">rzekazał Zleceniobiorcy </w:t>
      </w:r>
      <w:r w:rsidR="00712D5B">
        <w:t>dokumentację:</w:t>
      </w:r>
    </w:p>
    <w:bookmarkEnd w:id="51"/>
    <w:p w14:paraId="0706F17D" w14:textId="521A4419" w:rsidR="00B37599" w:rsidRDefault="00C13ACE" w:rsidP="006B1DEF">
      <w:pPr>
        <w:pStyle w:val="Akapitzlist"/>
        <w:numPr>
          <w:ilvl w:val="0"/>
          <w:numId w:val="6"/>
        </w:numPr>
      </w:pPr>
      <w:r>
        <w:t>Archiwalne dokumenty budynku</w:t>
      </w:r>
      <w:r w:rsidR="0010640D">
        <w:t xml:space="preserve">, w tym m.in. </w:t>
      </w:r>
      <w:r w:rsidR="00FA6523">
        <w:t>projekt budowlany z 1958 roku</w:t>
      </w:r>
      <w:r w:rsidR="0010640D">
        <w:t>.</w:t>
      </w:r>
    </w:p>
    <w:p w14:paraId="68ECBF85" w14:textId="77777777" w:rsidR="00C13ACE" w:rsidRPr="00043221" w:rsidRDefault="00C13ACE" w:rsidP="006B1DEF">
      <w:pPr>
        <w:ind w:left="700"/>
      </w:pPr>
    </w:p>
    <w:p w14:paraId="66CBA4C3" w14:textId="77777777" w:rsidR="00EC4C79" w:rsidRDefault="00EC4C79" w:rsidP="006B1DEF">
      <w:pPr>
        <w:pStyle w:val="Nagwek3"/>
        <w:spacing w:after="120"/>
        <w:ind w:left="709" w:hanging="709"/>
      </w:pPr>
      <w:bookmarkStart w:id="52" w:name="_Toc164272704"/>
      <w:bookmarkStart w:id="53" w:name="_Toc180258421"/>
      <w:bookmarkStart w:id="54" w:name="_Toc180258590"/>
      <w:bookmarkStart w:id="55" w:name="_Toc180258896"/>
      <w:bookmarkStart w:id="56" w:name="_Toc180259072"/>
      <w:bookmarkStart w:id="57" w:name="_Toc188193686"/>
      <w:bookmarkStart w:id="58" w:name="_Hlk171958947"/>
      <w:bookmarkStart w:id="59" w:name="_Hlk171963502"/>
      <w:r>
        <w:t>Pozostałe źródła</w:t>
      </w:r>
      <w:bookmarkEnd w:id="52"/>
      <w:bookmarkEnd w:id="53"/>
      <w:bookmarkEnd w:id="54"/>
      <w:bookmarkEnd w:id="55"/>
      <w:bookmarkEnd w:id="56"/>
      <w:bookmarkEnd w:id="57"/>
    </w:p>
    <w:bookmarkEnd w:id="58"/>
    <w:p w14:paraId="46543442" w14:textId="77777777" w:rsidR="00B532FD" w:rsidRPr="00036B6D" w:rsidRDefault="00B532FD" w:rsidP="006B1DEF">
      <w:r w:rsidRPr="00036B6D">
        <w:tab/>
        <w:t>Poza udostępnioną dokumentacją, istotną rolę pełniły pozostałe metody pozyskiwania informacji:</w:t>
      </w:r>
    </w:p>
    <w:p w14:paraId="27659DB2" w14:textId="77777777" w:rsidR="00B532FD" w:rsidRPr="00036B6D" w:rsidRDefault="00B532FD" w:rsidP="006B1DEF">
      <w:pPr>
        <w:pStyle w:val="Akapitzlist"/>
        <w:numPr>
          <w:ilvl w:val="0"/>
          <w:numId w:val="5"/>
        </w:numPr>
        <w:contextualSpacing/>
      </w:pPr>
      <w:r w:rsidRPr="00036B6D">
        <w:lastRenderedPageBreak/>
        <w:t>dokumentacja fotograficzna;</w:t>
      </w:r>
    </w:p>
    <w:p w14:paraId="005F87B7" w14:textId="77777777" w:rsidR="00B532FD" w:rsidRPr="00036B6D" w:rsidRDefault="00B532FD" w:rsidP="006B1DEF">
      <w:pPr>
        <w:pStyle w:val="Akapitzlist"/>
        <w:numPr>
          <w:ilvl w:val="0"/>
          <w:numId w:val="5"/>
        </w:numPr>
        <w:contextualSpacing/>
      </w:pPr>
      <w:r w:rsidRPr="00036B6D">
        <w:t>wizja lokalna;</w:t>
      </w:r>
    </w:p>
    <w:p w14:paraId="6BE626FC" w14:textId="77777777" w:rsidR="00B532FD" w:rsidRPr="00036B6D" w:rsidRDefault="00B532FD" w:rsidP="006B1DEF">
      <w:pPr>
        <w:pStyle w:val="Akapitzlist"/>
        <w:numPr>
          <w:ilvl w:val="0"/>
          <w:numId w:val="5"/>
        </w:numPr>
        <w:contextualSpacing/>
      </w:pPr>
      <w:r w:rsidRPr="00036B6D">
        <w:t>odkrywki;</w:t>
      </w:r>
    </w:p>
    <w:p w14:paraId="77727187" w14:textId="77777777" w:rsidR="00B532FD" w:rsidRPr="00036B6D" w:rsidRDefault="00B532FD" w:rsidP="006B1DEF">
      <w:pPr>
        <w:pStyle w:val="Akapitzlist"/>
        <w:numPr>
          <w:ilvl w:val="0"/>
          <w:numId w:val="5"/>
        </w:numPr>
        <w:contextualSpacing/>
      </w:pPr>
      <w:r w:rsidRPr="00036B6D">
        <w:t>badania nieniszczące in situ;</w:t>
      </w:r>
    </w:p>
    <w:p w14:paraId="7A88A6C0" w14:textId="77777777" w:rsidR="00B532FD" w:rsidRPr="00036B6D" w:rsidRDefault="00B532FD" w:rsidP="006B1DEF">
      <w:pPr>
        <w:pStyle w:val="Akapitzlist"/>
        <w:numPr>
          <w:ilvl w:val="0"/>
          <w:numId w:val="5"/>
        </w:numPr>
        <w:contextualSpacing/>
      </w:pPr>
      <w:r w:rsidRPr="00036B6D">
        <w:t>wywiad ze Zleceniodawcą.</w:t>
      </w:r>
    </w:p>
    <w:bookmarkEnd w:id="59"/>
    <w:p w14:paraId="6CEBD7BA" w14:textId="77777777" w:rsidR="00D51B53" w:rsidRDefault="00D51B53" w:rsidP="006B1DEF"/>
    <w:p w14:paraId="6B612527" w14:textId="52F0E7CA" w:rsidR="00EC4C79" w:rsidRDefault="005154AD" w:rsidP="006B1DEF">
      <w:pPr>
        <w:pStyle w:val="Nagwek2"/>
        <w:spacing w:after="240"/>
      </w:pPr>
      <w:bookmarkStart w:id="60" w:name="_Toc188193687"/>
      <w:bookmarkStart w:id="61" w:name="_Hlk171963531"/>
      <w:r>
        <w:t>Ogólna charakterystyka obiektu</w:t>
      </w:r>
      <w:bookmarkEnd w:id="60"/>
    </w:p>
    <w:p w14:paraId="0CF0FE47" w14:textId="4EC5F346" w:rsidR="00ED430E" w:rsidRDefault="005154AD" w:rsidP="006B1DEF">
      <w:pPr>
        <w:pStyle w:val="Nagwek3"/>
        <w:spacing w:after="120"/>
        <w:ind w:left="567" w:hanging="567"/>
      </w:pPr>
      <w:bookmarkStart w:id="62" w:name="_Toc188193688"/>
      <w:r>
        <w:t>Usytuowanie obiektu i charakterystyka terenu</w:t>
      </w:r>
      <w:bookmarkEnd w:id="61"/>
      <w:bookmarkEnd w:id="62"/>
    </w:p>
    <w:p w14:paraId="7F9B18D9" w14:textId="0231EBAD" w:rsidR="00ED430E" w:rsidRDefault="005D4D1D" w:rsidP="006B1DEF">
      <w:pPr>
        <w:spacing w:after="0"/>
      </w:pPr>
      <w:r>
        <w:t xml:space="preserve">Przedmiotowy budynek wielokondygnacyjny zlokalizowany jest w otoczeniu zwartej zabudowy śródmiejskiej o charakterze użyteczności publicznej oraz mieszkalnym na styku ulic Szpitalnej i Zgody, tuż obok Placu Pięciu Rogów. </w:t>
      </w:r>
      <w:r w:rsidR="00ED430E">
        <w:t xml:space="preserve">Budynek </w:t>
      </w:r>
      <w:r w:rsidR="00C13ACE">
        <w:t>wielokondygnacyjny</w:t>
      </w:r>
      <w:r w:rsidR="00ED430E">
        <w:t xml:space="preserve"> zlokalizowany jest w </w:t>
      </w:r>
      <w:r w:rsidR="00C13ACE">
        <w:t>Warszawie</w:t>
      </w:r>
      <w:r w:rsidR="00ED430E">
        <w:t xml:space="preserve">, przy ulicy </w:t>
      </w:r>
      <w:r w:rsidR="00C13ACE">
        <w:t>Szpitalnej 1</w:t>
      </w:r>
      <w:r w:rsidR="001C48CF">
        <w:t>, Warszawa 00-020, ul. Szpitalna 1, dz. ew. nr 81 z obrębu 5-03-10, jednostka ewidencyjna 146510_8.</w:t>
      </w:r>
    </w:p>
    <w:p w14:paraId="656657CA" w14:textId="77777777" w:rsidR="005154AD" w:rsidRDefault="005154AD" w:rsidP="006B1DEF">
      <w:pPr>
        <w:spacing w:after="0"/>
      </w:pPr>
    </w:p>
    <w:p w14:paraId="488A3A6E" w14:textId="214F8D43" w:rsidR="005154AD" w:rsidRDefault="004B1B99" w:rsidP="006B1DEF">
      <w:pPr>
        <w:spacing w:after="0"/>
        <w:jc w:val="center"/>
      </w:pPr>
      <w:r>
        <w:rPr>
          <w:noProof/>
        </w:rPr>
        <mc:AlternateContent>
          <mc:Choice Requires="wps">
            <w:drawing>
              <wp:anchor distT="0" distB="0" distL="114300" distR="114300" simplePos="0" relativeHeight="251678720" behindDoc="0" locked="0" layoutInCell="1" allowOverlap="1" wp14:anchorId="5FD21055" wp14:editId="64C2D418">
                <wp:simplePos x="0" y="0"/>
                <wp:positionH relativeFrom="column">
                  <wp:posOffset>3448685</wp:posOffset>
                </wp:positionH>
                <wp:positionV relativeFrom="paragraph">
                  <wp:posOffset>1758315</wp:posOffset>
                </wp:positionV>
                <wp:extent cx="195580" cy="387985"/>
                <wp:effectExtent l="19050" t="19050" r="13970" b="12065"/>
                <wp:wrapNone/>
                <wp:docPr id="1470891021" name="Łącznik prosty 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95580" cy="38798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line w14:anchorId="1DEEEC81" id="Łącznik prosty 27"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1.55pt,138.45pt" to="286.95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" strokecolor="red" strokeweight="2.25pt">
                <v:stroke joinstyle="miter"/>
                <o:lock v:ext="edit" shapetype="f"/>
              </v:line>
            </w:pict>
          </mc:Fallback>
        </mc:AlternateContent>
      </w:r>
      <w:r>
        <w:rPr>
          <w:noProof/>
        </w:rPr>
        <mc:AlternateContent>
          <mc:Choice Requires="wps">
            <w:drawing>
              <wp:anchor distT="0" distB="0" distL="114300" distR="114300" simplePos="0" relativeHeight="251677696" behindDoc="0" locked="0" layoutInCell="1" allowOverlap="1" wp14:anchorId="2B84A437" wp14:editId="06754271">
                <wp:simplePos x="0" y="0"/>
                <wp:positionH relativeFrom="column">
                  <wp:posOffset>2916555</wp:posOffset>
                </wp:positionH>
                <wp:positionV relativeFrom="paragraph">
                  <wp:posOffset>1759585</wp:posOffset>
                </wp:positionV>
                <wp:extent cx="533400" cy="657860"/>
                <wp:effectExtent l="19050" t="19050" r="0" b="8890"/>
                <wp:wrapNone/>
                <wp:docPr id="580722485" name="Łącznik prosty 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33400" cy="65786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line w14:anchorId="28A117EF" id="Łącznik prosty 25" o:spid="_x0000_s1026" style="position:absolute;flip:y;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9.65pt,138.55pt" to="271.65pt,19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" strokecolor="red" strokeweight="2.25pt">
                <v:stroke joinstyle="miter"/>
                <o:lock v:ext="edit" shapetype="f"/>
              </v:line>
            </w:pict>
          </mc:Fallback>
        </mc:AlternateContent>
      </w:r>
      <w:r>
        <w:rPr>
          <w:noProof/>
        </w:rPr>
        <mc:AlternateContent>
          <mc:Choice Requires="wps">
            <w:drawing>
              <wp:anchor distT="0" distB="0" distL="114300" distR="114300" simplePos="0" relativeHeight="251676672" behindDoc="0" locked="0" layoutInCell="1" allowOverlap="1" wp14:anchorId="7818B9BE" wp14:editId="2C283D5E">
                <wp:simplePos x="0" y="0"/>
                <wp:positionH relativeFrom="column">
                  <wp:posOffset>2896235</wp:posOffset>
                </wp:positionH>
                <wp:positionV relativeFrom="paragraph">
                  <wp:posOffset>2404745</wp:posOffset>
                </wp:positionV>
                <wp:extent cx="401955" cy="212725"/>
                <wp:effectExtent l="19050" t="19050" r="0" b="15875"/>
                <wp:wrapNone/>
                <wp:docPr id="210885626" name="Łącznik prosty 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401955" cy="21272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line w14:anchorId="09666F4A" id="Łącznik prosty 23" o:spid="_x0000_s1026" style="position:absolute;flip:x y;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8.05pt,189.35pt" to="259.7pt,20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" strokecolor="red" strokeweight="2.25pt">
                <v:stroke joinstyle="miter"/>
                <o:lock v:ext="edit" shapetype="f"/>
              </v:line>
            </w:pict>
          </mc:Fallback>
        </mc:AlternateContent>
      </w:r>
      <w:r>
        <w:rPr>
          <w:noProof/>
        </w:rPr>
        <mc:AlternateContent>
          <mc:Choice Requires="wps">
            <w:drawing>
              <wp:anchor distT="0" distB="0" distL="114300" distR="114300" simplePos="0" relativeHeight="251675648" behindDoc="0" locked="0" layoutInCell="1" allowOverlap="1" wp14:anchorId="00348620" wp14:editId="46AFC425">
                <wp:simplePos x="0" y="0"/>
                <wp:positionH relativeFrom="column">
                  <wp:posOffset>3312160</wp:posOffset>
                </wp:positionH>
                <wp:positionV relativeFrom="paragraph">
                  <wp:posOffset>2148205</wp:posOffset>
                </wp:positionV>
                <wp:extent cx="360045" cy="471170"/>
                <wp:effectExtent l="19050" t="19050" r="1905" b="5080"/>
                <wp:wrapNone/>
                <wp:docPr id="1521445176" name="Łącznik prosty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60045" cy="47117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line w14:anchorId="56E8250B" id="Łącznik prosty 21" o:spid="_x0000_s1026" style="position:absolute;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0.8pt,169.15pt" to="289.15pt,20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" strokecolor="red" strokeweight="2.25pt">
                <v:stroke joinstyle="miter"/>
                <o:lock v:ext="edit" shapetype="f"/>
              </v:line>
            </w:pict>
          </mc:Fallback>
        </mc:AlternateContent>
      </w:r>
      <w:r w:rsidR="00C13ACE">
        <w:rPr>
          <w:noProof/>
        </w:rPr>
        <w:drawing>
          <wp:inline distT="0" distB="0" distL="0" distR="0" wp14:anchorId="15931DB7" wp14:editId="6954B720">
            <wp:extent cx="5753100" cy="3632200"/>
            <wp:effectExtent l="0" t="0" r="0" b="6350"/>
            <wp:docPr id="1220522755"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5753100" cy="3632200"/>
                    </a:xfrm>
                    <a:prstGeom prst="rect">
                      <a:avLst/>
                    </a:prstGeom>
                    <a:noFill/>
                    <a:ln>
                      <a:noFill/>
                    </a:ln>
                  </pic:spPr>
                </pic:pic>
              </a:graphicData>
            </a:graphic>
          </wp:inline>
        </w:drawing>
      </w:r>
    </w:p>
    <w:p w14:paraId="79F06BC5" w14:textId="221AED46" w:rsidR="005154AD" w:rsidRPr="00ED430E" w:rsidRDefault="00F9344B" w:rsidP="006B1DEF">
      <w:pPr>
        <w:pStyle w:val="Legenda"/>
      </w:pPr>
      <w:r w:rsidRPr="00F9344B">
        <w:rPr>
          <w:b/>
          <w:bCs/>
        </w:rPr>
        <w:t xml:space="preserve">Rysunek </w:t>
      </w:r>
      <w:r w:rsidRPr="00F9344B">
        <w:rPr>
          <w:b/>
          <w:bCs/>
        </w:rPr>
        <w:fldChar w:fldCharType="begin"/>
      </w:r>
      <w:r w:rsidRPr="00F9344B">
        <w:rPr>
          <w:b/>
          <w:bCs/>
        </w:rPr>
        <w:instrText xml:space="preserve"> SEQ Rysunek \* ARABIC </w:instrText>
      </w:r>
      <w:r w:rsidRPr="00F9344B">
        <w:rPr>
          <w:b/>
          <w:bCs/>
        </w:rPr>
        <w:fldChar w:fldCharType="separate"/>
      </w:r>
      <w:r w:rsidR="004B1B99">
        <w:rPr>
          <w:b/>
          <w:bCs/>
          <w:noProof/>
        </w:rPr>
        <w:t>1</w:t>
      </w:r>
      <w:r w:rsidRPr="00F9344B">
        <w:rPr>
          <w:b/>
          <w:bCs/>
        </w:rPr>
        <w:fldChar w:fldCharType="end"/>
      </w:r>
      <w:r w:rsidRPr="00F9344B">
        <w:rPr>
          <w:b/>
          <w:bCs/>
        </w:rPr>
        <w:t>.</w:t>
      </w:r>
      <w:r w:rsidR="005154AD" w:rsidRPr="00ED430E">
        <w:t xml:space="preserve"> Lokalizacja </w:t>
      </w:r>
      <w:r w:rsidR="00C13ACE">
        <w:t>budynku</w:t>
      </w:r>
      <w:r w:rsidR="005154AD" w:rsidRPr="00ED430E">
        <w:t xml:space="preserve"> (źródło: google.com/</w:t>
      </w:r>
      <w:proofErr w:type="spellStart"/>
      <w:r w:rsidR="005154AD" w:rsidRPr="00ED430E">
        <w:t>maps</w:t>
      </w:r>
      <w:proofErr w:type="spellEnd"/>
      <w:r w:rsidR="005154AD" w:rsidRPr="00ED430E">
        <w:t>/)</w:t>
      </w:r>
    </w:p>
    <w:p w14:paraId="4B903F05" w14:textId="77777777" w:rsidR="005154AD" w:rsidRDefault="005154AD" w:rsidP="006B1DEF">
      <w:pPr>
        <w:spacing w:after="0"/>
      </w:pPr>
    </w:p>
    <w:p w14:paraId="0F42D432" w14:textId="55923BD0" w:rsidR="005154AD" w:rsidRDefault="007A5CE1" w:rsidP="006B1DEF">
      <w:pPr>
        <w:pStyle w:val="Nagwek3"/>
        <w:spacing w:after="120"/>
        <w:ind w:left="425" w:hanging="425"/>
      </w:pPr>
      <w:r>
        <w:t xml:space="preserve"> </w:t>
      </w:r>
      <w:bookmarkStart w:id="63" w:name="_Toc188193689"/>
      <w:r w:rsidR="005154AD">
        <w:t xml:space="preserve">Opis </w:t>
      </w:r>
      <w:r w:rsidR="001644D6">
        <w:t>obiektu</w:t>
      </w:r>
      <w:bookmarkEnd w:id="63"/>
    </w:p>
    <w:p w14:paraId="34946C85" w14:textId="10E73904" w:rsidR="00BA5772" w:rsidRDefault="005D4D1D" w:rsidP="006B1DEF">
      <w:pPr>
        <w:spacing w:after="0"/>
      </w:pPr>
      <w:r>
        <w:t>Budynek, z</w:t>
      </w:r>
      <w:r w:rsidR="00E23052">
        <w:t xml:space="preserve">godnie z udostępnioną dokumentacją projektową powstał jako mieszkalny z lokalem usługowym na parterze i 1 piętrze (kawiarnia)  na podstawie projektu budowlanego z 1958 roku. Budynek został ukończony w 1961 roku oraz Uchwałą nr 1/4 Prezydium Rady Narodowej m. st. Warszawy z dnia 10.01.2961 przekazany do eksploatacji jako „Pensjonat Zgoda”, później jako hotel dla pracowników firm zagranicznych. W 1998 roku została sporządzona ekspertyza z zakresu </w:t>
      </w:r>
      <w:r w:rsidR="00E23052">
        <w:lastRenderedPageBreak/>
        <w:t>ochrony przeciwpożarowej budynku biurowego, natomiast formalnie nigdy nie doszło do zmiany sposobu użytkowania tego obiektu na funkcje biurową.</w:t>
      </w:r>
    </w:p>
    <w:p w14:paraId="561509E3" w14:textId="327CEF31" w:rsidR="00CE55EF" w:rsidRDefault="00E23052" w:rsidP="006B1DEF">
      <w:pPr>
        <w:spacing w:after="0"/>
      </w:pPr>
      <w:r>
        <w:t xml:space="preserve">Obiekt posiada 11 kondygnacji nadziemnych oraz 1 podziemną. </w:t>
      </w:r>
      <w:r w:rsidR="00555F56">
        <w:t>Obecnie</w:t>
      </w:r>
      <w:r>
        <w:t xml:space="preserve"> budynek </w:t>
      </w:r>
      <w:r w:rsidR="00555F56">
        <w:t xml:space="preserve">w znacznej części jest nieużytkowany. Przez ostatnie kilkadziesiąt lat budynek miał różne </w:t>
      </w:r>
      <w:r w:rsidR="00CE55EF">
        <w:t xml:space="preserve">funkcje: mieszkalną, zamieszkania zbiorowego, usługowe (w formie biur na kondygnacjach nadziemnych). Na parterze i </w:t>
      </w:r>
      <w:proofErr w:type="spellStart"/>
      <w:r w:rsidR="00CE55EF">
        <w:t>I</w:t>
      </w:r>
      <w:proofErr w:type="spellEnd"/>
      <w:r w:rsidR="00CE55EF">
        <w:t xml:space="preserve"> piętrze znajduje się restauracja.</w:t>
      </w:r>
    </w:p>
    <w:p w14:paraId="172A1C1F" w14:textId="22D2B1AA" w:rsidR="00444886" w:rsidRDefault="00CE55EF" w:rsidP="006B1DEF">
      <w:pPr>
        <w:spacing w:after="0"/>
      </w:pPr>
      <w:r>
        <w:t>Komunikacja pomiędzy piętrami odbywa się jedną klatką schodową.</w:t>
      </w:r>
    </w:p>
    <w:p w14:paraId="58C93940" w14:textId="77777777" w:rsidR="00444886" w:rsidRDefault="00444886" w:rsidP="006B1DEF">
      <w:pPr>
        <w:spacing w:after="0"/>
        <w:ind w:left="425"/>
      </w:pPr>
    </w:p>
    <w:p w14:paraId="47323CD0" w14:textId="77777777" w:rsidR="003D47C3" w:rsidRDefault="00444886" w:rsidP="006B1DEF">
      <w:pPr>
        <w:spacing w:after="0"/>
      </w:pPr>
      <w:r>
        <w:t>Wyposażony w następujące instalacje:</w:t>
      </w:r>
    </w:p>
    <w:p w14:paraId="29A01E54" w14:textId="5749D9B8" w:rsidR="00444886" w:rsidRDefault="00444886" w:rsidP="006B1DEF">
      <w:pPr>
        <w:pStyle w:val="Akapitzlist"/>
        <w:numPr>
          <w:ilvl w:val="0"/>
          <w:numId w:val="24"/>
        </w:numPr>
        <w:spacing w:after="0"/>
      </w:pPr>
      <w:r>
        <w:t>elektryczną oświetleniową (w tym oświetlenie awaryjne ewakuacyjne) i gniazd wtykowych,</w:t>
      </w:r>
    </w:p>
    <w:p w14:paraId="4E61FBCA" w14:textId="77777777" w:rsidR="00444886" w:rsidRDefault="00444886" w:rsidP="006B1DEF">
      <w:pPr>
        <w:pStyle w:val="Akapitzlist"/>
        <w:numPr>
          <w:ilvl w:val="0"/>
          <w:numId w:val="24"/>
        </w:numPr>
        <w:spacing w:after="0"/>
      </w:pPr>
      <w:r>
        <w:t>odgromową,</w:t>
      </w:r>
    </w:p>
    <w:p w14:paraId="38D3A3BA" w14:textId="77777777" w:rsidR="00444886" w:rsidRDefault="00444886" w:rsidP="006B1DEF">
      <w:pPr>
        <w:pStyle w:val="Akapitzlist"/>
        <w:numPr>
          <w:ilvl w:val="0"/>
          <w:numId w:val="24"/>
        </w:numPr>
        <w:spacing w:after="0"/>
      </w:pPr>
      <w:r>
        <w:t>wentylacji grawitacyjnej i mechanicznej,</w:t>
      </w:r>
    </w:p>
    <w:p w14:paraId="47234AD6" w14:textId="77777777" w:rsidR="00444886" w:rsidRDefault="00444886" w:rsidP="006B1DEF">
      <w:pPr>
        <w:pStyle w:val="Akapitzlist"/>
        <w:numPr>
          <w:ilvl w:val="0"/>
          <w:numId w:val="24"/>
        </w:numPr>
        <w:spacing w:after="0"/>
      </w:pPr>
      <w:r>
        <w:t>urządzenia klimatyzacyjne,</w:t>
      </w:r>
    </w:p>
    <w:p w14:paraId="1222C31C" w14:textId="6A0C0B0B" w:rsidR="00444886" w:rsidRDefault="00444886" w:rsidP="006B1DEF">
      <w:pPr>
        <w:pStyle w:val="Akapitzlist"/>
        <w:numPr>
          <w:ilvl w:val="0"/>
          <w:numId w:val="24"/>
        </w:numPr>
        <w:spacing w:after="0"/>
      </w:pPr>
      <w:proofErr w:type="spellStart"/>
      <w:r>
        <w:t>wodno</w:t>
      </w:r>
      <w:proofErr w:type="spellEnd"/>
      <w:r>
        <w:t xml:space="preserve"> – kanalizacyjną,</w:t>
      </w:r>
    </w:p>
    <w:p w14:paraId="2F1E5A1F" w14:textId="03F46B6F" w:rsidR="00444886" w:rsidRDefault="00444886" w:rsidP="006B1DEF">
      <w:pPr>
        <w:pStyle w:val="Akapitzlist"/>
        <w:numPr>
          <w:ilvl w:val="0"/>
          <w:numId w:val="24"/>
        </w:numPr>
        <w:spacing w:after="0"/>
      </w:pPr>
      <w:r>
        <w:t>teletechniczną,</w:t>
      </w:r>
    </w:p>
    <w:p w14:paraId="0932364B" w14:textId="5CE569EC" w:rsidR="00444886" w:rsidRDefault="00444886" w:rsidP="006B1DEF">
      <w:pPr>
        <w:pStyle w:val="Akapitzlist"/>
        <w:numPr>
          <w:ilvl w:val="0"/>
          <w:numId w:val="24"/>
        </w:numPr>
        <w:spacing w:after="0"/>
      </w:pPr>
      <w:r>
        <w:t>centralnego ogrzewania – węzeł ciepln</w:t>
      </w:r>
      <w:r w:rsidR="001644D6">
        <w:t>y</w:t>
      </w:r>
    </w:p>
    <w:p w14:paraId="08C21BEC" w14:textId="77777777" w:rsidR="00BA5772" w:rsidRDefault="00BA5772" w:rsidP="006B1DEF">
      <w:pPr>
        <w:spacing w:after="0"/>
        <w:ind w:left="567" w:hanging="567"/>
      </w:pPr>
    </w:p>
    <w:p w14:paraId="3B7A1798" w14:textId="74C50B78" w:rsidR="005D4D1D" w:rsidRPr="001C48CF" w:rsidRDefault="001C48CF" w:rsidP="006B1DEF">
      <w:pPr>
        <w:pStyle w:val="Legenda"/>
        <w:keepNext/>
      </w:pPr>
      <w:r w:rsidRPr="001C48CF">
        <w:rPr>
          <w:b/>
          <w:bCs/>
        </w:rPr>
        <w:t xml:space="preserve">Tabela </w:t>
      </w:r>
      <w:r w:rsidRPr="001C48CF">
        <w:rPr>
          <w:b/>
          <w:bCs/>
        </w:rPr>
        <w:fldChar w:fldCharType="begin"/>
      </w:r>
      <w:r w:rsidRPr="001C48CF">
        <w:rPr>
          <w:b/>
          <w:bCs/>
        </w:rPr>
        <w:instrText xml:space="preserve"> SEQ Tabela \* ARABIC </w:instrText>
      </w:r>
      <w:r w:rsidRPr="001C48CF">
        <w:rPr>
          <w:b/>
          <w:bCs/>
        </w:rPr>
        <w:fldChar w:fldCharType="separate"/>
      </w:r>
      <w:r w:rsidR="004B1B99">
        <w:rPr>
          <w:b/>
          <w:bCs/>
          <w:noProof/>
        </w:rPr>
        <w:t>1</w:t>
      </w:r>
      <w:r w:rsidRPr="001C48CF">
        <w:rPr>
          <w:b/>
          <w:bCs/>
        </w:rPr>
        <w:fldChar w:fldCharType="end"/>
      </w:r>
      <w:r w:rsidRPr="001C48CF">
        <w:rPr>
          <w:b/>
          <w:bCs/>
        </w:rPr>
        <w:t>.</w:t>
      </w:r>
      <w:r>
        <w:t xml:space="preserve"> </w:t>
      </w:r>
      <w:r w:rsidR="005D4D1D" w:rsidRPr="009E30C3">
        <w:t>Charakterysty</w:t>
      </w:r>
      <w:r w:rsidR="002D3FFE" w:rsidRPr="009E30C3">
        <w:t>ka budynku</w:t>
      </w:r>
      <w:r w:rsidR="00641F9B">
        <w:t xml:space="preserve"> – wartości przybliżone</w:t>
      </w:r>
    </w:p>
    <w:tbl>
      <w:tblPr>
        <w:tblStyle w:val="Tabela-Siatka"/>
        <w:tblW w:w="0" w:type="auto"/>
        <w:tblLook w:val="04A0" w:firstRow="1" w:lastRow="0" w:firstColumn="1" w:lastColumn="0" w:noHBand="0" w:noVBand="1"/>
      </w:tblPr>
      <w:tblGrid>
        <w:gridCol w:w="4531"/>
        <w:gridCol w:w="4531"/>
      </w:tblGrid>
      <w:tr w:rsidR="005D4D1D" w:rsidRPr="005D4D1D" w14:paraId="7817BFCD" w14:textId="77777777" w:rsidTr="0086235F">
        <w:tc>
          <w:tcPr>
            <w:tcW w:w="4531" w:type="dxa"/>
          </w:tcPr>
          <w:p w14:paraId="71D5550E" w14:textId="77777777" w:rsidR="005D4D1D" w:rsidRPr="004255B1" w:rsidRDefault="005D4D1D" w:rsidP="006B1DEF">
            <w:pPr>
              <w:rPr>
                <w:highlight w:val="yellow"/>
              </w:rPr>
            </w:pPr>
            <w:r w:rsidRPr="00F62F98">
              <w:t>powierzchnia zabudowy [m2]</w:t>
            </w:r>
          </w:p>
        </w:tc>
        <w:tc>
          <w:tcPr>
            <w:tcW w:w="4531" w:type="dxa"/>
          </w:tcPr>
          <w:p w14:paraId="202CF74B" w14:textId="59FC7DCA" w:rsidR="005D4D1D" w:rsidRPr="004255B1" w:rsidRDefault="00F62F98" w:rsidP="006B1DEF">
            <w:pPr>
              <w:rPr>
                <w:highlight w:val="yellow"/>
              </w:rPr>
            </w:pPr>
            <w:r w:rsidRPr="00F62F98">
              <w:t>429,25</w:t>
            </w:r>
          </w:p>
        </w:tc>
      </w:tr>
      <w:tr w:rsidR="005D4D1D" w:rsidRPr="005D4D1D" w14:paraId="5630D44C" w14:textId="77777777" w:rsidTr="0086235F">
        <w:tc>
          <w:tcPr>
            <w:tcW w:w="4531" w:type="dxa"/>
          </w:tcPr>
          <w:p w14:paraId="42260738" w14:textId="3A38D974" w:rsidR="005D4D1D" w:rsidRPr="00681D4E" w:rsidRDefault="005D4D1D" w:rsidP="006B1DEF">
            <w:r w:rsidRPr="00681D4E">
              <w:t xml:space="preserve">powierzchnia wewnętrzna [m2] </w:t>
            </w:r>
          </w:p>
        </w:tc>
        <w:tc>
          <w:tcPr>
            <w:tcW w:w="4531" w:type="dxa"/>
          </w:tcPr>
          <w:p w14:paraId="47EFD0FA" w14:textId="75E798BC" w:rsidR="005D4D1D" w:rsidRPr="00681D4E" w:rsidRDefault="00681D4E" w:rsidP="006B1DEF">
            <w:r w:rsidRPr="00681D4E">
              <w:t>3</w:t>
            </w:r>
            <w:r w:rsidR="0006712A">
              <w:t>593</w:t>
            </w:r>
            <w:r w:rsidR="009E30C3">
              <w:t>,</w:t>
            </w:r>
            <w:r w:rsidR="0006712A">
              <w:t>03</w:t>
            </w:r>
          </w:p>
        </w:tc>
      </w:tr>
      <w:tr w:rsidR="005D4D1D" w:rsidRPr="005D4D1D" w14:paraId="2BC0F572" w14:textId="77777777" w:rsidTr="0086235F">
        <w:tc>
          <w:tcPr>
            <w:tcW w:w="4531" w:type="dxa"/>
          </w:tcPr>
          <w:p w14:paraId="2A4D3A68" w14:textId="77777777" w:rsidR="005D4D1D" w:rsidRPr="009E30C3" w:rsidRDefault="005D4D1D" w:rsidP="006B1DEF">
            <w:r w:rsidRPr="009E30C3">
              <w:t xml:space="preserve">powierzchnia całkowita [m2] </w:t>
            </w:r>
          </w:p>
        </w:tc>
        <w:tc>
          <w:tcPr>
            <w:tcW w:w="4531" w:type="dxa"/>
          </w:tcPr>
          <w:p w14:paraId="6FC6769A" w14:textId="449F1E6E" w:rsidR="005D4D1D" w:rsidRPr="009E30C3" w:rsidRDefault="00681D4E" w:rsidP="006B1DEF">
            <w:r w:rsidRPr="009E30C3">
              <w:t>4</w:t>
            </w:r>
            <w:r w:rsidR="0006712A">
              <w:t>937,70</w:t>
            </w:r>
          </w:p>
        </w:tc>
      </w:tr>
      <w:tr w:rsidR="005D4D1D" w:rsidRPr="005D4D1D" w14:paraId="4AD5D928" w14:textId="77777777" w:rsidTr="0086235F">
        <w:tc>
          <w:tcPr>
            <w:tcW w:w="4531" w:type="dxa"/>
          </w:tcPr>
          <w:p w14:paraId="2494E7DD" w14:textId="77777777" w:rsidR="005D4D1D" w:rsidRPr="00B3716E" w:rsidRDefault="005D4D1D" w:rsidP="006B1DEF">
            <w:r w:rsidRPr="00B3716E">
              <w:t xml:space="preserve">kubatura [m3] </w:t>
            </w:r>
          </w:p>
        </w:tc>
        <w:tc>
          <w:tcPr>
            <w:tcW w:w="4531" w:type="dxa"/>
          </w:tcPr>
          <w:p w14:paraId="7F8FCDC4" w14:textId="22A9EB13" w:rsidR="005D4D1D" w:rsidRPr="00B3716E" w:rsidRDefault="00E111A8" w:rsidP="006B1DEF">
            <w:r w:rsidRPr="00B3716E">
              <w:t>1</w:t>
            </w:r>
            <w:r w:rsidR="00F06F01">
              <w:t>2630,41</w:t>
            </w:r>
          </w:p>
        </w:tc>
      </w:tr>
      <w:tr w:rsidR="005D4D1D" w:rsidRPr="005D4D1D" w14:paraId="2A65418D" w14:textId="77777777" w:rsidTr="0086235F">
        <w:tc>
          <w:tcPr>
            <w:tcW w:w="4531" w:type="dxa"/>
          </w:tcPr>
          <w:p w14:paraId="08F89E3D" w14:textId="77777777" w:rsidR="005D4D1D" w:rsidRPr="00EA57D0" w:rsidRDefault="005D4D1D" w:rsidP="006B1DEF">
            <w:r w:rsidRPr="00EA57D0">
              <w:t xml:space="preserve">wysokość budynku [m] </w:t>
            </w:r>
          </w:p>
        </w:tc>
        <w:tc>
          <w:tcPr>
            <w:tcW w:w="4531" w:type="dxa"/>
          </w:tcPr>
          <w:p w14:paraId="44DB414F" w14:textId="7682CF3B" w:rsidR="005D4D1D" w:rsidRPr="00EA57D0" w:rsidRDefault="002D3FFE" w:rsidP="006B1DEF">
            <w:r w:rsidRPr="00EA57D0">
              <w:t>35,</w:t>
            </w:r>
            <w:r w:rsidR="00EA57D0" w:rsidRPr="00EA57D0">
              <w:t>85</w:t>
            </w:r>
          </w:p>
        </w:tc>
      </w:tr>
      <w:tr w:rsidR="005D4D1D" w:rsidRPr="005D4D1D" w14:paraId="210325FC" w14:textId="77777777" w:rsidTr="0086235F">
        <w:tc>
          <w:tcPr>
            <w:tcW w:w="4531" w:type="dxa"/>
          </w:tcPr>
          <w:p w14:paraId="17AF0686" w14:textId="460E0BC0" w:rsidR="005D4D1D" w:rsidRPr="00F62F98" w:rsidRDefault="005D4D1D" w:rsidP="006B1DEF">
            <w:r w:rsidRPr="00F62F98">
              <w:t xml:space="preserve">Liczba </w:t>
            </w:r>
            <w:proofErr w:type="spellStart"/>
            <w:r w:rsidRPr="00F62F98">
              <w:t>kond</w:t>
            </w:r>
            <w:proofErr w:type="spellEnd"/>
            <w:r w:rsidRPr="00F62F98">
              <w:t>. nadziemnych</w:t>
            </w:r>
          </w:p>
        </w:tc>
        <w:tc>
          <w:tcPr>
            <w:tcW w:w="4531" w:type="dxa"/>
          </w:tcPr>
          <w:p w14:paraId="309A0D76" w14:textId="75FBDBCE" w:rsidR="005D4D1D" w:rsidRPr="004255B1" w:rsidRDefault="002D3FFE" w:rsidP="006B1DEF">
            <w:pPr>
              <w:rPr>
                <w:highlight w:val="yellow"/>
              </w:rPr>
            </w:pPr>
            <w:r w:rsidRPr="007A2EDD">
              <w:t>11</w:t>
            </w:r>
          </w:p>
        </w:tc>
      </w:tr>
      <w:tr w:rsidR="005D4D1D" w:rsidRPr="00036B6D" w14:paraId="413C73AB" w14:textId="77777777" w:rsidTr="0086235F">
        <w:tc>
          <w:tcPr>
            <w:tcW w:w="4531" w:type="dxa"/>
          </w:tcPr>
          <w:p w14:paraId="39522412" w14:textId="5BEE6F92" w:rsidR="005D4D1D" w:rsidRPr="00F62F98" w:rsidRDefault="005D4D1D" w:rsidP="006B1DEF">
            <w:r w:rsidRPr="00F62F98">
              <w:t xml:space="preserve">Liczba </w:t>
            </w:r>
            <w:proofErr w:type="spellStart"/>
            <w:r w:rsidRPr="00F62F98">
              <w:t>kond</w:t>
            </w:r>
            <w:proofErr w:type="spellEnd"/>
            <w:r w:rsidRPr="00F62F98">
              <w:t>. podziemnych</w:t>
            </w:r>
          </w:p>
        </w:tc>
        <w:tc>
          <w:tcPr>
            <w:tcW w:w="4531" w:type="dxa"/>
          </w:tcPr>
          <w:p w14:paraId="1F3EA494" w14:textId="78824CAE" w:rsidR="005D4D1D" w:rsidRPr="00036B6D" w:rsidRDefault="002D3FFE" w:rsidP="006B1DEF">
            <w:r>
              <w:t>1</w:t>
            </w:r>
          </w:p>
        </w:tc>
      </w:tr>
    </w:tbl>
    <w:p w14:paraId="668CF7DA" w14:textId="77777777" w:rsidR="005D4D1D" w:rsidRDefault="005D4D1D" w:rsidP="006B1DEF">
      <w:pPr>
        <w:spacing w:after="0"/>
        <w:ind w:left="567" w:hanging="567"/>
      </w:pPr>
    </w:p>
    <w:p w14:paraId="22DC3C8C" w14:textId="77777777" w:rsidR="00AE7C4F" w:rsidRDefault="00AE7C4F" w:rsidP="006B1DEF">
      <w:pPr>
        <w:spacing w:after="0"/>
        <w:ind w:left="567" w:hanging="567"/>
      </w:pPr>
    </w:p>
    <w:p w14:paraId="5DD6108F" w14:textId="77777777" w:rsidR="005D4D1D" w:rsidRDefault="005D4D1D" w:rsidP="006B1DEF">
      <w:pPr>
        <w:pStyle w:val="Nagwek2"/>
      </w:pPr>
      <w:bookmarkStart w:id="64" w:name="_Toc164272706"/>
      <w:bookmarkStart w:id="65" w:name="_Toc175732523"/>
      <w:bookmarkStart w:id="66" w:name="_Toc188193690"/>
      <w:r w:rsidRPr="00036B6D">
        <w:t>Stan faktyczny</w:t>
      </w:r>
      <w:bookmarkEnd w:id="64"/>
      <w:r>
        <w:t xml:space="preserve"> - </w:t>
      </w:r>
      <w:r w:rsidRPr="00555B84">
        <w:t>ocena jakościowa obiektu</w:t>
      </w:r>
      <w:bookmarkEnd w:id="65"/>
      <w:bookmarkEnd w:id="66"/>
    </w:p>
    <w:p w14:paraId="7CDFB363" w14:textId="1C1170A5" w:rsidR="00414411" w:rsidRDefault="00414411" w:rsidP="006B1DEF">
      <w:r>
        <w:t>Stan dzisiejszy budynku:</w:t>
      </w:r>
    </w:p>
    <w:p w14:paraId="001BF9D9" w14:textId="0733B0C5" w:rsidR="00414411" w:rsidRDefault="00414411" w:rsidP="006B1DEF">
      <w:pPr>
        <w:pStyle w:val="Akapitzlist"/>
        <w:numPr>
          <w:ilvl w:val="0"/>
          <w:numId w:val="13"/>
        </w:numPr>
      </w:pPr>
      <w:r>
        <w:t>Część usługowa (restauracja) – użytkowana i utrzymywana</w:t>
      </w:r>
    </w:p>
    <w:p w14:paraId="5DE4C23A" w14:textId="5AF51BEB" w:rsidR="00414411" w:rsidRDefault="00414411" w:rsidP="006B1DEF">
      <w:pPr>
        <w:pStyle w:val="Akapitzlist"/>
        <w:numPr>
          <w:ilvl w:val="0"/>
          <w:numId w:val="13"/>
        </w:numPr>
      </w:pPr>
      <w:r>
        <w:t xml:space="preserve">Część </w:t>
      </w:r>
      <w:r w:rsidR="005D4D1D">
        <w:t xml:space="preserve">zamieszkania zbiorowego </w:t>
      </w:r>
      <w:r>
        <w:t xml:space="preserve">– w </w:t>
      </w:r>
      <w:r w:rsidR="006016FE">
        <w:t xml:space="preserve">znacznej </w:t>
      </w:r>
      <w:r>
        <w:t>większości nieużytkowana i utrzymywana</w:t>
      </w:r>
    </w:p>
    <w:p w14:paraId="3E9F9861" w14:textId="77777777" w:rsidR="00414411" w:rsidRDefault="00414411" w:rsidP="006B1DEF"/>
    <w:p w14:paraId="36158E62" w14:textId="77777777" w:rsidR="00F9344B" w:rsidRPr="00542AD9" w:rsidRDefault="00F9344B" w:rsidP="006B1DEF">
      <w:r w:rsidRPr="00542AD9">
        <w:t xml:space="preserve">Na stan techniczny elementów budynku podstawowy wpływ ma jego zużycie techniczne. Zużycie techniczne wynika z wieku obiektu budowlanego, trwałości zastosowanych materiałów, jakości wykonawstwa budowlanego, sposobu użytkowania i warunków eksploatacyjnych, wad projektowych oraz prowadzonej gospodarki remontowej. Wyżej wymienione czynniki służą do oceny stanu technicznego poszczególnych elementów budynku, które w efekcie składają się na ocenę stanu technicznego całego obiektu. Ocena stanu technicznego obiektu może być </w:t>
      </w:r>
      <w:r w:rsidRPr="00542AD9">
        <w:lastRenderedPageBreak/>
        <w:t>dokonywana w sposób wizualny lub badawczy, w zależności od rodzaju stwierdzonego zużycia całego obiektu, w tym poszczególnych jego elementów.</w:t>
      </w:r>
    </w:p>
    <w:p w14:paraId="7404189F" w14:textId="3258B938" w:rsidR="00F9344B" w:rsidRPr="00542AD9" w:rsidRDefault="00F9344B" w:rsidP="006B1DEF">
      <w:r w:rsidRPr="00542AD9">
        <w:t>Ocena stopnia zużycia technicznego danego elementu na podstawie jego oględzin wymaga przyjęcia kryteriów oceny. Na potrzeby oceny stanu technicznego przedmiotowego budynku przyjęto następującą skalę:</w:t>
      </w:r>
    </w:p>
    <w:p w14:paraId="5C316F7D" w14:textId="77777777" w:rsidR="00F9344B" w:rsidRPr="00542AD9" w:rsidRDefault="00F9344B" w:rsidP="006B1DEF">
      <w:pPr>
        <w:rPr>
          <w:rFonts w:cs="Times New Roman"/>
        </w:rPr>
      </w:pPr>
    </w:p>
    <w:p w14:paraId="6F8F059E" w14:textId="1634EBA1" w:rsidR="00F9344B" w:rsidRPr="00542AD9" w:rsidRDefault="00F9344B" w:rsidP="006B1DEF">
      <w:pPr>
        <w:spacing w:after="0"/>
      </w:pPr>
      <w:r w:rsidRPr="00542AD9">
        <w:tab/>
      </w:r>
      <w:r w:rsidR="001C48CF" w:rsidRPr="001C48CF">
        <w:rPr>
          <w:b/>
          <w:bCs/>
        </w:rPr>
        <w:t xml:space="preserve">Tabela </w:t>
      </w:r>
      <w:r w:rsidR="001C48CF" w:rsidRPr="001C48CF">
        <w:rPr>
          <w:b/>
          <w:bCs/>
        </w:rPr>
        <w:fldChar w:fldCharType="begin"/>
      </w:r>
      <w:r w:rsidR="001C48CF" w:rsidRPr="001C48CF">
        <w:rPr>
          <w:b/>
          <w:bCs/>
        </w:rPr>
        <w:instrText xml:space="preserve"> SEQ Tabela \* ARABIC </w:instrText>
      </w:r>
      <w:r w:rsidR="001C48CF" w:rsidRPr="001C48CF">
        <w:rPr>
          <w:b/>
          <w:bCs/>
        </w:rPr>
        <w:fldChar w:fldCharType="separate"/>
      </w:r>
      <w:r w:rsidR="004B1B99">
        <w:rPr>
          <w:b/>
          <w:bCs/>
          <w:noProof/>
        </w:rPr>
        <w:t>2</w:t>
      </w:r>
      <w:r w:rsidR="001C48CF" w:rsidRPr="001C48CF">
        <w:rPr>
          <w:b/>
          <w:bCs/>
        </w:rPr>
        <w:fldChar w:fldCharType="end"/>
      </w:r>
      <w:r w:rsidR="001C48CF" w:rsidRPr="001C48CF">
        <w:rPr>
          <w:b/>
          <w:bCs/>
        </w:rPr>
        <w:t>.</w:t>
      </w:r>
      <w:r w:rsidR="001C48CF">
        <w:t xml:space="preserve"> </w:t>
      </w:r>
      <w:r w:rsidRPr="00542AD9">
        <w:t>Kryteria ogólne oceny i klasyfikacji technicznej stanu elementów budynku</w:t>
      </w:r>
    </w:p>
    <w:tbl>
      <w:tblPr>
        <w:tblStyle w:val="Tabela-Siatka"/>
        <w:tblW w:w="9062" w:type="dxa"/>
        <w:tblInd w:w="-5" w:type="dxa"/>
        <w:tblLook w:val="04A0" w:firstRow="1" w:lastRow="0" w:firstColumn="1" w:lastColumn="0" w:noHBand="0" w:noVBand="1"/>
      </w:tblPr>
      <w:tblGrid>
        <w:gridCol w:w="553"/>
        <w:gridCol w:w="1505"/>
        <w:gridCol w:w="1405"/>
        <w:gridCol w:w="5599"/>
      </w:tblGrid>
      <w:tr w:rsidR="00F9344B" w:rsidRPr="00542AD9" w14:paraId="15E70BFD" w14:textId="77777777" w:rsidTr="003D47C3">
        <w:tc>
          <w:tcPr>
            <w:tcW w:w="553" w:type="dxa"/>
            <w:vAlign w:val="center"/>
          </w:tcPr>
          <w:p w14:paraId="5CD77E3A" w14:textId="77777777" w:rsidR="00F9344B" w:rsidRPr="00542AD9" w:rsidRDefault="00F9344B" w:rsidP="006B1DEF">
            <w:pPr>
              <w:jc w:val="center"/>
            </w:pPr>
            <w:r w:rsidRPr="00542AD9">
              <w:t>Lp.</w:t>
            </w:r>
          </w:p>
        </w:tc>
        <w:tc>
          <w:tcPr>
            <w:tcW w:w="1505" w:type="dxa"/>
            <w:vAlign w:val="center"/>
          </w:tcPr>
          <w:p w14:paraId="52124C6A" w14:textId="77777777" w:rsidR="00F9344B" w:rsidRPr="00542AD9" w:rsidRDefault="00F9344B" w:rsidP="006B1DEF">
            <w:pPr>
              <w:jc w:val="center"/>
            </w:pPr>
            <w:r w:rsidRPr="00542AD9">
              <w:t>Klasyfikacja stanu technicznego elementu</w:t>
            </w:r>
          </w:p>
        </w:tc>
        <w:tc>
          <w:tcPr>
            <w:tcW w:w="1405" w:type="dxa"/>
            <w:vAlign w:val="center"/>
          </w:tcPr>
          <w:p w14:paraId="230A5414" w14:textId="77777777" w:rsidR="00F9344B" w:rsidRPr="00542AD9" w:rsidRDefault="00F9344B" w:rsidP="006B1DEF">
            <w:pPr>
              <w:jc w:val="center"/>
            </w:pPr>
            <w:r w:rsidRPr="00542AD9">
              <w:t>Szacunkowe procentowe zużycie</w:t>
            </w:r>
          </w:p>
        </w:tc>
        <w:tc>
          <w:tcPr>
            <w:tcW w:w="5599" w:type="dxa"/>
            <w:vAlign w:val="center"/>
          </w:tcPr>
          <w:p w14:paraId="5E484760" w14:textId="77777777" w:rsidR="00F9344B" w:rsidRPr="00542AD9" w:rsidRDefault="00F9344B" w:rsidP="006B1DEF">
            <w:pPr>
              <w:jc w:val="center"/>
            </w:pPr>
            <w:r w:rsidRPr="00542AD9">
              <w:t>Kryteria oceny</w:t>
            </w:r>
          </w:p>
        </w:tc>
      </w:tr>
      <w:tr w:rsidR="00F9344B" w:rsidRPr="00542AD9" w14:paraId="2212430A" w14:textId="77777777" w:rsidTr="003D47C3">
        <w:tc>
          <w:tcPr>
            <w:tcW w:w="553" w:type="dxa"/>
            <w:vAlign w:val="center"/>
          </w:tcPr>
          <w:p w14:paraId="5BC3A1C8" w14:textId="77777777" w:rsidR="00F9344B" w:rsidRPr="00542AD9" w:rsidRDefault="00F9344B" w:rsidP="006B1DEF">
            <w:pPr>
              <w:jc w:val="center"/>
            </w:pPr>
            <w:r w:rsidRPr="00542AD9">
              <w:t>I</w:t>
            </w:r>
          </w:p>
        </w:tc>
        <w:tc>
          <w:tcPr>
            <w:tcW w:w="1505" w:type="dxa"/>
            <w:vAlign w:val="center"/>
          </w:tcPr>
          <w:p w14:paraId="7B224A52" w14:textId="77777777" w:rsidR="00F9344B" w:rsidRPr="00542AD9" w:rsidRDefault="00F9344B" w:rsidP="006B1DEF">
            <w:pPr>
              <w:jc w:val="center"/>
            </w:pPr>
            <w:r w:rsidRPr="00542AD9">
              <w:t>b. dobry</w:t>
            </w:r>
          </w:p>
        </w:tc>
        <w:tc>
          <w:tcPr>
            <w:tcW w:w="1405" w:type="dxa"/>
            <w:vAlign w:val="center"/>
          </w:tcPr>
          <w:p w14:paraId="6D8A35BB" w14:textId="77777777" w:rsidR="00F9344B" w:rsidRPr="00542AD9" w:rsidRDefault="00F9344B" w:rsidP="006B1DEF">
            <w:pPr>
              <w:jc w:val="center"/>
            </w:pPr>
            <w:r w:rsidRPr="00542AD9">
              <w:t>0-10</w:t>
            </w:r>
          </w:p>
        </w:tc>
        <w:tc>
          <w:tcPr>
            <w:tcW w:w="5599" w:type="dxa"/>
          </w:tcPr>
          <w:p w14:paraId="6A3C3035" w14:textId="77777777" w:rsidR="00F9344B" w:rsidRPr="00542AD9" w:rsidRDefault="00F9344B" w:rsidP="006B1DEF">
            <w:r w:rsidRPr="00542AD9">
              <w:t>Element budynku (lub rodzaj konstrukcji, wykończenia, wyposażenia) jest dobrze utrzymany, konserwowany, nie wykazuje zużycia i uszkodzeń. Cechy i właściwości wbudowanych materiałów odpowiadają wymogom normy.</w:t>
            </w:r>
          </w:p>
        </w:tc>
      </w:tr>
      <w:tr w:rsidR="00F9344B" w:rsidRPr="00542AD9" w14:paraId="0849FE62" w14:textId="77777777" w:rsidTr="003D47C3">
        <w:tc>
          <w:tcPr>
            <w:tcW w:w="553" w:type="dxa"/>
            <w:vAlign w:val="center"/>
          </w:tcPr>
          <w:p w14:paraId="31A28BAF" w14:textId="77777777" w:rsidR="00F9344B" w:rsidRPr="00542AD9" w:rsidRDefault="00F9344B" w:rsidP="006B1DEF">
            <w:pPr>
              <w:jc w:val="center"/>
            </w:pPr>
            <w:r w:rsidRPr="00542AD9">
              <w:t>II</w:t>
            </w:r>
          </w:p>
        </w:tc>
        <w:tc>
          <w:tcPr>
            <w:tcW w:w="1505" w:type="dxa"/>
            <w:vAlign w:val="center"/>
          </w:tcPr>
          <w:p w14:paraId="43D58321" w14:textId="77777777" w:rsidR="00F9344B" w:rsidRPr="00542AD9" w:rsidRDefault="00F9344B" w:rsidP="006B1DEF">
            <w:pPr>
              <w:jc w:val="center"/>
            </w:pPr>
            <w:r w:rsidRPr="00542AD9">
              <w:t>dobry</w:t>
            </w:r>
          </w:p>
        </w:tc>
        <w:tc>
          <w:tcPr>
            <w:tcW w:w="1405" w:type="dxa"/>
            <w:vAlign w:val="center"/>
          </w:tcPr>
          <w:p w14:paraId="7114588F" w14:textId="77777777" w:rsidR="00F9344B" w:rsidRPr="00542AD9" w:rsidRDefault="00F9344B" w:rsidP="006B1DEF">
            <w:pPr>
              <w:jc w:val="center"/>
            </w:pPr>
            <w:r w:rsidRPr="00542AD9">
              <w:t>11-25</w:t>
            </w:r>
          </w:p>
        </w:tc>
        <w:tc>
          <w:tcPr>
            <w:tcW w:w="5599" w:type="dxa"/>
          </w:tcPr>
          <w:p w14:paraId="34966268" w14:textId="77777777" w:rsidR="00F9344B" w:rsidRPr="00542AD9" w:rsidRDefault="00F9344B" w:rsidP="006B1DEF">
            <w:r w:rsidRPr="00542AD9">
              <w:t>Element budynku nie wykazuje większego zużycia. Mogą wystąpić nieznaczne uszkodzenia wynikające z użytkowania szczególnie mechanicznego. Element wymaga konserwacji.</w:t>
            </w:r>
          </w:p>
        </w:tc>
      </w:tr>
      <w:tr w:rsidR="00F9344B" w:rsidRPr="00542AD9" w14:paraId="661E6D3C" w14:textId="77777777" w:rsidTr="003D47C3">
        <w:tc>
          <w:tcPr>
            <w:tcW w:w="553" w:type="dxa"/>
            <w:vAlign w:val="center"/>
          </w:tcPr>
          <w:p w14:paraId="19B0BDD6" w14:textId="77777777" w:rsidR="00F9344B" w:rsidRPr="00542AD9" w:rsidRDefault="00F9344B" w:rsidP="006B1DEF">
            <w:pPr>
              <w:jc w:val="center"/>
            </w:pPr>
            <w:r w:rsidRPr="00542AD9">
              <w:t>III</w:t>
            </w:r>
          </w:p>
        </w:tc>
        <w:tc>
          <w:tcPr>
            <w:tcW w:w="1505" w:type="dxa"/>
            <w:vAlign w:val="center"/>
          </w:tcPr>
          <w:p w14:paraId="2C6F721E" w14:textId="77777777" w:rsidR="00F9344B" w:rsidRPr="00542AD9" w:rsidRDefault="00F9344B" w:rsidP="006B1DEF">
            <w:pPr>
              <w:jc w:val="center"/>
            </w:pPr>
            <w:r w:rsidRPr="00542AD9">
              <w:t>średni</w:t>
            </w:r>
          </w:p>
        </w:tc>
        <w:tc>
          <w:tcPr>
            <w:tcW w:w="1405" w:type="dxa"/>
            <w:vAlign w:val="center"/>
          </w:tcPr>
          <w:p w14:paraId="4A79A54A" w14:textId="77777777" w:rsidR="00F9344B" w:rsidRPr="00542AD9" w:rsidRDefault="00F9344B" w:rsidP="006B1DEF">
            <w:pPr>
              <w:jc w:val="center"/>
            </w:pPr>
            <w:r w:rsidRPr="00542AD9">
              <w:t>26-50</w:t>
            </w:r>
          </w:p>
        </w:tc>
        <w:tc>
          <w:tcPr>
            <w:tcW w:w="5599" w:type="dxa"/>
          </w:tcPr>
          <w:p w14:paraId="37C6F128" w14:textId="77777777" w:rsidR="00F9344B" w:rsidRPr="00542AD9" w:rsidRDefault="00F9344B" w:rsidP="006B1DEF">
            <w:r w:rsidRPr="00542AD9">
              <w:t>Element budynku utrzymany jest zadowalająco. Celowy jest remont bieżący polegający na drobnych naprawach, uzupełnieniach, konserwacji, impregnacji itp.</w:t>
            </w:r>
          </w:p>
        </w:tc>
      </w:tr>
      <w:tr w:rsidR="00F9344B" w:rsidRPr="00542AD9" w14:paraId="71750321" w14:textId="77777777" w:rsidTr="003D47C3">
        <w:tc>
          <w:tcPr>
            <w:tcW w:w="553" w:type="dxa"/>
            <w:vAlign w:val="center"/>
          </w:tcPr>
          <w:p w14:paraId="3851919B" w14:textId="77777777" w:rsidR="00F9344B" w:rsidRPr="00542AD9" w:rsidRDefault="00F9344B" w:rsidP="006B1DEF">
            <w:pPr>
              <w:jc w:val="center"/>
            </w:pPr>
            <w:r w:rsidRPr="00542AD9">
              <w:t>IV</w:t>
            </w:r>
          </w:p>
        </w:tc>
        <w:tc>
          <w:tcPr>
            <w:tcW w:w="1505" w:type="dxa"/>
            <w:vAlign w:val="center"/>
          </w:tcPr>
          <w:p w14:paraId="2C4BB5FC" w14:textId="77777777" w:rsidR="00F9344B" w:rsidRPr="00542AD9" w:rsidRDefault="00F9344B" w:rsidP="006B1DEF">
            <w:pPr>
              <w:jc w:val="center"/>
            </w:pPr>
            <w:r w:rsidRPr="00542AD9">
              <w:t>zadowalający</w:t>
            </w:r>
          </w:p>
        </w:tc>
        <w:tc>
          <w:tcPr>
            <w:tcW w:w="1405" w:type="dxa"/>
            <w:vAlign w:val="center"/>
          </w:tcPr>
          <w:p w14:paraId="6F9153BE" w14:textId="77777777" w:rsidR="00F9344B" w:rsidRPr="00542AD9" w:rsidRDefault="00F9344B" w:rsidP="006B1DEF">
            <w:pPr>
              <w:jc w:val="center"/>
            </w:pPr>
            <w:r w:rsidRPr="00542AD9">
              <w:t>51-60</w:t>
            </w:r>
          </w:p>
        </w:tc>
        <w:tc>
          <w:tcPr>
            <w:tcW w:w="5599" w:type="dxa"/>
          </w:tcPr>
          <w:p w14:paraId="3546A000" w14:textId="77777777" w:rsidR="00F9344B" w:rsidRPr="00542AD9" w:rsidRDefault="00F9344B" w:rsidP="006B1DEF">
            <w:r w:rsidRPr="00542AD9">
              <w:t>W elementach budynku występują średnie uszkodzenia i ubytki nie zagrażające bezpieczeństwu publicznemu. Celowy jest częściowy remont kapitalny.</w:t>
            </w:r>
          </w:p>
        </w:tc>
      </w:tr>
      <w:tr w:rsidR="00F9344B" w:rsidRPr="00542AD9" w14:paraId="4D642DDA" w14:textId="77777777" w:rsidTr="003D47C3">
        <w:tc>
          <w:tcPr>
            <w:tcW w:w="553" w:type="dxa"/>
            <w:vAlign w:val="center"/>
          </w:tcPr>
          <w:p w14:paraId="3105EEBE" w14:textId="77777777" w:rsidR="00F9344B" w:rsidRPr="00542AD9" w:rsidRDefault="00F9344B" w:rsidP="006B1DEF">
            <w:pPr>
              <w:jc w:val="center"/>
            </w:pPr>
            <w:r w:rsidRPr="00542AD9">
              <w:t>V</w:t>
            </w:r>
          </w:p>
        </w:tc>
        <w:tc>
          <w:tcPr>
            <w:tcW w:w="1505" w:type="dxa"/>
            <w:vAlign w:val="center"/>
          </w:tcPr>
          <w:p w14:paraId="4BA4BC46" w14:textId="77777777" w:rsidR="00F9344B" w:rsidRPr="00542AD9" w:rsidRDefault="00F9344B" w:rsidP="006B1DEF">
            <w:pPr>
              <w:jc w:val="center"/>
            </w:pPr>
            <w:r w:rsidRPr="00542AD9">
              <w:t>zły</w:t>
            </w:r>
          </w:p>
        </w:tc>
        <w:tc>
          <w:tcPr>
            <w:tcW w:w="1405" w:type="dxa"/>
            <w:vAlign w:val="center"/>
          </w:tcPr>
          <w:p w14:paraId="09D7ADB0" w14:textId="77777777" w:rsidR="00F9344B" w:rsidRPr="00542AD9" w:rsidRDefault="00F9344B" w:rsidP="006B1DEF">
            <w:pPr>
              <w:jc w:val="center"/>
            </w:pPr>
            <w:r w:rsidRPr="00542AD9">
              <w:t>61-70</w:t>
            </w:r>
          </w:p>
        </w:tc>
        <w:tc>
          <w:tcPr>
            <w:tcW w:w="5599" w:type="dxa"/>
          </w:tcPr>
          <w:p w14:paraId="322EEDC3" w14:textId="77777777" w:rsidR="00F9344B" w:rsidRPr="00542AD9" w:rsidRDefault="00F9344B" w:rsidP="006B1DEF">
            <w:r w:rsidRPr="00542AD9">
              <w:t xml:space="preserve">W elementach budynku występują znaczne uszkodzenia, ubytki. Cechy i właściwości wbudowanych materiałów mają obniżoną klasę. Wymagany kompleksowy remont kapitalny. </w:t>
            </w:r>
          </w:p>
        </w:tc>
      </w:tr>
      <w:tr w:rsidR="00F9344B" w:rsidRPr="00542AD9" w14:paraId="2505C161" w14:textId="77777777" w:rsidTr="003D47C3">
        <w:tc>
          <w:tcPr>
            <w:tcW w:w="553" w:type="dxa"/>
            <w:vAlign w:val="center"/>
          </w:tcPr>
          <w:p w14:paraId="173FE023" w14:textId="77777777" w:rsidR="00F9344B" w:rsidRPr="00542AD9" w:rsidRDefault="00F9344B" w:rsidP="006B1DEF">
            <w:pPr>
              <w:jc w:val="center"/>
            </w:pPr>
            <w:r w:rsidRPr="00542AD9">
              <w:t>VI</w:t>
            </w:r>
          </w:p>
        </w:tc>
        <w:tc>
          <w:tcPr>
            <w:tcW w:w="1505" w:type="dxa"/>
            <w:vAlign w:val="center"/>
          </w:tcPr>
          <w:p w14:paraId="08864D53" w14:textId="77777777" w:rsidR="00F9344B" w:rsidRPr="00542AD9" w:rsidRDefault="00F9344B" w:rsidP="006B1DEF">
            <w:pPr>
              <w:jc w:val="center"/>
            </w:pPr>
            <w:r w:rsidRPr="00542AD9">
              <w:t>awaryjny</w:t>
            </w:r>
          </w:p>
        </w:tc>
        <w:tc>
          <w:tcPr>
            <w:tcW w:w="1405" w:type="dxa"/>
            <w:vAlign w:val="center"/>
          </w:tcPr>
          <w:p w14:paraId="23511BE2" w14:textId="77777777" w:rsidR="00F9344B" w:rsidRPr="00542AD9" w:rsidRDefault="00F9344B" w:rsidP="006B1DEF">
            <w:pPr>
              <w:jc w:val="center"/>
            </w:pPr>
            <w:r w:rsidRPr="00542AD9">
              <w:t>Pow. 70</w:t>
            </w:r>
          </w:p>
        </w:tc>
        <w:tc>
          <w:tcPr>
            <w:tcW w:w="5599" w:type="dxa"/>
          </w:tcPr>
          <w:p w14:paraId="2EB76428" w14:textId="77777777" w:rsidR="00E74561" w:rsidRDefault="00E74561" w:rsidP="006B1DEF"/>
          <w:p w14:paraId="68E3EC11" w14:textId="77777777" w:rsidR="00F9344B" w:rsidRDefault="00F9344B" w:rsidP="006B1DEF">
            <w:r w:rsidRPr="00542AD9">
              <w:t>Budynek nadaję się do likwidacji.</w:t>
            </w:r>
          </w:p>
          <w:p w14:paraId="79A75F73" w14:textId="5BBE4DB1" w:rsidR="00E74561" w:rsidRPr="00542AD9" w:rsidRDefault="00E74561" w:rsidP="006B1DEF"/>
        </w:tc>
      </w:tr>
    </w:tbl>
    <w:p w14:paraId="68D870CA" w14:textId="77777777" w:rsidR="00F9344B" w:rsidRPr="00542AD9" w:rsidRDefault="00F9344B" w:rsidP="006B1DEF">
      <w:pPr>
        <w:spacing w:after="0"/>
      </w:pPr>
    </w:p>
    <w:p w14:paraId="2AA56342" w14:textId="2136156C" w:rsidR="005D4D1D" w:rsidRPr="00036B6D" w:rsidRDefault="005D4D1D" w:rsidP="006B1DEF">
      <w:pPr>
        <w:pStyle w:val="Nagwek3"/>
      </w:pPr>
      <w:bookmarkStart w:id="67" w:name="_Toc188193691"/>
      <w:bookmarkStart w:id="68" w:name="_Toc175732524"/>
      <w:r w:rsidRPr="00036B6D">
        <w:t xml:space="preserve">Rozwiązania </w:t>
      </w:r>
      <w:r w:rsidR="00275CF5">
        <w:t xml:space="preserve">i elementy </w:t>
      </w:r>
      <w:r w:rsidRPr="00036B6D">
        <w:t>konstrukcyjne</w:t>
      </w:r>
      <w:bookmarkEnd w:id="67"/>
      <w:r w:rsidRPr="00036B6D">
        <w:t xml:space="preserve"> </w:t>
      </w:r>
      <w:bookmarkEnd w:id="68"/>
    </w:p>
    <w:p w14:paraId="332E7A20" w14:textId="3846FB1C" w:rsidR="00352A13" w:rsidRDefault="00352A13" w:rsidP="006B1DEF">
      <w:pPr>
        <w:spacing w:after="0"/>
      </w:pPr>
      <w:r>
        <w:t>Obiekt budowlany jest konstrukcji słupowo-belkowej. Jako</w:t>
      </w:r>
      <w:r w:rsidRPr="00352A13">
        <w:t xml:space="preserve"> podstawowy ustrój nośny budynku</w:t>
      </w:r>
      <w:r>
        <w:t xml:space="preserve"> traktuje się</w:t>
      </w:r>
      <w:r w:rsidRPr="00352A13">
        <w:t xml:space="preserve"> pionowe elementy (słupy lub kolumny) podtrzymują</w:t>
      </w:r>
      <w:r>
        <w:t>ce</w:t>
      </w:r>
      <w:r w:rsidRPr="00352A13">
        <w:t xml:space="preserve"> poziome elementy (belki)</w:t>
      </w:r>
      <w:r w:rsidR="00C9241C">
        <w:t xml:space="preserve"> wykonane z żelbetowych elementów</w:t>
      </w:r>
      <w:r w:rsidRPr="00352A13">
        <w:t xml:space="preserve">. Słupy przenoszą obciążenia pionowe (ciężar własny budynku, obciążenia użytkowe, śnieg, itp.) na fundamenty, natomiast belki przenoszą obciążenia </w:t>
      </w:r>
      <w:r w:rsidRPr="00352A13">
        <w:lastRenderedPageBreak/>
        <w:t>z powierzchni stropów i dachu na słupy.</w:t>
      </w:r>
      <w:r>
        <w:t xml:space="preserve"> Sztywność takiego obiektu nadaje klatka schodowa znajdująca się w centralnej części budynku.</w:t>
      </w:r>
    </w:p>
    <w:p w14:paraId="5769B4B1" w14:textId="77777777" w:rsidR="00352A13" w:rsidRDefault="00352A13" w:rsidP="006B1DEF">
      <w:pPr>
        <w:spacing w:after="0"/>
      </w:pPr>
    </w:p>
    <w:p w14:paraId="1C8C2884" w14:textId="2E1ECD6B" w:rsidR="005D4D1D" w:rsidRDefault="005D4D1D" w:rsidP="006B1DEF">
      <w:pPr>
        <w:pStyle w:val="Nagwek3"/>
      </w:pPr>
      <w:bookmarkStart w:id="69" w:name="_Toc188193692"/>
      <w:r>
        <w:t>Konstrukcja piwnicy i fundamenty</w:t>
      </w:r>
      <w:bookmarkEnd w:id="69"/>
    </w:p>
    <w:p w14:paraId="410899F3" w14:textId="74A849C4" w:rsidR="00591EA9" w:rsidRDefault="00591EA9" w:rsidP="006B1DEF">
      <w:pPr>
        <w:spacing w:after="0"/>
      </w:pPr>
      <w:r>
        <w:t xml:space="preserve">Stan techniczny </w:t>
      </w:r>
      <w:r w:rsidRPr="00662F3D">
        <w:rPr>
          <w:b/>
          <w:bCs/>
        </w:rPr>
        <w:t>konstrukcji</w:t>
      </w:r>
      <w:r w:rsidR="000A373E" w:rsidRPr="00662F3D">
        <w:rPr>
          <w:b/>
          <w:bCs/>
        </w:rPr>
        <w:t xml:space="preserve"> ścian wewnętrznych i słupów</w:t>
      </w:r>
      <w:r w:rsidRPr="00662F3D">
        <w:rPr>
          <w:b/>
          <w:bCs/>
        </w:rPr>
        <w:t xml:space="preserve"> </w:t>
      </w:r>
      <w:r w:rsidR="000A373E" w:rsidRPr="00662F3D">
        <w:rPr>
          <w:b/>
          <w:bCs/>
        </w:rPr>
        <w:t>w piwnicy</w:t>
      </w:r>
      <w:r>
        <w:t xml:space="preserve"> oceniono jako </w:t>
      </w:r>
      <w:r w:rsidR="000A373E">
        <w:rPr>
          <w:b/>
          <w:bCs/>
        </w:rPr>
        <w:t>średni</w:t>
      </w:r>
      <w:r w:rsidRPr="00184B16">
        <w:rPr>
          <w:b/>
          <w:bCs/>
        </w:rPr>
        <w:t xml:space="preserve"> (</w:t>
      </w:r>
      <w:r w:rsidR="00D711D0">
        <w:rPr>
          <w:b/>
          <w:bCs/>
        </w:rPr>
        <w:t>III</w:t>
      </w:r>
      <w:r w:rsidRPr="00184B16">
        <w:rPr>
          <w:b/>
          <w:bCs/>
        </w:rPr>
        <w:t>)</w:t>
      </w:r>
      <w:r>
        <w:rPr>
          <w:b/>
          <w:bCs/>
        </w:rPr>
        <w:t xml:space="preserve">. </w:t>
      </w:r>
      <w:r>
        <w:t>Zaobserwowano następujące uszkodzenia/nieprawidłowości:</w:t>
      </w:r>
    </w:p>
    <w:p w14:paraId="4D6F9A28" w14:textId="2CBFC3F0" w:rsidR="00591EA9" w:rsidRDefault="000A373E" w:rsidP="006B1DEF">
      <w:pPr>
        <w:pStyle w:val="Akapitzlist"/>
        <w:numPr>
          <w:ilvl w:val="0"/>
          <w:numId w:val="14"/>
        </w:numPr>
        <w:spacing w:after="0"/>
      </w:pPr>
      <w:r>
        <w:t>Występowanie korozji powierzchniowej,</w:t>
      </w:r>
    </w:p>
    <w:p w14:paraId="4D79C37A" w14:textId="42C2DE5E" w:rsidR="00591EA9" w:rsidRDefault="000A373E" w:rsidP="006B1DEF">
      <w:pPr>
        <w:pStyle w:val="Akapitzlist"/>
        <w:numPr>
          <w:ilvl w:val="0"/>
          <w:numId w:val="14"/>
        </w:numPr>
        <w:spacing w:after="0"/>
      </w:pPr>
      <w:r>
        <w:t>Zbyt mała otulina zbrojenia.</w:t>
      </w:r>
    </w:p>
    <w:p w14:paraId="19FB76DA" w14:textId="0F456B41" w:rsidR="000A373E" w:rsidRDefault="000A373E" w:rsidP="006B1DEF">
      <w:pPr>
        <w:spacing w:after="0"/>
      </w:pPr>
      <w:r>
        <w:t xml:space="preserve">Stan techniczny </w:t>
      </w:r>
      <w:r w:rsidRPr="00662F3D">
        <w:rPr>
          <w:b/>
          <w:bCs/>
        </w:rPr>
        <w:t>konstrukcji ścian zewnętrznych w piwnicy</w:t>
      </w:r>
      <w:r>
        <w:t xml:space="preserve"> oceniono jako </w:t>
      </w:r>
      <w:r>
        <w:rPr>
          <w:b/>
          <w:bCs/>
        </w:rPr>
        <w:t>zadowalający</w:t>
      </w:r>
      <w:r w:rsidRPr="00184B16">
        <w:rPr>
          <w:b/>
          <w:bCs/>
        </w:rPr>
        <w:t xml:space="preserve"> (</w:t>
      </w:r>
      <w:r w:rsidR="00D711D0">
        <w:rPr>
          <w:b/>
          <w:bCs/>
        </w:rPr>
        <w:t>I</w:t>
      </w:r>
      <w:r>
        <w:rPr>
          <w:b/>
          <w:bCs/>
        </w:rPr>
        <w:t>V</w:t>
      </w:r>
      <w:r w:rsidRPr="00184B16">
        <w:rPr>
          <w:b/>
          <w:bCs/>
        </w:rPr>
        <w:t>)</w:t>
      </w:r>
      <w:r>
        <w:rPr>
          <w:b/>
          <w:bCs/>
        </w:rPr>
        <w:t xml:space="preserve">. </w:t>
      </w:r>
      <w:r>
        <w:t>Zaobserwowano następujące uszkodzenia/nieprawidłowości:</w:t>
      </w:r>
    </w:p>
    <w:p w14:paraId="5F0B5924" w14:textId="77777777" w:rsidR="000A373E" w:rsidRDefault="000A373E" w:rsidP="006B1DEF">
      <w:pPr>
        <w:pStyle w:val="Akapitzlist"/>
        <w:numPr>
          <w:ilvl w:val="0"/>
          <w:numId w:val="14"/>
        </w:numPr>
        <w:spacing w:after="0"/>
      </w:pPr>
      <w:r>
        <w:t>Występowanie korozji powierzchniowej,</w:t>
      </w:r>
    </w:p>
    <w:p w14:paraId="5167B303" w14:textId="638350CB" w:rsidR="000A373E" w:rsidRDefault="000A373E" w:rsidP="006B1DEF">
      <w:pPr>
        <w:pStyle w:val="Akapitzlist"/>
        <w:numPr>
          <w:ilvl w:val="0"/>
          <w:numId w:val="14"/>
        </w:numPr>
        <w:spacing w:after="0"/>
      </w:pPr>
      <w:r>
        <w:t>Zbyt mała otulina zbrojenia,</w:t>
      </w:r>
    </w:p>
    <w:p w14:paraId="2C4E55A1" w14:textId="360F5E36" w:rsidR="000A373E" w:rsidRDefault="000A373E" w:rsidP="006B1DEF">
      <w:pPr>
        <w:pStyle w:val="Akapitzlist"/>
        <w:numPr>
          <w:ilvl w:val="0"/>
          <w:numId w:val="14"/>
        </w:numPr>
        <w:spacing w:after="0"/>
      </w:pPr>
      <w:r>
        <w:t>Przecieki i zawilgocenia na ścianach – nieszczelności hydroizolacji.</w:t>
      </w:r>
    </w:p>
    <w:p w14:paraId="651F7CCD" w14:textId="790334AC" w:rsidR="000A373E" w:rsidRDefault="000A373E" w:rsidP="006B1DEF">
      <w:pPr>
        <w:spacing w:after="0"/>
      </w:pPr>
      <w:r>
        <w:t xml:space="preserve">Stan techniczny </w:t>
      </w:r>
      <w:r w:rsidRPr="00662F3D">
        <w:rPr>
          <w:b/>
          <w:bCs/>
        </w:rPr>
        <w:t>podłogi na gruncie w piwnicy</w:t>
      </w:r>
      <w:r>
        <w:t xml:space="preserve"> oceniono jako </w:t>
      </w:r>
      <w:r>
        <w:rPr>
          <w:b/>
          <w:bCs/>
        </w:rPr>
        <w:t>zadowalający</w:t>
      </w:r>
      <w:r w:rsidRPr="00184B16">
        <w:rPr>
          <w:b/>
          <w:bCs/>
        </w:rPr>
        <w:t xml:space="preserve"> </w:t>
      </w:r>
      <w:r w:rsidR="00D711D0" w:rsidRPr="00184B16">
        <w:rPr>
          <w:b/>
          <w:bCs/>
        </w:rPr>
        <w:t>(</w:t>
      </w:r>
      <w:r w:rsidR="00D711D0">
        <w:rPr>
          <w:b/>
          <w:bCs/>
        </w:rPr>
        <w:t>IV</w:t>
      </w:r>
      <w:r w:rsidR="00D711D0" w:rsidRPr="00184B16">
        <w:rPr>
          <w:b/>
          <w:bCs/>
        </w:rPr>
        <w:t>)</w:t>
      </w:r>
      <w:r>
        <w:rPr>
          <w:b/>
          <w:bCs/>
        </w:rPr>
        <w:t xml:space="preserve">. </w:t>
      </w:r>
      <w:r>
        <w:t>Zaobserwowano następujące uszkodzenia/nieprawidłowości:</w:t>
      </w:r>
    </w:p>
    <w:p w14:paraId="2A35445C" w14:textId="61CBF269" w:rsidR="000A373E" w:rsidRDefault="000A373E" w:rsidP="006B1DEF">
      <w:pPr>
        <w:pStyle w:val="Akapitzlist"/>
        <w:numPr>
          <w:ilvl w:val="0"/>
          <w:numId w:val="14"/>
        </w:numPr>
        <w:spacing w:after="0"/>
      </w:pPr>
      <w:r>
        <w:t>Przecieki i zawilgocenia spod posadzki – nieszczelności hydroizolacji.</w:t>
      </w:r>
    </w:p>
    <w:p w14:paraId="46A6A4D1" w14:textId="00AA34EC" w:rsidR="000A373E" w:rsidRDefault="000A373E" w:rsidP="006B1DEF">
      <w:pPr>
        <w:spacing w:after="0"/>
      </w:pPr>
      <w:r>
        <w:t xml:space="preserve">Stan techniczny </w:t>
      </w:r>
      <w:r w:rsidRPr="00662F3D">
        <w:rPr>
          <w:b/>
          <w:bCs/>
        </w:rPr>
        <w:t>stropu nad piwnicą</w:t>
      </w:r>
      <w:r>
        <w:t xml:space="preserve"> oceniono jako </w:t>
      </w:r>
      <w:r>
        <w:rPr>
          <w:b/>
          <w:bCs/>
        </w:rPr>
        <w:t>zadowalający</w:t>
      </w:r>
      <w:r w:rsidRPr="00184B16">
        <w:rPr>
          <w:b/>
          <w:bCs/>
        </w:rPr>
        <w:t xml:space="preserve"> </w:t>
      </w:r>
      <w:r w:rsidR="00D711D0" w:rsidRPr="00184B16">
        <w:rPr>
          <w:b/>
          <w:bCs/>
        </w:rPr>
        <w:t>(</w:t>
      </w:r>
      <w:r w:rsidR="00D711D0">
        <w:rPr>
          <w:b/>
          <w:bCs/>
        </w:rPr>
        <w:t>IV</w:t>
      </w:r>
      <w:r w:rsidR="00D711D0" w:rsidRPr="00184B16">
        <w:rPr>
          <w:b/>
          <w:bCs/>
        </w:rPr>
        <w:t>)</w:t>
      </w:r>
      <w:r>
        <w:rPr>
          <w:b/>
          <w:bCs/>
        </w:rPr>
        <w:t xml:space="preserve"> </w:t>
      </w:r>
      <w:r>
        <w:t xml:space="preserve">(z wyłączeniem pomieszczenia Magazynu wskazanego na </w:t>
      </w:r>
      <w:r>
        <w:fldChar w:fldCharType="begin"/>
      </w:r>
      <w:r>
        <w:instrText xml:space="preserve"> REF _Ref185860673 \h </w:instrText>
      </w:r>
      <w:r w:rsidR="006B1DEF">
        <w:instrText xml:space="preserve"> \* MERGEFORMAT </w:instrText>
      </w:r>
      <w:r>
        <w:fldChar w:fldCharType="separate"/>
      </w:r>
      <w:r w:rsidR="004B1B99" w:rsidRPr="004A69EC">
        <w:rPr>
          <w:b/>
          <w:bCs/>
        </w:rPr>
        <w:t xml:space="preserve">Rysunek </w:t>
      </w:r>
      <w:r w:rsidR="004B1B99">
        <w:rPr>
          <w:b/>
          <w:bCs/>
          <w:noProof/>
        </w:rPr>
        <w:t>2</w:t>
      </w:r>
      <w:r>
        <w:fldChar w:fldCharType="end"/>
      </w:r>
      <w:r w:rsidR="00662F3D">
        <w:t xml:space="preserve">, który to oceniono jako </w:t>
      </w:r>
      <w:r w:rsidR="00662F3D" w:rsidRPr="00662F3D">
        <w:rPr>
          <w:b/>
          <w:bCs/>
        </w:rPr>
        <w:t>zły (V)</w:t>
      </w:r>
      <w:r>
        <w:t>)</w:t>
      </w:r>
      <w:r>
        <w:rPr>
          <w:b/>
          <w:bCs/>
        </w:rPr>
        <w:t xml:space="preserve">. </w:t>
      </w:r>
      <w:r>
        <w:t>Zaobserwowano następujące uszkodzenia/nieprawidłowości:</w:t>
      </w:r>
    </w:p>
    <w:p w14:paraId="61968DBE" w14:textId="77777777" w:rsidR="00F40311" w:rsidRDefault="00F40311" w:rsidP="00F40311">
      <w:pPr>
        <w:pStyle w:val="Akapitzlist"/>
        <w:numPr>
          <w:ilvl w:val="0"/>
          <w:numId w:val="14"/>
        </w:numPr>
        <w:spacing w:after="0"/>
      </w:pPr>
      <w:r>
        <w:t>degradacja struktury elementu żelbetowego,</w:t>
      </w:r>
    </w:p>
    <w:p w14:paraId="67C894C7" w14:textId="77777777" w:rsidR="00F40311" w:rsidRDefault="00F40311" w:rsidP="00F40311">
      <w:pPr>
        <w:pStyle w:val="Akapitzlist"/>
        <w:numPr>
          <w:ilvl w:val="0"/>
          <w:numId w:val="14"/>
        </w:numPr>
        <w:spacing w:after="0"/>
      </w:pPr>
      <w:r w:rsidRPr="00F40311">
        <w:t>brak lub niewystarczająca warstwa otuliny, prowadząca do odsłonięcia zbrojenia,</w:t>
      </w:r>
    </w:p>
    <w:p w14:paraId="15007F92" w14:textId="77777777" w:rsidR="00F40311" w:rsidRDefault="00F40311" w:rsidP="00F40311">
      <w:pPr>
        <w:pStyle w:val="Akapitzlist"/>
        <w:numPr>
          <w:ilvl w:val="0"/>
          <w:numId w:val="14"/>
        </w:numPr>
        <w:spacing w:after="0"/>
      </w:pPr>
      <w:r>
        <w:t>widoczną korozję powierzchniową zbrojenia spowodowaną karbonatyzacją zbrojenia.</w:t>
      </w:r>
    </w:p>
    <w:p w14:paraId="35FCE70C" w14:textId="50D38BC2" w:rsidR="00F40311" w:rsidRDefault="00F40311" w:rsidP="006B1DEF">
      <w:r>
        <w:tab/>
        <w:t xml:space="preserve">Dokładniejszy opis dotyczący stanów stropów przedstawiono w pkt. </w:t>
      </w:r>
      <w:r>
        <w:fldChar w:fldCharType="begin"/>
      </w:r>
      <w:r>
        <w:instrText xml:space="preserve"> REF _Ref188187487 \r \h </w:instrText>
      </w:r>
      <w:r>
        <w:fldChar w:fldCharType="separate"/>
      </w:r>
      <w:r w:rsidR="004B1B99">
        <w:t>5.2.1</w:t>
      </w:r>
      <w:r>
        <w:fldChar w:fldCharType="end"/>
      </w:r>
      <w:r>
        <w:t xml:space="preserve"> i </w:t>
      </w:r>
      <w:r>
        <w:fldChar w:fldCharType="begin"/>
      </w:r>
      <w:r>
        <w:instrText xml:space="preserve"> REF _Ref188187503 \r \h </w:instrText>
      </w:r>
      <w:r>
        <w:fldChar w:fldCharType="separate"/>
      </w:r>
      <w:r w:rsidR="004B1B99">
        <w:t>5.2.2</w:t>
      </w:r>
      <w:r>
        <w:fldChar w:fldCharType="end"/>
      </w:r>
      <w:r>
        <w:t>.</w:t>
      </w:r>
    </w:p>
    <w:p w14:paraId="751FA29B" w14:textId="77777777" w:rsidR="00F40311" w:rsidRDefault="00F40311" w:rsidP="006B1DEF"/>
    <w:p w14:paraId="4DD27D0F" w14:textId="77777777" w:rsidR="000A373E" w:rsidRDefault="000A373E" w:rsidP="006B1DEF">
      <w:r>
        <w:t>Korozja powierzchniowa zbrojenia w piwnicy wynika z wysokiej wilgotności wewnętrznej spowodowanej brakiem odpowiedniej wentylacji oraz przenikaniem wilgoci przez ściany i podłogę. Wilgoć gromadzi się w pomieszczeniu bez możliwości odprowadzenia, co prowadzi do jej kumulacji i pogarszania warunków środowiskowych. Dodatkowo wysoka temperatura generowana przez węzeł cieplny sprzyja kondensacji pary wodnej na powierzchniach, co przyspiesza degradację materiałów. W pierwszej kolejności zaleca się wykonanie sprawnej wentylacji mechanicznej, następnie usunięcie przecieków i zabezpieczenie ścian oraz podłóg na gruncie przed dalszym przenikaniem wilgoci. Dopiero po wykonaniu tych działań można przystąpić do naprawy i przywrócenia pierwotnego stanu technicznego stropów i ścian.</w:t>
      </w:r>
    </w:p>
    <w:p w14:paraId="0749C50A" w14:textId="28227AEC" w:rsidR="005D4D1D" w:rsidRDefault="00C9241C" w:rsidP="006B1DEF">
      <w:r>
        <w:t xml:space="preserve">Konstrukcja piwnicy jest analogiczna do nadziemnych kondygnacji z dodatkowymi wewnętrznymi ścianami nośnymi. Ciężar obiektu jest przekazywany na stopy </w:t>
      </w:r>
      <w:r w:rsidR="00B62D7C">
        <w:t xml:space="preserve">i ławy </w:t>
      </w:r>
      <w:r>
        <w:t>fundamentowe</w:t>
      </w:r>
      <w:r w:rsidR="00B62D7C">
        <w:t>. W trakcie wizji lokalnej zauważono zmianę układu pomieszczeń w piwnicy porównując do projektu z roku 1958 roku</w:t>
      </w:r>
      <w:r w:rsidR="00FA6523">
        <w:t xml:space="preserve">, co opisano szczegółowo w pkt 7. </w:t>
      </w:r>
    </w:p>
    <w:p w14:paraId="7F055CAB" w14:textId="77777777" w:rsidR="00591EA9" w:rsidRDefault="00591EA9" w:rsidP="006B1DEF"/>
    <w:p w14:paraId="2118220C" w14:textId="1706EF87" w:rsidR="005D4D1D" w:rsidRDefault="005D4D1D" w:rsidP="006B1DEF">
      <w:pPr>
        <w:pStyle w:val="Nagwek4"/>
      </w:pPr>
      <w:bookmarkStart w:id="70" w:name="_Ref188187487"/>
      <w:r>
        <w:t>Strop nad piwnicą</w:t>
      </w:r>
      <w:r w:rsidR="00591EA9">
        <w:t xml:space="preserve"> w pomieszczeniu magazynu</w:t>
      </w:r>
      <w:bookmarkEnd w:id="70"/>
    </w:p>
    <w:p w14:paraId="35DEE945" w14:textId="663FF3B7" w:rsidR="005D4D1D" w:rsidRDefault="005D4D1D" w:rsidP="006B1DEF">
      <w:pPr>
        <w:spacing w:after="0"/>
      </w:pPr>
      <w:r>
        <w:t xml:space="preserve">Stan techniczny konstrukcji stropu </w:t>
      </w:r>
      <w:r w:rsidR="00591EA9">
        <w:t xml:space="preserve">w pomieszczenia magazynu </w:t>
      </w:r>
      <w:r>
        <w:t xml:space="preserve">oceniono jako </w:t>
      </w:r>
      <w:r>
        <w:rPr>
          <w:b/>
          <w:bCs/>
        </w:rPr>
        <w:t>zły</w:t>
      </w:r>
      <w:r w:rsidRPr="00184B16">
        <w:rPr>
          <w:b/>
          <w:bCs/>
        </w:rPr>
        <w:t xml:space="preserve"> (</w:t>
      </w:r>
      <w:r>
        <w:rPr>
          <w:b/>
          <w:bCs/>
        </w:rPr>
        <w:t>V</w:t>
      </w:r>
      <w:r w:rsidRPr="00184B16">
        <w:rPr>
          <w:b/>
          <w:bCs/>
        </w:rPr>
        <w:t>)</w:t>
      </w:r>
      <w:r>
        <w:rPr>
          <w:b/>
          <w:bCs/>
        </w:rPr>
        <w:t xml:space="preserve">. </w:t>
      </w:r>
      <w:r>
        <w:t>Zaobserwowano następujące uszkodzenia/nieprawidłowości:</w:t>
      </w:r>
    </w:p>
    <w:p w14:paraId="43A7DDC6" w14:textId="77777777" w:rsidR="005D4D1D" w:rsidRDefault="005D4D1D" w:rsidP="006B1DEF">
      <w:pPr>
        <w:pStyle w:val="Akapitzlist"/>
        <w:numPr>
          <w:ilvl w:val="0"/>
          <w:numId w:val="14"/>
        </w:numPr>
        <w:spacing w:after="0"/>
      </w:pPr>
      <w:r>
        <w:t>ugięcie przekraczające normatywne wartości,</w:t>
      </w:r>
    </w:p>
    <w:p w14:paraId="31EC152A" w14:textId="59C625CE" w:rsidR="00DC35A2" w:rsidRDefault="00DC35A2" w:rsidP="006B1DEF">
      <w:pPr>
        <w:pStyle w:val="Akapitzlist"/>
        <w:numPr>
          <w:ilvl w:val="0"/>
          <w:numId w:val="14"/>
        </w:numPr>
        <w:spacing w:after="0"/>
      </w:pPr>
      <w:r>
        <w:lastRenderedPageBreak/>
        <w:t>degradacja struktury elementu żelbetowego</w:t>
      </w:r>
      <w:r w:rsidR="00F40311">
        <w:t>,</w:t>
      </w:r>
    </w:p>
    <w:p w14:paraId="5F308B48" w14:textId="5F64A763" w:rsidR="00F40311" w:rsidRDefault="00F40311" w:rsidP="006B1DEF">
      <w:pPr>
        <w:pStyle w:val="Akapitzlist"/>
        <w:numPr>
          <w:ilvl w:val="0"/>
          <w:numId w:val="14"/>
        </w:numPr>
        <w:spacing w:after="0"/>
      </w:pPr>
      <w:r>
        <w:t>brak lub niewystarczająca warstwa otuliny, prowadząca do odsłonięcia zbrojenia,</w:t>
      </w:r>
    </w:p>
    <w:p w14:paraId="19F3C960" w14:textId="5780D904" w:rsidR="005D4D1D" w:rsidRDefault="005D4D1D" w:rsidP="006B1DEF">
      <w:pPr>
        <w:pStyle w:val="Akapitzlist"/>
        <w:numPr>
          <w:ilvl w:val="0"/>
          <w:numId w:val="14"/>
        </w:numPr>
        <w:spacing w:after="0"/>
      </w:pPr>
      <w:r>
        <w:t>widoczną korozję</w:t>
      </w:r>
      <w:r w:rsidR="00DC35A2">
        <w:t xml:space="preserve"> głęboką</w:t>
      </w:r>
      <w:r>
        <w:t xml:space="preserve"> zbrojenia spowodowaną karbonatyzacją zbrojenia.</w:t>
      </w:r>
    </w:p>
    <w:p w14:paraId="0A535BF1" w14:textId="1D45689E" w:rsidR="00591EA9" w:rsidRDefault="00591EA9" w:rsidP="006B1DEF">
      <w:pPr>
        <w:spacing w:after="0"/>
      </w:pPr>
      <w:r>
        <w:t xml:space="preserve">Do </w:t>
      </w:r>
      <w:r w:rsidRPr="00591EA9">
        <w:rPr>
          <w:b/>
          <w:bCs/>
        </w:rPr>
        <w:t xml:space="preserve">końca </w:t>
      </w:r>
      <w:r w:rsidR="004B1B99">
        <w:rPr>
          <w:b/>
          <w:bCs/>
        </w:rPr>
        <w:t>Lutego</w:t>
      </w:r>
      <w:r w:rsidRPr="00591EA9">
        <w:rPr>
          <w:b/>
          <w:bCs/>
        </w:rPr>
        <w:t xml:space="preserve"> 2025</w:t>
      </w:r>
      <w:r>
        <w:t xml:space="preserve"> roku należy tymczasowo podeprzeć strop za pomocą belek i stempli. Belki mają na celu równomierne rozłożenie obciążenia, unikając punktowego podparcia, które mogłoby wywołać niepożądane skutki.</w:t>
      </w:r>
    </w:p>
    <w:p w14:paraId="3881368D" w14:textId="086F444C" w:rsidR="005D4D1D" w:rsidRDefault="00591EA9" w:rsidP="006B1DEF">
      <w:pPr>
        <w:spacing w:after="0"/>
      </w:pPr>
      <w:r>
        <w:t xml:space="preserve">Do </w:t>
      </w:r>
      <w:r w:rsidRPr="00591EA9">
        <w:rPr>
          <w:b/>
          <w:bCs/>
        </w:rPr>
        <w:t xml:space="preserve">końca </w:t>
      </w:r>
      <w:r w:rsidR="004B1B99">
        <w:rPr>
          <w:b/>
          <w:bCs/>
        </w:rPr>
        <w:t>Maja</w:t>
      </w:r>
      <w:r w:rsidRPr="00591EA9">
        <w:rPr>
          <w:b/>
          <w:bCs/>
        </w:rPr>
        <w:t xml:space="preserve"> 2025</w:t>
      </w:r>
      <w:r>
        <w:t xml:space="preserve"> roku należy przygotować dokumentację techniczną oraz przeprowadzić prace naprawcze związane z uszkodzonym stropem.</w:t>
      </w:r>
    </w:p>
    <w:p w14:paraId="77E9F41F" w14:textId="5CC468C8" w:rsidR="00591EA9" w:rsidRDefault="00DC35A2" w:rsidP="006B1DEF">
      <w:pPr>
        <w:spacing w:after="0"/>
      </w:pPr>
      <w:r w:rsidRPr="00DC35A2">
        <w:t>Zaleca się poprawę efektywności wentylacji w piwnicy w celu ograniczenia dalszej degradacji konstrukcji spowodowanej wysokim poziomem wilgotności powietrza.</w:t>
      </w:r>
    </w:p>
    <w:p w14:paraId="484CF877" w14:textId="77777777" w:rsidR="00DC35A2" w:rsidRDefault="00DC35A2" w:rsidP="006B1DEF">
      <w:pPr>
        <w:spacing w:after="0"/>
      </w:pPr>
    </w:p>
    <w:p w14:paraId="50168E6C" w14:textId="77777777" w:rsidR="005D4D1D" w:rsidRDefault="005D4D1D" w:rsidP="006B1DEF">
      <w:pPr>
        <w:spacing w:after="0"/>
      </w:pPr>
      <w:r>
        <w:t>Stropy żelbetowe projektuje się ze względu na nośność elementu oraz jego użytkowość.</w:t>
      </w:r>
    </w:p>
    <w:p w14:paraId="0C629EDA" w14:textId="12E8F85B" w:rsidR="005D4D1D" w:rsidRDefault="005D4D1D" w:rsidP="006B1DEF">
      <w:pPr>
        <w:spacing w:after="0"/>
      </w:pPr>
      <w:r w:rsidRPr="000B3D3D">
        <w:t xml:space="preserve">Zgodnie z normą definiującą podstawowe zasady projektowania konstrukcji betonowych (PN-EN 1992-1-1:2008) dopuszczalne ugięcie stropu żelbetowego może wynosić </w:t>
      </w:r>
      <w:r>
        <w:t xml:space="preserve">maksymalnie 1/250 jego rozpiętości. W pomieszczeniu zaznaczonym na </w:t>
      </w:r>
      <w:r>
        <w:fldChar w:fldCharType="begin"/>
      </w:r>
      <w:r>
        <w:instrText xml:space="preserve"> REF _Ref185860673 \h </w:instrText>
      </w:r>
      <w:r w:rsidR="006B1DEF">
        <w:instrText xml:space="preserve"> \* MERGEFORMAT </w:instrText>
      </w:r>
      <w:r>
        <w:fldChar w:fldCharType="separate"/>
      </w:r>
      <w:r w:rsidR="004B1B99" w:rsidRPr="004A69EC">
        <w:rPr>
          <w:b/>
          <w:bCs/>
        </w:rPr>
        <w:t xml:space="preserve">Rysunek </w:t>
      </w:r>
      <w:r w:rsidR="004B1B99">
        <w:rPr>
          <w:b/>
          <w:bCs/>
          <w:noProof/>
        </w:rPr>
        <w:t>2</w:t>
      </w:r>
      <w:r>
        <w:fldChar w:fldCharType="end"/>
      </w:r>
      <w:r>
        <w:t xml:space="preserve"> strop o wymiarach w świetle ścian 5,60m x 7,15m jest zbrojony dwukierunkowo - jego maksymalne ugięcie może wynosić maksymalnie </w:t>
      </w:r>
      <w:r w:rsidRPr="000B3D3D">
        <w:rPr>
          <w:b/>
          <w:bCs/>
        </w:rPr>
        <w:t>2,</w:t>
      </w:r>
      <w:r>
        <w:rPr>
          <w:b/>
          <w:bCs/>
        </w:rPr>
        <w:t>86</w:t>
      </w:r>
      <w:r w:rsidRPr="000B3D3D">
        <w:rPr>
          <w:b/>
          <w:bCs/>
        </w:rPr>
        <w:t>cm</w:t>
      </w:r>
      <w:r w:rsidRPr="000B3D3D">
        <w:t>.</w:t>
      </w:r>
      <w:r>
        <w:t xml:space="preserve"> </w:t>
      </w:r>
    </w:p>
    <w:p w14:paraId="3E74CDF6" w14:textId="31B7526E" w:rsidR="005D4D1D" w:rsidRDefault="005D4D1D" w:rsidP="006B1DEF">
      <w:pPr>
        <w:spacing w:after="0"/>
      </w:pPr>
      <w:r>
        <w:t xml:space="preserve">W trakcie wizji lokalnej ugięcie zmierzone w środku rozpiętości </w:t>
      </w:r>
      <w:r w:rsidRPr="000B3D3D">
        <w:rPr>
          <w:b/>
          <w:bCs/>
        </w:rPr>
        <w:t xml:space="preserve">wyniosło </w:t>
      </w:r>
      <w:r>
        <w:rPr>
          <w:b/>
          <w:bCs/>
        </w:rPr>
        <w:t>6,2</w:t>
      </w:r>
      <w:r w:rsidR="00DC35A2">
        <w:rPr>
          <w:b/>
          <w:bCs/>
        </w:rPr>
        <w:t xml:space="preserve"> </w:t>
      </w:r>
      <w:r w:rsidRPr="000B3D3D">
        <w:rPr>
          <w:b/>
          <w:bCs/>
        </w:rPr>
        <w:t>cm</w:t>
      </w:r>
      <w:r>
        <w:t>, co jest znacznym przekroczeniem normatywnej wartości.</w:t>
      </w:r>
    </w:p>
    <w:p w14:paraId="4173815F" w14:textId="77777777" w:rsidR="001C48CF" w:rsidRDefault="001C48CF" w:rsidP="006B1DEF">
      <w:pPr>
        <w:spacing w:after="0"/>
      </w:pPr>
    </w:p>
    <w:p w14:paraId="220E3C1F" w14:textId="15A88FDA" w:rsidR="005D4D1D" w:rsidRDefault="004B1B99" w:rsidP="006B1DEF">
      <w:pPr>
        <w:jc w:val="center"/>
      </w:pPr>
      <w:r>
        <w:rPr>
          <w:noProof/>
        </w:rPr>
        <mc:AlternateContent>
          <mc:Choice Requires="wps">
            <w:drawing>
              <wp:anchor distT="0" distB="0" distL="114300" distR="114300" simplePos="0" relativeHeight="251680768" behindDoc="0" locked="0" layoutInCell="1" allowOverlap="1" wp14:anchorId="3F7A6371" wp14:editId="7FD125EA">
                <wp:simplePos x="0" y="0"/>
                <wp:positionH relativeFrom="column">
                  <wp:posOffset>2113915</wp:posOffset>
                </wp:positionH>
                <wp:positionV relativeFrom="paragraph">
                  <wp:posOffset>843915</wp:posOffset>
                </wp:positionV>
                <wp:extent cx="1263650" cy="952500"/>
                <wp:effectExtent l="19050" t="19050" r="0" b="0"/>
                <wp:wrapNone/>
                <wp:docPr id="1796276001" name="Prostokąt: zaokrąglone rogi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63650" cy="952500"/>
                        </a:xfrm>
                        <a:prstGeom prst="round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roundrect w14:anchorId="37F62B1D" id="Prostokąt: zaokrąglone rogi 19" o:spid="_x0000_s1026" style="position:absolute;margin-left:166.45pt;margin-top:66.45pt;width:99.5pt;height: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" filled="f" strokecolor="red" strokeweight="2.25pt">
                <v:stroke joinstyle="miter"/>
                <v:path arrowok="t"/>
              </v:roundrect>
            </w:pict>
          </mc:Fallback>
        </mc:AlternateContent>
      </w:r>
      <w:r w:rsidR="005D4D1D" w:rsidRPr="004A69EC">
        <w:rPr>
          <w:noProof/>
        </w:rPr>
        <w:drawing>
          <wp:inline distT="0" distB="0" distL="0" distR="0" wp14:anchorId="0648144C" wp14:editId="2AF0F784">
            <wp:extent cx="4701806" cy="2346240"/>
            <wp:effectExtent l="19050" t="19050" r="22860" b="16510"/>
            <wp:docPr id="1733642437" name="Obraz 1" descr="Obraz zawierający diagram, tekst, Plan, Rysunek techniczn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210143" name="Obraz 1" descr="Obraz zawierający diagram, tekst, Plan, Rysunek techniczny&#10;&#10;Opis wygenerowany automatycznie"/>
                    <pic:cNvPicPr/>
                  </pic:nvPicPr>
                  <pic:blipFill>
                    <a:blip r:embed="rId18" cstate="email">
                      <a:extLst>
                        <a:ext uri="{28A0092B-C50C-407E-A947-70E740481C1C}">
                          <a14:useLocalDpi xmlns:a14="http://schemas.microsoft.com/office/drawing/2010/main"/>
                        </a:ext>
                      </a:extLst>
                    </a:blip>
                    <a:stretch>
                      <a:fillRect/>
                    </a:stretch>
                  </pic:blipFill>
                  <pic:spPr>
                    <a:xfrm>
                      <a:off x="0" y="0"/>
                      <a:ext cx="4757363" cy="2373963"/>
                    </a:xfrm>
                    <a:prstGeom prst="rect">
                      <a:avLst/>
                    </a:prstGeom>
                    <a:ln>
                      <a:solidFill>
                        <a:schemeClr val="tx1"/>
                      </a:solidFill>
                    </a:ln>
                  </pic:spPr>
                </pic:pic>
              </a:graphicData>
            </a:graphic>
          </wp:inline>
        </w:drawing>
      </w:r>
    </w:p>
    <w:p w14:paraId="17253E5E" w14:textId="41B92308" w:rsidR="005D4D1D" w:rsidRDefault="005D4D1D" w:rsidP="006B1DEF">
      <w:pPr>
        <w:pStyle w:val="Legenda"/>
      </w:pPr>
      <w:bookmarkStart w:id="71" w:name="_Ref185860673"/>
      <w:bookmarkStart w:id="72" w:name="_Ref185860669"/>
      <w:r w:rsidRPr="004A69EC">
        <w:rPr>
          <w:b/>
          <w:bCs/>
        </w:rPr>
        <w:t xml:space="preserve">Rysunek </w:t>
      </w:r>
      <w:r w:rsidRPr="004A69EC">
        <w:rPr>
          <w:b/>
          <w:bCs/>
        </w:rPr>
        <w:fldChar w:fldCharType="begin"/>
      </w:r>
      <w:r w:rsidRPr="004A69EC">
        <w:rPr>
          <w:b/>
          <w:bCs/>
        </w:rPr>
        <w:instrText xml:space="preserve"> SEQ Rysunek \* ARABIC </w:instrText>
      </w:r>
      <w:r w:rsidRPr="004A69EC">
        <w:rPr>
          <w:b/>
          <w:bCs/>
        </w:rPr>
        <w:fldChar w:fldCharType="separate"/>
      </w:r>
      <w:r w:rsidR="004B1B99">
        <w:rPr>
          <w:b/>
          <w:bCs/>
          <w:noProof/>
        </w:rPr>
        <w:t>2</w:t>
      </w:r>
      <w:r w:rsidRPr="004A69EC">
        <w:rPr>
          <w:b/>
          <w:bCs/>
        </w:rPr>
        <w:fldChar w:fldCharType="end"/>
      </w:r>
      <w:bookmarkEnd w:id="71"/>
      <w:r w:rsidRPr="004A69EC">
        <w:rPr>
          <w:b/>
          <w:bCs/>
        </w:rPr>
        <w:t>.</w:t>
      </w:r>
      <w:r>
        <w:t xml:space="preserve"> Fragment rzutu piwnic wraz z zaznaczonym pomieszczeniem o przekroczonym ugięciu stropu</w:t>
      </w:r>
      <w:bookmarkEnd w:id="72"/>
    </w:p>
    <w:p w14:paraId="71BB411F" w14:textId="77777777" w:rsidR="003B18CB" w:rsidRDefault="003B18CB" w:rsidP="003B18CB">
      <w:r w:rsidRPr="003B18CB">
        <w:t>Podczas wizji lokalnej na wyższej kondygnacji (w restauracji) zauważono schody, które nie figurowały w pierwotnym projekcie budowlanym z 1958 roku. Istnieje duże prawdopodobieństwo, że zwiększone obciążenie stałe w tym przęśle, wynikające z dodania schodów, w połączeniu z degradacją betonu oraz korozją zbrojenia, przyczyniło się do powstania zauważalnych ugięć konstrukcji.</w:t>
      </w:r>
    </w:p>
    <w:p w14:paraId="4AE2D155" w14:textId="670CD103" w:rsidR="00DB3B24" w:rsidRDefault="00DB3B24" w:rsidP="00DB3B24">
      <w:pPr>
        <w:jc w:val="center"/>
      </w:pPr>
      <w:r w:rsidRPr="00DB3B24">
        <w:rPr>
          <w:noProof/>
        </w:rPr>
        <w:lastRenderedPageBreak/>
        <w:drawing>
          <wp:inline distT="0" distB="0" distL="0" distR="0" wp14:anchorId="2ED9EB0D" wp14:editId="1155FDA9">
            <wp:extent cx="2125966" cy="2841417"/>
            <wp:effectExtent l="0" t="0" r="0" b="0"/>
            <wp:docPr id="1532821133" name="Obraz 1" descr="Obraz zawierający schody, ściana, ubrania, meb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821133" name="Obraz 1" descr="Obraz zawierający schody, ściana, ubrania, meble&#10;&#10;Opis wygenerowany automatycznie"/>
                    <pic:cNvPicPr/>
                  </pic:nvPicPr>
                  <pic:blipFill>
                    <a:blip r:embed="rId19" cstate="email">
                      <a:extLst>
                        <a:ext uri="{28A0092B-C50C-407E-A947-70E740481C1C}">
                          <a14:useLocalDpi xmlns:a14="http://schemas.microsoft.com/office/drawing/2010/main"/>
                        </a:ext>
                      </a:extLst>
                    </a:blip>
                    <a:stretch>
                      <a:fillRect/>
                    </a:stretch>
                  </pic:blipFill>
                  <pic:spPr>
                    <a:xfrm>
                      <a:off x="0" y="0"/>
                      <a:ext cx="2131612" cy="2848963"/>
                    </a:xfrm>
                    <a:prstGeom prst="rect">
                      <a:avLst/>
                    </a:prstGeom>
                  </pic:spPr>
                </pic:pic>
              </a:graphicData>
            </a:graphic>
          </wp:inline>
        </w:drawing>
      </w:r>
    </w:p>
    <w:p w14:paraId="61E0AB4C" w14:textId="72A765C9" w:rsidR="00DB3B24" w:rsidRDefault="00DB3B24" w:rsidP="00DB3B24">
      <w:pPr>
        <w:pStyle w:val="Legenda"/>
      </w:pPr>
      <w:r w:rsidRPr="004A69EC">
        <w:rPr>
          <w:b/>
          <w:bCs/>
        </w:rPr>
        <w:t xml:space="preserve">Rysunek </w:t>
      </w:r>
      <w:r w:rsidRPr="004A69EC">
        <w:rPr>
          <w:b/>
          <w:bCs/>
        </w:rPr>
        <w:fldChar w:fldCharType="begin"/>
      </w:r>
      <w:r w:rsidRPr="004A69EC">
        <w:rPr>
          <w:b/>
          <w:bCs/>
        </w:rPr>
        <w:instrText xml:space="preserve"> SEQ Rysunek \* ARABIC </w:instrText>
      </w:r>
      <w:r w:rsidRPr="004A69EC">
        <w:rPr>
          <w:b/>
          <w:bCs/>
        </w:rPr>
        <w:fldChar w:fldCharType="separate"/>
      </w:r>
      <w:r w:rsidR="004B1B99">
        <w:rPr>
          <w:b/>
          <w:bCs/>
          <w:noProof/>
        </w:rPr>
        <w:t>3</w:t>
      </w:r>
      <w:r w:rsidRPr="004A69EC">
        <w:rPr>
          <w:b/>
          <w:bCs/>
        </w:rPr>
        <w:fldChar w:fldCharType="end"/>
      </w:r>
      <w:r w:rsidRPr="004A69EC">
        <w:rPr>
          <w:b/>
          <w:bCs/>
        </w:rPr>
        <w:t>.</w:t>
      </w:r>
      <w:r>
        <w:t xml:space="preserve"> Schody w miejscu maksymalnego ugięcia na kondygnacji powyżej</w:t>
      </w:r>
    </w:p>
    <w:p w14:paraId="5A3264E0" w14:textId="77777777" w:rsidR="005D4D1D" w:rsidRDefault="005D4D1D" w:rsidP="006B1DEF">
      <w:r>
        <w:t>W trakcie oględzin zauważono w wielu miejscach korozję powierzchniową zbrojenia - zarówno powyższym zaznaczonym pomieszczeniu, jak i całej powierzchni piwnic. Przykłady takiej korozji przedstawiono na rysunkach poniżej.</w:t>
      </w:r>
    </w:p>
    <w:p w14:paraId="5A54C0A3" w14:textId="4C99A995" w:rsidR="005D4D1D" w:rsidRDefault="005D4D1D" w:rsidP="0045285C">
      <w:r>
        <w:t xml:space="preserve">W elementach żelbetowych istotną rolę odgrywa jakość betonu, który poza swoimi właściwościami mechanicznymi chroni zbrojenie przed korozją. Ze względu na zauważoną wcześniej nieprawidłowość sprawdzono możliwość występowania karbonatyzacji betonu. Przeprowadzono </w:t>
      </w:r>
      <w:r w:rsidR="00DD1F81">
        <w:t>badanie oceny</w:t>
      </w:r>
      <w:r>
        <w:t xml:space="preserve"> </w:t>
      </w:r>
      <w:proofErr w:type="spellStart"/>
      <w:r>
        <w:t>pH</w:t>
      </w:r>
      <w:proofErr w:type="spellEnd"/>
      <w:r>
        <w:t xml:space="preserve"> betonu stropu nad piwnicą - zastosowano preparat „</w:t>
      </w:r>
      <w:proofErr w:type="spellStart"/>
      <w:r>
        <w:t>Rainbow</w:t>
      </w:r>
      <w:proofErr w:type="spellEnd"/>
      <w:r>
        <w:t xml:space="preserve"> Test”. Jest to metoda barwnej oceny odczynu betonu, na podstawie której można określić stan środowiska alkalicznego i ochronę zbrojenia przed korozją. Badania </w:t>
      </w:r>
      <w:proofErr w:type="spellStart"/>
      <w:r>
        <w:t>pH</w:t>
      </w:r>
      <w:proofErr w:type="spellEnd"/>
      <w:r>
        <w:t xml:space="preserve"> betonu wykonano dla trzech wybranych miejsc w piwnicy. W pierwszej kolejności w</w:t>
      </w:r>
      <w:r w:rsidRPr="00F0294C">
        <w:t xml:space="preserve">yznaczono miejsca na powierzchni </w:t>
      </w:r>
      <w:r>
        <w:t>stropów</w:t>
      </w:r>
      <w:r w:rsidRPr="00F0294C">
        <w:t>, które miały zostać poddane testowi, dbając o czystość badanej powierzchni i odsłonięcie betonu poprzez usunięcie ewentualnych powłok ochronnych lub zanieczyszczeń.</w:t>
      </w:r>
      <w:r>
        <w:t xml:space="preserve"> Następnie n</w:t>
      </w:r>
      <w:r w:rsidRPr="00F0294C">
        <w:t xml:space="preserve">a odsłoniętą powierzchnię betonu naniesiono roztwór wskaźnika </w:t>
      </w:r>
      <w:proofErr w:type="spellStart"/>
      <w:r w:rsidRPr="00F0294C">
        <w:t>pH</w:t>
      </w:r>
      <w:proofErr w:type="spellEnd"/>
      <w:r w:rsidRPr="00F0294C">
        <w:t>, który zmieni</w:t>
      </w:r>
      <w:r>
        <w:t>a</w:t>
      </w:r>
      <w:r w:rsidRPr="00F0294C">
        <w:t xml:space="preserve"> kolor w zależności od odczynu betonu.</w:t>
      </w:r>
      <w:r>
        <w:t xml:space="preserve"> </w:t>
      </w:r>
      <w:r w:rsidRPr="00F0294C">
        <w:t xml:space="preserve">Po nałożeniu wskaźnika zaobserwowano reakcję barwną. Czas reakcji wynosił </w:t>
      </w:r>
      <w:r>
        <w:t>o</w:t>
      </w:r>
      <w:r w:rsidRPr="00F0294C">
        <w:t>koło 1</w:t>
      </w:r>
      <w:r>
        <w:t xml:space="preserve"> </w:t>
      </w:r>
      <w:r w:rsidRPr="00F0294C">
        <w:t>minut</w:t>
      </w:r>
      <w:r>
        <w:t>y</w:t>
      </w:r>
      <w:r w:rsidRPr="00F0294C">
        <w:t>, po czym kolory ustabilizowały się, umożliwiając ocenę.</w:t>
      </w:r>
      <w:r>
        <w:t xml:space="preserve"> </w:t>
      </w:r>
      <w:r w:rsidRPr="00F0294C">
        <w:t xml:space="preserve">Wynik badania dla trzech </w:t>
      </w:r>
      <w:r>
        <w:t>miejsc</w:t>
      </w:r>
      <w:r w:rsidRPr="00F0294C">
        <w:t xml:space="preserve"> wskazał kolor </w:t>
      </w:r>
      <w:proofErr w:type="spellStart"/>
      <w:r w:rsidR="00FD38B0">
        <w:t>zółty</w:t>
      </w:r>
      <w:proofErr w:type="spellEnd"/>
      <w:r w:rsidR="00FD38B0">
        <w:t xml:space="preserve"> przechodzący w </w:t>
      </w:r>
      <w:r>
        <w:t>zielony</w:t>
      </w:r>
      <w:r w:rsidRPr="00F0294C">
        <w:t xml:space="preserve">, co jest charakterystyczne dla wartości </w:t>
      </w:r>
      <w:proofErr w:type="spellStart"/>
      <w:r w:rsidRPr="00E07A9F">
        <w:rPr>
          <w:b/>
          <w:bCs/>
        </w:rPr>
        <w:t>pH</w:t>
      </w:r>
      <w:proofErr w:type="spellEnd"/>
      <w:r w:rsidRPr="00E07A9F">
        <w:rPr>
          <w:b/>
          <w:bCs/>
        </w:rPr>
        <w:t xml:space="preserve"> na poziomie </w:t>
      </w:r>
      <w:r w:rsidR="00FD38B0">
        <w:rPr>
          <w:b/>
          <w:bCs/>
        </w:rPr>
        <w:t>7 - 9</w:t>
      </w:r>
      <w:r>
        <w:t xml:space="preserve"> (</w:t>
      </w:r>
      <w:r>
        <w:rPr>
          <w:color w:val="FF0000"/>
        </w:rPr>
        <w:fldChar w:fldCharType="begin"/>
      </w:r>
      <w:r>
        <w:instrText xml:space="preserve"> REF _Ref185860785 \h </w:instrText>
      </w:r>
      <w:r w:rsidR="006B1DEF">
        <w:rPr>
          <w:color w:val="FF0000"/>
        </w:rPr>
        <w:instrText xml:space="preserve"> \* MERGEFORMAT </w:instrText>
      </w:r>
      <w:r>
        <w:rPr>
          <w:color w:val="FF0000"/>
        </w:rPr>
      </w:r>
      <w:r>
        <w:rPr>
          <w:color w:val="FF0000"/>
        </w:rPr>
        <w:fldChar w:fldCharType="separate"/>
      </w:r>
      <w:r w:rsidR="004B1B99" w:rsidRPr="005C1729">
        <w:rPr>
          <w:b/>
          <w:bCs/>
        </w:rPr>
        <w:t xml:space="preserve">Rysunek </w:t>
      </w:r>
      <w:r w:rsidR="004B1B99">
        <w:rPr>
          <w:b/>
          <w:bCs/>
          <w:noProof/>
        </w:rPr>
        <w:t>4</w:t>
      </w:r>
      <w:r>
        <w:rPr>
          <w:color w:val="FF0000"/>
        </w:rPr>
        <w:fldChar w:fldCharType="end"/>
      </w:r>
      <w:r>
        <w:t xml:space="preserve">, </w:t>
      </w:r>
      <w:r>
        <w:rPr>
          <w:color w:val="FF0000"/>
        </w:rPr>
        <w:fldChar w:fldCharType="begin"/>
      </w:r>
      <w:r>
        <w:rPr>
          <w:color w:val="FF0000"/>
        </w:rPr>
        <w:instrText xml:space="preserve"> REF _Ref185860787 \h </w:instrText>
      </w:r>
      <w:r w:rsidR="006B1DEF">
        <w:rPr>
          <w:color w:val="FF0000"/>
        </w:rPr>
        <w:instrText xml:space="preserve"> \* MERGEFORMAT </w:instrText>
      </w:r>
      <w:r>
        <w:rPr>
          <w:color w:val="FF0000"/>
        </w:rPr>
      </w:r>
      <w:r>
        <w:rPr>
          <w:color w:val="FF0000"/>
        </w:rPr>
        <w:fldChar w:fldCharType="separate"/>
      </w:r>
      <w:r w:rsidR="004B1B99" w:rsidRPr="005C1729">
        <w:rPr>
          <w:b/>
          <w:bCs/>
        </w:rPr>
        <w:t xml:space="preserve">Rysunek </w:t>
      </w:r>
      <w:r w:rsidR="004B1B99">
        <w:rPr>
          <w:b/>
          <w:bCs/>
          <w:noProof/>
        </w:rPr>
        <w:t>5</w:t>
      </w:r>
      <w:r>
        <w:rPr>
          <w:color w:val="FF0000"/>
        </w:rPr>
        <w:fldChar w:fldCharType="end"/>
      </w:r>
      <w:r>
        <w:t xml:space="preserve"> oraz </w:t>
      </w:r>
      <w:r>
        <w:rPr>
          <w:color w:val="FF0000"/>
        </w:rPr>
        <w:fldChar w:fldCharType="begin"/>
      </w:r>
      <w:r>
        <w:rPr>
          <w:color w:val="FF0000"/>
        </w:rPr>
        <w:instrText xml:space="preserve"> REF _Ref185860788 \h </w:instrText>
      </w:r>
      <w:r w:rsidR="006B1DEF">
        <w:rPr>
          <w:color w:val="FF0000"/>
        </w:rPr>
        <w:instrText xml:space="preserve"> \* MERGEFORMAT </w:instrText>
      </w:r>
      <w:r>
        <w:rPr>
          <w:color w:val="FF0000"/>
        </w:rPr>
      </w:r>
      <w:r>
        <w:rPr>
          <w:color w:val="FF0000"/>
        </w:rPr>
        <w:fldChar w:fldCharType="separate"/>
      </w:r>
      <w:r w:rsidR="004B1B99" w:rsidRPr="005C1729">
        <w:rPr>
          <w:b/>
          <w:bCs/>
        </w:rPr>
        <w:t xml:space="preserve">Rysunek </w:t>
      </w:r>
      <w:r w:rsidR="004B1B99">
        <w:rPr>
          <w:b/>
          <w:bCs/>
          <w:noProof/>
        </w:rPr>
        <w:t>6</w:t>
      </w:r>
      <w:r>
        <w:rPr>
          <w:color w:val="FF0000"/>
        </w:rPr>
        <w:fldChar w:fldCharType="end"/>
      </w:r>
      <w:r>
        <w:t xml:space="preserve">). </w:t>
      </w:r>
      <w:r w:rsidR="0045285C">
        <w:t xml:space="preserve">Zaobserwowane zjawiska są charakterystyczne dla betonu poddanego częściowej karbonatyzacji, która skutkuje obniżeniem </w:t>
      </w:r>
      <w:proofErr w:type="spellStart"/>
      <w:r w:rsidR="0045285C">
        <w:t>pH</w:t>
      </w:r>
      <w:proofErr w:type="spellEnd"/>
      <w:r w:rsidR="0045285C">
        <w:t xml:space="preserve"> materiału. Wartości te wskazują na zwiększone ryzyko korozji zbrojenia, co zostało potwierdzone w wielu miejscach w piwnicach. Karbonatyzacja jest wynikiem reakcji dwutlenku węgla z wodą zawartą w betonie, prowadząc do utraty zasadowości betonu i osłabienia jego naturalnej zdolności ochrony antykorozyjnej zbrojenia. Charakterystyczna żółta barwa w analizowanych obszarach świadczy o lokalnym obniżeniu zasadowości, co wskazuje na zaawansowany etap karbonatyzacji w wybranych elementach konstrukcyjnych.</w:t>
      </w:r>
    </w:p>
    <w:p w14:paraId="0C85FD73" w14:textId="33CFD88A" w:rsidR="00591EA9" w:rsidRDefault="00662F3D" w:rsidP="006B1DEF">
      <w:r>
        <w:t xml:space="preserve">Wartości </w:t>
      </w:r>
      <w:proofErr w:type="spellStart"/>
      <w:r>
        <w:t>pH</w:t>
      </w:r>
      <w:proofErr w:type="spellEnd"/>
      <w:r>
        <w:t xml:space="preserve"> osiągają takie wartości ze względu na utrzymującą się wysoką wilgotność powietrza, spowodowaną niewystarczającą wentylacją piwnicy.</w:t>
      </w:r>
    </w:p>
    <w:p w14:paraId="006F1033" w14:textId="77777777" w:rsidR="005D4D1D" w:rsidRDefault="005D4D1D" w:rsidP="006B1DEF">
      <w:pPr>
        <w:spacing w:after="0"/>
        <w:jc w:val="center"/>
        <w:rPr>
          <w:noProof/>
        </w:rPr>
      </w:pPr>
      <w:r w:rsidRPr="00473538">
        <w:rPr>
          <w:noProof/>
        </w:rPr>
        <w:lastRenderedPageBreak/>
        <w:drawing>
          <wp:inline distT="0" distB="0" distL="0" distR="0" wp14:anchorId="181D4697" wp14:editId="6E03580E">
            <wp:extent cx="3592457" cy="1988288"/>
            <wp:effectExtent l="0" t="0" r="8255" b="0"/>
            <wp:docPr id="1226771041" name="Obraz 1" descr="Obraz zawierający ziemia, na wolnym powietrz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325532" name="Obraz 1" descr="Obraz zawierający ziemia, na wolnym powietrzu&#10;&#10;Opis wygenerowany automatycznie"/>
                    <pic:cNvPicPr/>
                  </pic:nvPicPr>
                  <pic:blipFill>
                    <a:blip r:embed="rId20" cstate="email">
                      <a:extLst>
                        <a:ext uri="{28A0092B-C50C-407E-A947-70E740481C1C}">
                          <a14:useLocalDpi xmlns:a14="http://schemas.microsoft.com/office/drawing/2010/main"/>
                        </a:ext>
                      </a:extLst>
                    </a:blip>
                    <a:stretch>
                      <a:fillRect/>
                    </a:stretch>
                  </pic:blipFill>
                  <pic:spPr>
                    <a:xfrm>
                      <a:off x="0" y="0"/>
                      <a:ext cx="3658425" cy="2024799"/>
                    </a:xfrm>
                    <a:prstGeom prst="rect">
                      <a:avLst/>
                    </a:prstGeom>
                  </pic:spPr>
                </pic:pic>
              </a:graphicData>
            </a:graphic>
          </wp:inline>
        </w:drawing>
      </w:r>
    </w:p>
    <w:p w14:paraId="3FCD25FB" w14:textId="236251FF" w:rsidR="005D4D1D" w:rsidRDefault="005D4D1D" w:rsidP="006B1DEF">
      <w:pPr>
        <w:pStyle w:val="Legenda"/>
      </w:pPr>
      <w:bookmarkStart w:id="73" w:name="_Ref185860785"/>
      <w:r w:rsidRPr="005C1729">
        <w:rPr>
          <w:b/>
          <w:bCs/>
        </w:rPr>
        <w:t xml:space="preserve">Rysunek </w:t>
      </w:r>
      <w:r w:rsidRPr="005C1729">
        <w:rPr>
          <w:b/>
          <w:bCs/>
        </w:rPr>
        <w:fldChar w:fldCharType="begin"/>
      </w:r>
      <w:r w:rsidRPr="005C1729">
        <w:rPr>
          <w:b/>
          <w:bCs/>
        </w:rPr>
        <w:instrText xml:space="preserve"> SEQ Rysunek \* ARABIC </w:instrText>
      </w:r>
      <w:r w:rsidRPr="005C1729">
        <w:rPr>
          <w:b/>
          <w:bCs/>
        </w:rPr>
        <w:fldChar w:fldCharType="separate"/>
      </w:r>
      <w:r w:rsidR="004B1B99">
        <w:rPr>
          <w:b/>
          <w:bCs/>
          <w:noProof/>
        </w:rPr>
        <w:t>4</w:t>
      </w:r>
      <w:r w:rsidRPr="005C1729">
        <w:rPr>
          <w:b/>
          <w:bCs/>
        </w:rPr>
        <w:fldChar w:fldCharType="end"/>
      </w:r>
      <w:bookmarkEnd w:id="73"/>
      <w:r>
        <w:t xml:space="preserve">. Pierwsze miejsce badania </w:t>
      </w:r>
      <w:proofErr w:type="spellStart"/>
      <w:r>
        <w:t>pH</w:t>
      </w:r>
      <w:proofErr w:type="spellEnd"/>
      <w:r>
        <w:t xml:space="preserve"> stropu</w:t>
      </w:r>
    </w:p>
    <w:p w14:paraId="20C39314" w14:textId="77777777" w:rsidR="005D4D1D" w:rsidRDefault="005D4D1D" w:rsidP="006B1DEF">
      <w:pPr>
        <w:jc w:val="center"/>
      </w:pPr>
      <w:r w:rsidRPr="00473538">
        <w:rPr>
          <w:noProof/>
        </w:rPr>
        <w:drawing>
          <wp:inline distT="0" distB="0" distL="0" distR="0" wp14:anchorId="7AB7EC8E" wp14:editId="440424C4">
            <wp:extent cx="3549650" cy="1845254"/>
            <wp:effectExtent l="0" t="0" r="0" b="3175"/>
            <wp:docPr id="1873933819" name="Obraz 1" descr="Obraz zawierający butelka, ziemia, na wolnym powietrz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801609" name="Obraz 1" descr="Obraz zawierający butelka, ziemia, na wolnym powietrzu&#10;&#10;Opis wygenerowany automatycznie"/>
                    <pic:cNvPicPr/>
                  </pic:nvPicPr>
                  <pic:blipFill>
                    <a:blip r:embed="rId21" cstate="email">
                      <a:extLst>
                        <a:ext uri="{28A0092B-C50C-407E-A947-70E740481C1C}">
                          <a14:useLocalDpi xmlns:a14="http://schemas.microsoft.com/office/drawing/2010/main"/>
                        </a:ext>
                      </a:extLst>
                    </a:blip>
                    <a:stretch>
                      <a:fillRect/>
                    </a:stretch>
                  </pic:blipFill>
                  <pic:spPr>
                    <a:xfrm>
                      <a:off x="0" y="0"/>
                      <a:ext cx="3592413" cy="1867484"/>
                    </a:xfrm>
                    <a:prstGeom prst="rect">
                      <a:avLst/>
                    </a:prstGeom>
                  </pic:spPr>
                </pic:pic>
              </a:graphicData>
            </a:graphic>
          </wp:inline>
        </w:drawing>
      </w:r>
    </w:p>
    <w:p w14:paraId="09EE225D" w14:textId="53D8CDBB" w:rsidR="005D4D1D" w:rsidRDefault="005D4D1D" w:rsidP="006B1DEF">
      <w:pPr>
        <w:pStyle w:val="Legenda"/>
      </w:pPr>
      <w:bookmarkStart w:id="74" w:name="_Ref185860787"/>
      <w:r w:rsidRPr="005C1729">
        <w:rPr>
          <w:b/>
          <w:bCs/>
        </w:rPr>
        <w:t xml:space="preserve">Rysunek </w:t>
      </w:r>
      <w:r w:rsidRPr="005C1729">
        <w:rPr>
          <w:b/>
          <w:bCs/>
        </w:rPr>
        <w:fldChar w:fldCharType="begin"/>
      </w:r>
      <w:r w:rsidRPr="005C1729">
        <w:rPr>
          <w:b/>
          <w:bCs/>
        </w:rPr>
        <w:instrText xml:space="preserve"> SEQ Rysunek \* ARABIC </w:instrText>
      </w:r>
      <w:r w:rsidRPr="005C1729">
        <w:rPr>
          <w:b/>
          <w:bCs/>
        </w:rPr>
        <w:fldChar w:fldCharType="separate"/>
      </w:r>
      <w:r w:rsidR="004B1B99">
        <w:rPr>
          <w:b/>
          <w:bCs/>
          <w:noProof/>
        </w:rPr>
        <w:t>5</w:t>
      </w:r>
      <w:r w:rsidRPr="005C1729">
        <w:rPr>
          <w:b/>
          <w:bCs/>
        </w:rPr>
        <w:fldChar w:fldCharType="end"/>
      </w:r>
      <w:bookmarkEnd w:id="74"/>
      <w:r w:rsidRPr="005C1729">
        <w:rPr>
          <w:b/>
          <w:bCs/>
        </w:rPr>
        <w:t>.</w:t>
      </w:r>
      <w:r>
        <w:t xml:space="preserve"> Drugie miejsce badania </w:t>
      </w:r>
      <w:proofErr w:type="spellStart"/>
      <w:r>
        <w:t>pH</w:t>
      </w:r>
      <w:proofErr w:type="spellEnd"/>
      <w:r>
        <w:t xml:space="preserve"> stropu</w:t>
      </w:r>
    </w:p>
    <w:p w14:paraId="5F2B9A7A" w14:textId="77777777" w:rsidR="005D4D1D" w:rsidRDefault="005D4D1D" w:rsidP="006B1DEF">
      <w:pPr>
        <w:jc w:val="center"/>
      </w:pPr>
      <w:r w:rsidRPr="00473538">
        <w:rPr>
          <w:noProof/>
        </w:rPr>
        <w:drawing>
          <wp:inline distT="0" distB="0" distL="0" distR="0" wp14:anchorId="46A1B920" wp14:editId="0B973CCC">
            <wp:extent cx="2901569" cy="2419985"/>
            <wp:effectExtent l="0" t="0" r="0" b="0"/>
            <wp:docPr id="266883925" name="Obraz 1" descr="Obraz zawierający butelka, ziemia, na wolnym powietrz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342628" name="Obraz 1" descr="Obraz zawierający butelka, ziemia, na wolnym powietrzu&#10;&#10;Opis wygenerowany automatycznie"/>
                    <pic:cNvPicPr/>
                  </pic:nvPicPr>
                  <pic:blipFill rotWithShape="1">
                    <a:blip r:embed="rId22" cstate="email">
                      <a:extLst>
                        <a:ext uri="{28A0092B-C50C-407E-A947-70E740481C1C}">
                          <a14:useLocalDpi xmlns:a14="http://schemas.microsoft.com/office/drawing/2010/main"/>
                        </a:ext>
                      </a:extLst>
                    </a:blip>
                    <a:srcRect/>
                    <a:stretch/>
                  </pic:blipFill>
                  <pic:spPr bwMode="auto">
                    <a:xfrm>
                      <a:off x="0" y="0"/>
                      <a:ext cx="2909801" cy="2426851"/>
                    </a:xfrm>
                    <a:prstGeom prst="rect">
                      <a:avLst/>
                    </a:prstGeom>
                    <a:ln>
                      <a:noFill/>
                    </a:ln>
                    <a:extLst>
                      <a:ext uri="{53640926-AAD7-44D8-BBD7-CCE9431645EC}">
                        <a14:shadowObscured xmlns:a14="http://schemas.microsoft.com/office/drawing/2010/main"/>
                      </a:ext>
                    </a:extLst>
                  </pic:spPr>
                </pic:pic>
              </a:graphicData>
            </a:graphic>
          </wp:inline>
        </w:drawing>
      </w:r>
    </w:p>
    <w:p w14:paraId="26D233A2" w14:textId="465CF783" w:rsidR="005D4D1D" w:rsidRDefault="005D4D1D" w:rsidP="006B1DEF">
      <w:pPr>
        <w:pStyle w:val="Legenda"/>
      </w:pPr>
      <w:bookmarkStart w:id="75" w:name="_Ref185860788"/>
      <w:r w:rsidRPr="005C1729">
        <w:rPr>
          <w:b/>
          <w:bCs/>
        </w:rPr>
        <w:t xml:space="preserve">Rysunek </w:t>
      </w:r>
      <w:r w:rsidRPr="005C1729">
        <w:rPr>
          <w:b/>
          <w:bCs/>
        </w:rPr>
        <w:fldChar w:fldCharType="begin"/>
      </w:r>
      <w:r w:rsidRPr="005C1729">
        <w:rPr>
          <w:b/>
          <w:bCs/>
        </w:rPr>
        <w:instrText xml:space="preserve"> SEQ Rysunek \* ARABIC </w:instrText>
      </w:r>
      <w:r w:rsidRPr="005C1729">
        <w:rPr>
          <w:b/>
          <w:bCs/>
        </w:rPr>
        <w:fldChar w:fldCharType="separate"/>
      </w:r>
      <w:r w:rsidR="004B1B99">
        <w:rPr>
          <w:b/>
          <w:bCs/>
          <w:noProof/>
        </w:rPr>
        <w:t>6</w:t>
      </w:r>
      <w:r w:rsidRPr="005C1729">
        <w:rPr>
          <w:b/>
          <w:bCs/>
        </w:rPr>
        <w:fldChar w:fldCharType="end"/>
      </w:r>
      <w:bookmarkEnd w:id="75"/>
      <w:r w:rsidRPr="005C1729">
        <w:rPr>
          <w:b/>
          <w:bCs/>
        </w:rPr>
        <w:t>.</w:t>
      </w:r>
      <w:r>
        <w:t xml:space="preserve"> Trzecie miejsce badania </w:t>
      </w:r>
      <w:proofErr w:type="spellStart"/>
      <w:r>
        <w:t>pH</w:t>
      </w:r>
      <w:proofErr w:type="spellEnd"/>
      <w:r>
        <w:t xml:space="preserve"> stropu</w:t>
      </w:r>
    </w:p>
    <w:p w14:paraId="118986BF" w14:textId="3AE98A26" w:rsidR="00DD1F81" w:rsidRDefault="00591EA9" w:rsidP="006B1DEF">
      <w:r>
        <w:t xml:space="preserve">Przykłady korozji zbrojenia w pomieszczeniu magazynu przedstawiono na </w:t>
      </w:r>
      <w:r w:rsidRPr="002E6B75">
        <w:rPr>
          <w:b/>
          <w:bCs/>
        </w:rPr>
        <w:t xml:space="preserve">Rysunek </w:t>
      </w:r>
      <w:r>
        <w:rPr>
          <w:b/>
          <w:bCs/>
          <w:noProof/>
        </w:rPr>
        <w:t>7</w:t>
      </w:r>
      <w:r>
        <w:t xml:space="preserve"> (lokalizacja wskazana na </w:t>
      </w:r>
      <w:r>
        <w:fldChar w:fldCharType="begin"/>
      </w:r>
      <w:r>
        <w:instrText xml:space="preserve"> REF _Ref185860673 \h </w:instrText>
      </w:r>
      <w:r w:rsidR="006B1DEF">
        <w:instrText xml:space="preserve"> \* MERGEFORMAT </w:instrText>
      </w:r>
      <w:r>
        <w:fldChar w:fldCharType="separate"/>
      </w:r>
      <w:r w:rsidR="004B1B99" w:rsidRPr="004A69EC">
        <w:rPr>
          <w:b/>
          <w:bCs/>
        </w:rPr>
        <w:t xml:space="preserve">Rysunek </w:t>
      </w:r>
      <w:r w:rsidR="004B1B99">
        <w:rPr>
          <w:b/>
          <w:bCs/>
          <w:noProof/>
        </w:rPr>
        <w:t>2</w:t>
      </w:r>
      <w:r>
        <w:fldChar w:fldCharType="end"/>
      </w:r>
      <w:r>
        <w:t>). W pomieszczeniu tym korozja osiągnęła zaawansowany stopień, charakteryzujący się korozją perforacyjną, co skutkuje utratą nośności zbrojenia i brakiem możliwości pełnienia przez nie swojej funkcji.</w:t>
      </w:r>
    </w:p>
    <w:p w14:paraId="6A3998CC" w14:textId="0D730FDC" w:rsidR="00FF6EC8" w:rsidRDefault="00FF6EC8" w:rsidP="003B18CB">
      <w:pPr>
        <w:jc w:val="center"/>
      </w:pPr>
      <w:r w:rsidRPr="00FF6EC8">
        <w:rPr>
          <w:noProof/>
        </w:rPr>
        <w:lastRenderedPageBreak/>
        <w:drawing>
          <wp:inline distT="0" distB="0" distL="0" distR="0" wp14:anchorId="12341F4D" wp14:editId="631DDC3F">
            <wp:extent cx="3336485" cy="2518913"/>
            <wp:effectExtent l="0" t="0" r="0" b="0"/>
            <wp:docPr id="404378802" name="Obraz 1" descr="Obraz zawierający w pomieszczeniu, sufit, ściana, podłog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378802" name="Obraz 1" descr="Obraz zawierający w pomieszczeniu, sufit, ściana, podłoga&#10;&#10;Opis wygenerowany automatycznie"/>
                    <pic:cNvPicPr/>
                  </pic:nvPicPr>
                  <pic:blipFill>
                    <a:blip r:embed="rId23" cstate="email">
                      <a:extLst>
                        <a:ext uri="{28A0092B-C50C-407E-A947-70E740481C1C}">
                          <a14:useLocalDpi xmlns:a14="http://schemas.microsoft.com/office/drawing/2010/main"/>
                        </a:ext>
                      </a:extLst>
                    </a:blip>
                    <a:stretch>
                      <a:fillRect/>
                    </a:stretch>
                  </pic:blipFill>
                  <pic:spPr>
                    <a:xfrm>
                      <a:off x="0" y="0"/>
                      <a:ext cx="3357121" cy="2534492"/>
                    </a:xfrm>
                    <a:prstGeom prst="rect">
                      <a:avLst/>
                    </a:prstGeom>
                  </pic:spPr>
                </pic:pic>
              </a:graphicData>
            </a:graphic>
          </wp:inline>
        </w:drawing>
      </w:r>
    </w:p>
    <w:p w14:paraId="3A10911F" w14:textId="416803C9" w:rsidR="005D4D1D" w:rsidRDefault="005D4D1D" w:rsidP="006B1DEF">
      <w:pPr>
        <w:pStyle w:val="Legenda"/>
      </w:pPr>
      <w:bookmarkStart w:id="76" w:name="_Ref187757040"/>
      <w:r w:rsidRPr="002E6B75">
        <w:rPr>
          <w:b/>
          <w:bCs/>
        </w:rPr>
        <w:t xml:space="preserve">Rysunek </w:t>
      </w:r>
      <w:r w:rsidRPr="002E6B75">
        <w:rPr>
          <w:b/>
          <w:bCs/>
        </w:rPr>
        <w:fldChar w:fldCharType="begin"/>
      </w:r>
      <w:r w:rsidRPr="002E6B75">
        <w:rPr>
          <w:b/>
          <w:bCs/>
        </w:rPr>
        <w:instrText xml:space="preserve"> SEQ Rysunek \* ARABIC </w:instrText>
      </w:r>
      <w:r w:rsidRPr="002E6B75">
        <w:rPr>
          <w:b/>
          <w:bCs/>
        </w:rPr>
        <w:fldChar w:fldCharType="separate"/>
      </w:r>
      <w:r w:rsidR="004B1B99">
        <w:rPr>
          <w:b/>
          <w:bCs/>
          <w:noProof/>
        </w:rPr>
        <w:t>7</w:t>
      </w:r>
      <w:r w:rsidRPr="002E6B75">
        <w:rPr>
          <w:b/>
          <w:bCs/>
        </w:rPr>
        <w:fldChar w:fldCharType="end"/>
      </w:r>
      <w:r w:rsidRPr="002E6B75">
        <w:rPr>
          <w:b/>
          <w:bCs/>
        </w:rPr>
        <w:t xml:space="preserve">. </w:t>
      </w:r>
      <w:bookmarkEnd w:id="76"/>
      <w:r w:rsidR="003B18CB">
        <w:t>Widok na pomieszczenie magazynu</w:t>
      </w:r>
    </w:p>
    <w:p w14:paraId="3043A7AF" w14:textId="77777777" w:rsidR="00FF6EC8" w:rsidRDefault="00FF6EC8" w:rsidP="00FF6EC8"/>
    <w:p w14:paraId="33EBCCCE" w14:textId="648664D1" w:rsidR="00FF6EC8" w:rsidRDefault="00FF6EC8" w:rsidP="00FF6EC8">
      <w:pPr>
        <w:rPr>
          <w:noProof/>
        </w:rPr>
      </w:pPr>
      <w:r w:rsidRPr="00FF6EC8">
        <w:rPr>
          <w:noProof/>
        </w:rPr>
        <w:drawing>
          <wp:inline distT="0" distB="0" distL="0" distR="0" wp14:anchorId="782E8480" wp14:editId="7A9727E3">
            <wp:extent cx="1889185" cy="1826703"/>
            <wp:effectExtent l="0" t="0" r="0" b="0"/>
            <wp:docPr id="2091101189" name="Obraz 1" descr="Obraz zawierający jaskinia, w pomieszczeni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101189" name="Obraz 1" descr="Obraz zawierający jaskinia, w pomieszczeniu&#10;&#10;Opis wygenerowany automatycznie"/>
                    <pic:cNvPicPr/>
                  </pic:nvPicPr>
                  <pic:blipFill>
                    <a:blip r:embed="rId24" cstate="print">
                      <a:extLst>
                        <a:ext uri="{28A0092B-C50C-407E-A947-70E740481C1C}">
                          <a14:useLocalDpi xmlns:a14="http://schemas.microsoft.com/office/drawing/2010/main"/>
                        </a:ext>
                      </a:extLst>
                    </a:blip>
                    <a:stretch>
                      <a:fillRect/>
                    </a:stretch>
                  </pic:blipFill>
                  <pic:spPr>
                    <a:xfrm>
                      <a:off x="0" y="0"/>
                      <a:ext cx="1894895" cy="1832224"/>
                    </a:xfrm>
                    <a:prstGeom prst="rect">
                      <a:avLst/>
                    </a:prstGeom>
                  </pic:spPr>
                </pic:pic>
              </a:graphicData>
            </a:graphic>
          </wp:inline>
        </w:drawing>
      </w:r>
      <w:r w:rsidRPr="00FF6EC8">
        <w:rPr>
          <w:noProof/>
        </w:rPr>
        <w:t xml:space="preserve"> </w:t>
      </w:r>
      <w:r w:rsidR="003B18CB">
        <w:t xml:space="preserve">     </w:t>
      </w:r>
      <w:r w:rsidRPr="00FF6EC8">
        <w:rPr>
          <w:noProof/>
        </w:rPr>
        <w:drawing>
          <wp:inline distT="0" distB="0" distL="0" distR="0" wp14:anchorId="12C8F1ED" wp14:editId="6A97F84F">
            <wp:extent cx="3648974" cy="1822879"/>
            <wp:effectExtent l="0" t="0" r="0" b="0"/>
            <wp:docPr id="133741608" name="Obraz 1" descr="Obraz zawierający ściana, w pomieszczeni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41608" name="Obraz 1" descr="Obraz zawierający ściana, w pomieszczeniu&#10;&#10;Opis wygenerowany automatycznie"/>
                    <pic:cNvPicPr/>
                  </pic:nvPicPr>
                  <pic:blipFill>
                    <a:blip r:embed="rId25" cstate="email">
                      <a:extLst>
                        <a:ext uri="{28A0092B-C50C-407E-A947-70E740481C1C}">
                          <a14:useLocalDpi xmlns:a14="http://schemas.microsoft.com/office/drawing/2010/main"/>
                        </a:ext>
                      </a:extLst>
                    </a:blip>
                    <a:stretch>
                      <a:fillRect/>
                    </a:stretch>
                  </pic:blipFill>
                  <pic:spPr>
                    <a:xfrm>
                      <a:off x="0" y="0"/>
                      <a:ext cx="3661198" cy="1828985"/>
                    </a:xfrm>
                    <a:prstGeom prst="rect">
                      <a:avLst/>
                    </a:prstGeom>
                  </pic:spPr>
                </pic:pic>
              </a:graphicData>
            </a:graphic>
          </wp:inline>
        </w:drawing>
      </w:r>
    </w:p>
    <w:p w14:paraId="5BFC9879" w14:textId="43AB53B8" w:rsidR="00FF6EC8" w:rsidRDefault="00FF6EC8" w:rsidP="003B18CB">
      <w:pPr>
        <w:jc w:val="center"/>
      </w:pPr>
      <w:r w:rsidRPr="00FF6EC8">
        <w:rPr>
          <w:noProof/>
        </w:rPr>
        <w:drawing>
          <wp:inline distT="0" distB="0" distL="0" distR="0" wp14:anchorId="1EB7A2F8" wp14:editId="01DBDC1D">
            <wp:extent cx="2976113" cy="2124483"/>
            <wp:effectExtent l="0" t="0" r="0" b="0"/>
            <wp:docPr id="969747580" name="Obraz 1" descr="Obraz zawierający jaskinia, brązow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747580" name="Obraz 1" descr="Obraz zawierający jaskinia, brązowe&#10;&#10;Opis wygenerowany automatycznie"/>
                    <pic:cNvPicPr/>
                  </pic:nvPicPr>
                  <pic:blipFill>
                    <a:blip r:embed="rId26" cstate="email">
                      <a:extLst>
                        <a:ext uri="{28A0092B-C50C-407E-A947-70E740481C1C}">
                          <a14:useLocalDpi xmlns:a14="http://schemas.microsoft.com/office/drawing/2010/main"/>
                        </a:ext>
                      </a:extLst>
                    </a:blip>
                    <a:stretch>
                      <a:fillRect/>
                    </a:stretch>
                  </pic:blipFill>
                  <pic:spPr>
                    <a:xfrm>
                      <a:off x="0" y="0"/>
                      <a:ext cx="2983151" cy="2129507"/>
                    </a:xfrm>
                    <a:prstGeom prst="rect">
                      <a:avLst/>
                    </a:prstGeom>
                  </pic:spPr>
                </pic:pic>
              </a:graphicData>
            </a:graphic>
          </wp:inline>
        </w:drawing>
      </w:r>
    </w:p>
    <w:p w14:paraId="3B17441A" w14:textId="6E46819B" w:rsidR="00FF6EC8" w:rsidRDefault="00FF6EC8" w:rsidP="00FF6EC8">
      <w:pPr>
        <w:pStyle w:val="Legenda"/>
      </w:pPr>
      <w:r w:rsidRPr="002E6B75">
        <w:rPr>
          <w:b/>
          <w:bCs/>
        </w:rPr>
        <w:t xml:space="preserve">Rysunek </w:t>
      </w:r>
      <w:r w:rsidRPr="002E6B75">
        <w:rPr>
          <w:b/>
          <w:bCs/>
        </w:rPr>
        <w:fldChar w:fldCharType="begin"/>
      </w:r>
      <w:r w:rsidRPr="002E6B75">
        <w:rPr>
          <w:b/>
          <w:bCs/>
        </w:rPr>
        <w:instrText xml:space="preserve"> SEQ Rysunek \* ARABIC </w:instrText>
      </w:r>
      <w:r w:rsidRPr="002E6B75">
        <w:rPr>
          <w:b/>
          <w:bCs/>
        </w:rPr>
        <w:fldChar w:fldCharType="separate"/>
      </w:r>
      <w:r w:rsidR="004B1B99">
        <w:rPr>
          <w:b/>
          <w:bCs/>
          <w:noProof/>
        </w:rPr>
        <w:t>8</w:t>
      </w:r>
      <w:r w:rsidRPr="002E6B75">
        <w:rPr>
          <w:b/>
          <w:bCs/>
        </w:rPr>
        <w:fldChar w:fldCharType="end"/>
      </w:r>
      <w:r w:rsidRPr="002E6B75">
        <w:rPr>
          <w:b/>
          <w:bCs/>
        </w:rPr>
        <w:t xml:space="preserve">. </w:t>
      </w:r>
      <w:r>
        <w:t xml:space="preserve">Widoczna korozja zbrojenia w </w:t>
      </w:r>
      <w:r w:rsidR="00DC35A2">
        <w:t>pomieszczeniu magazynu.</w:t>
      </w:r>
    </w:p>
    <w:p w14:paraId="01F8A67A" w14:textId="00B53B71" w:rsidR="00DC35A2" w:rsidRDefault="00DC35A2">
      <w:pPr>
        <w:tabs>
          <w:tab w:val="clear" w:pos="284"/>
        </w:tabs>
        <w:spacing w:after="160" w:line="259" w:lineRule="auto"/>
        <w:jc w:val="left"/>
      </w:pPr>
      <w:r>
        <w:br w:type="page"/>
      </w:r>
    </w:p>
    <w:p w14:paraId="44C30C76" w14:textId="3B7E4177" w:rsidR="00F8150B" w:rsidRDefault="00F8150B" w:rsidP="00F8150B">
      <w:pPr>
        <w:pStyle w:val="Nagwek4"/>
      </w:pPr>
      <w:bookmarkStart w:id="77" w:name="_Ref188187503"/>
      <w:r>
        <w:lastRenderedPageBreak/>
        <w:t>Strop nad piwnicą w pozostałych pomieszczeniach</w:t>
      </w:r>
      <w:bookmarkEnd w:id="77"/>
    </w:p>
    <w:p w14:paraId="1F34C5AC" w14:textId="525F4F57" w:rsidR="00DC35A2" w:rsidRDefault="00DC35A2" w:rsidP="00DC35A2">
      <w:pPr>
        <w:spacing w:after="0"/>
      </w:pPr>
      <w:r>
        <w:t xml:space="preserve">Stan techniczny konstrukcji stropu w pozostałej części piwnicy oceniono jako </w:t>
      </w:r>
      <w:r>
        <w:rPr>
          <w:b/>
          <w:bCs/>
        </w:rPr>
        <w:t>zadowalający</w:t>
      </w:r>
      <w:r w:rsidRPr="00184B16">
        <w:rPr>
          <w:b/>
          <w:bCs/>
        </w:rPr>
        <w:t xml:space="preserve"> (</w:t>
      </w:r>
      <w:r>
        <w:rPr>
          <w:b/>
          <w:bCs/>
        </w:rPr>
        <w:t>IV</w:t>
      </w:r>
      <w:r w:rsidRPr="00184B16">
        <w:rPr>
          <w:b/>
          <w:bCs/>
        </w:rPr>
        <w:t>)</w:t>
      </w:r>
      <w:r>
        <w:rPr>
          <w:b/>
          <w:bCs/>
        </w:rPr>
        <w:t xml:space="preserve">. </w:t>
      </w:r>
      <w:r>
        <w:t>Zaobserwowano następujące uszkodzenia/nieprawidłowości:</w:t>
      </w:r>
    </w:p>
    <w:p w14:paraId="2EB15394" w14:textId="21FAC594" w:rsidR="00F40311" w:rsidRDefault="00F40311" w:rsidP="00F40311">
      <w:pPr>
        <w:pStyle w:val="Akapitzlist"/>
        <w:numPr>
          <w:ilvl w:val="0"/>
          <w:numId w:val="14"/>
        </w:numPr>
        <w:spacing w:after="0"/>
      </w:pPr>
      <w:r>
        <w:t>degradacja struktury elementu żelbetowego,</w:t>
      </w:r>
    </w:p>
    <w:p w14:paraId="7FBD9652" w14:textId="77777777" w:rsidR="00F40311" w:rsidRDefault="00F40311" w:rsidP="00DC35A2">
      <w:pPr>
        <w:pStyle w:val="Akapitzlist"/>
        <w:numPr>
          <w:ilvl w:val="0"/>
          <w:numId w:val="14"/>
        </w:numPr>
        <w:spacing w:after="0"/>
      </w:pPr>
      <w:r w:rsidRPr="00F40311">
        <w:t>brak lub niewystarczająca warstwa otuliny, prowadząca do odsłonięcia zbrojenia,</w:t>
      </w:r>
    </w:p>
    <w:p w14:paraId="1EFB914D" w14:textId="7E32D90C" w:rsidR="00DC35A2" w:rsidRDefault="00DC35A2" w:rsidP="00DC35A2">
      <w:pPr>
        <w:pStyle w:val="Akapitzlist"/>
        <w:numPr>
          <w:ilvl w:val="0"/>
          <w:numId w:val="14"/>
        </w:numPr>
        <w:spacing w:after="0"/>
      </w:pPr>
      <w:r>
        <w:t>widoczną korozję powierzchniową zbrojenia spowodowaną karbonatyzacją zbrojenia.</w:t>
      </w:r>
    </w:p>
    <w:p w14:paraId="7B1B93BB" w14:textId="6BFF5B60" w:rsidR="00DC35A2" w:rsidRDefault="00DC35A2" w:rsidP="00F8150B">
      <w:r w:rsidRPr="00DC35A2">
        <w:t xml:space="preserve">W ciągu </w:t>
      </w:r>
      <w:r w:rsidRPr="00DC35A2">
        <w:rPr>
          <w:b/>
          <w:bCs/>
        </w:rPr>
        <w:t>3 lat</w:t>
      </w:r>
      <w:r w:rsidRPr="00DC35A2">
        <w:t xml:space="preserve"> </w:t>
      </w:r>
      <w:r w:rsidRPr="00DC35A2">
        <w:rPr>
          <w:b/>
          <w:bCs/>
        </w:rPr>
        <w:t>należy</w:t>
      </w:r>
      <w:r w:rsidRPr="00DC35A2">
        <w:t xml:space="preserve"> przeprowadzić </w:t>
      </w:r>
      <w:proofErr w:type="spellStart"/>
      <w:r w:rsidRPr="00DC35A2">
        <w:t>reprofilację</w:t>
      </w:r>
      <w:proofErr w:type="spellEnd"/>
      <w:r w:rsidRPr="00DC35A2">
        <w:t xml:space="preserve"> elementów żelbetowych stropu. Przy realizacji tych prac </w:t>
      </w:r>
      <w:r w:rsidRPr="00DC35A2">
        <w:rPr>
          <w:b/>
          <w:bCs/>
        </w:rPr>
        <w:t>zaleca</w:t>
      </w:r>
      <w:r w:rsidRPr="00DC35A2">
        <w:t xml:space="preserve"> się jednoczesne zabezpieczenie stropu, aby osiągnął klasę odporności ogniowej REI120.</w:t>
      </w:r>
    </w:p>
    <w:p w14:paraId="4321ED3F" w14:textId="0F224B81" w:rsidR="00F8150B" w:rsidRDefault="00DC35A2" w:rsidP="00F8150B">
      <w:r>
        <w:t>Zaleca się również poprawę efektywności wentylacji w piwnicy w celu ograniczenia dalszej degradacji konstrukcji spowodowanej wysokim poziomem wilgotności powietrza.</w:t>
      </w:r>
    </w:p>
    <w:p w14:paraId="29A92820" w14:textId="77777777" w:rsidR="00DC35A2" w:rsidRDefault="00DC35A2" w:rsidP="00F8150B"/>
    <w:p w14:paraId="7DC2F264" w14:textId="591B669B" w:rsidR="00DC35A2" w:rsidRDefault="00F40311" w:rsidP="00F8150B">
      <w:r>
        <w:t>Na</w:t>
      </w:r>
      <w:r w:rsidR="00DC35A2">
        <w:t xml:space="preserve"> </w:t>
      </w:r>
      <w:r>
        <w:fldChar w:fldCharType="begin"/>
      </w:r>
      <w:r>
        <w:instrText xml:space="preserve"> REF _Ref188187058 \h </w:instrText>
      </w:r>
      <w:r>
        <w:fldChar w:fldCharType="separate"/>
      </w:r>
      <w:r w:rsidR="004B1B99" w:rsidRPr="004A69EC">
        <w:rPr>
          <w:b/>
          <w:bCs/>
        </w:rPr>
        <w:t xml:space="preserve">Rysunek </w:t>
      </w:r>
      <w:r w:rsidR="004B1B99">
        <w:rPr>
          <w:b/>
          <w:bCs/>
          <w:noProof/>
        </w:rPr>
        <w:t>9</w:t>
      </w:r>
      <w:r>
        <w:fldChar w:fldCharType="end"/>
      </w:r>
      <w:r>
        <w:t xml:space="preserve"> </w:t>
      </w:r>
      <w:r w:rsidRPr="00F40311">
        <w:t>zaznaczono lokalizacje, w których wykonano zdjęcia przedstawiające przykładowe defekty stropu oraz widoczną korozję powierzchniową zbrojenia.</w:t>
      </w:r>
    </w:p>
    <w:p w14:paraId="0797526C" w14:textId="10DFCA6B" w:rsidR="00F8150B" w:rsidRDefault="004B1B99" w:rsidP="00F40311">
      <w:pPr>
        <w:jc w:val="center"/>
      </w:pPr>
      <w:r>
        <w:rPr>
          <w:noProof/>
        </w:rPr>
        <mc:AlternateContent>
          <mc:Choice Requires="wps">
            <w:drawing>
              <wp:anchor distT="45720" distB="45720" distL="114300" distR="114300" simplePos="0" relativeHeight="251725824" behindDoc="0" locked="0" layoutInCell="1" allowOverlap="1" wp14:anchorId="21125881" wp14:editId="48055D79">
                <wp:simplePos x="0" y="0"/>
                <wp:positionH relativeFrom="column">
                  <wp:posOffset>3900805</wp:posOffset>
                </wp:positionH>
                <wp:positionV relativeFrom="paragraph">
                  <wp:posOffset>706120</wp:posOffset>
                </wp:positionV>
                <wp:extent cx="312420" cy="248920"/>
                <wp:effectExtent l="9525" t="7620" r="11430" b="10160"/>
                <wp:wrapNone/>
                <wp:docPr id="830581946"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420" cy="248920"/>
                        </a:xfrm>
                        <a:prstGeom prst="rect">
                          <a:avLst/>
                        </a:prstGeom>
                        <a:solidFill>
                          <a:srgbClr val="FFF2CC">
                            <a:alpha val="50000"/>
                          </a:srgbClr>
                        </a:solidFill>
                        <a:ln w="9525">
                          <a:solidFill>
                            <a:srgbClr val="000000"/>
                          </a:solidFill>
                          <a:miter lim="800000"/>
                          <a:headEnd/>
                          <a:tailEnd/>
                        </a:ln>
                      </wps:spPr>
                      <wps:txbx>
                        <w:txbxContent>
                          <w:p w14:paraId="638221CC" w14:textId="77777777" w:rsidR="00F8150B" w:rsidRDefault="00F8150B" w:rsidP="00F8150B">
                            <w:pPr>
                              <w:spacing w:line="240" w:lineRule="auto"/>
                              <w:jc w:val="center"/>
                            </w:pPr>
                            <w:r>
                              <w:t>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1125881" id="_x0000_t202" coordsize="21600,21600" o:spt="202" path="m,l,21600r21600,l21600,xe">
                <v:stroke joinstyle="miter"/>
                <v:path gradientshapeok="t" o:connecttype="rect"/>
              </v:shapetype>
              <v:shape id="Text Box 25" o:spid="_x0000_s1026" type="#_x0000_t202" style="position:absolute;left:0;text-align:left;margin-left:307.15pt;margin-top:55.6pt;width:24.6pt;height:19.6pt;z-index:2517258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" fillcolor="#fff2cc">
                <v:fill opacity="32896f"/>
                <v:textbox>
                  <w:txbxContent>
                    <w:p w14:paraId="638221CC" w14:textId="77777777" w:rsidR="00F8150B" w:rsidRDefault="00F8150B" w:rsidP="00F8150B">
                      <w:pPr>
                        <w:spacing w:line="240" w:lineRule="auto"/>
                        <w:jc w:val="center"/>
                      </w:pPr>
                      <w:r>
                        <w:t>1</w:t>
                      </w:r>
                    </w:p>
                  </w:txbxContent>
                </v:textbox>
              </v:shape>
            </w:pict>
          </mc:Fallback>
        </mc:AlternateContent>
      </w:r>
      <w:r>
        <w:rPr>
          <w:noProof/>
        </w:rPr>
        <mc:AlternateContent>
          <mc:Choice Requires="wps">
            <w:drawing>
              <wp:anchor distT="0" distB="0" distL="114300" distR="114300" simplePos="0" relativeHeight="251724800" behindDoc="0" locked="0" layoutInCell="1" allowOverlap="1" wp14:anchorId="57DA0F19" wp14:editId="0905CEA1">
                <wp:simplePos x="0" y="0"/>
                <wp:positionH relativeFrom="column">
                  <wp:posOffset>3783330</wp:posOffset>
                </wp:positionH>
                <wp:positionV relativeFrom="paragraph">
                  <wp:posOffset>901065</wp:posOffset>
                </wp:positionV>
                <wp:extent cx="190500" cy="180340"/>
                <wp:effectExtent l="6350" t="12065" r="12700" b="7620"/>
                <wp:wrapNone/>
                <wp:docPr id="1619232649" name="Oval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 cy="180340"/>
                        </a:xfrm>
                        <a:prstGeom prst="ellipse">
                          <a:avLst/>
                        </a:prstGeom>
                        <a:solidFill>
                          <a:srgbClr val="FF0000"/>
                        </a:solidFill>
                        <a:ln w="12700">
                          <a:solidFill>
                            <a:schemeClr val="dk1">
                              <a:lumMod val="100000"/>
                              <a:lumOff val="0"/>
                            </a:schemeClr>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oval w14:anchorId="4047A078" id="Oval 24" o:spid="_x0000_s1026" style="position:absolute;margin-left:297.9pt;margin-top:70.95pt;width:15pt;height:14.2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" fillcolor="red" strokecolor="black [3200]" strokeweight="1pt">
                <v:stroke dashstyle="dash"/>
                <v:shadow color="#868686"/>
              </v:oval>
            </w:pict>
          </mc:Fallback>
        </mc:AlternateContent>
      </w:r>
      <w:r>
        <w:rPr>
          <w:b/>
          <w:bCs/>
          <w:noProof/>
        </w:rPr>
        <mc:AlternateContent>
          <mc:Choice Requires="wps">
            <w:drawing>
              <wp:anchor distT="45720" distB="45720" distL="114300" distR="114300" simplePos="0" relativeHeight="251734016" behindDoc="0" locked="0" layoutInCell="1" allowOverlap="1" wp14:anchorId="21125881" wp14:editId="42CBC2EE">
                <wp:simplePos x="0" y="0"/>
                <wp:positionH relativeFrom="column">
                  <wp:posOffset>2051050</wp:posOffset>
                </wp:positionH>
                <wp:positionV relativeFrom="paragraph">
                  <wp:posOffset>1683385</wp:posOffset>
                </wp:positionV>
                <wp:extent cx="312420" cy="248920"/>
                <wp:effectExtent l="7620" t="13335" r="13335" b="13970"/>
                <wp:wrapNone/>
                <wp:docPr id="90401202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420" cy="248920"/>
                        </a:xfrm>
                        <a:prstGeom prst="rect">
                          <a:avLst/>
                        </a:prstGeom>
                        <a:solidFill>
                          <a:srgbClr val="FFF2CC">
                            <a:alpha val="50000"/>
                          </a:srgbClr>
                        </a:solidFill>
                        <a:ln w="9525">
                          <a:solidFill>
                            <a:srgbClr val="000000"/>
                          </a:solidFill>
                          <a:miter lim="800000"/>
                          <a:headEnd/>
                          <a:tailEnd/>
                        </a:ln>
                      </wps:spPr>
                      <wps:txbx>
                        <w:txbxContent>
                          <w:p w14:paraId="229AD0C6" w14:textId="6DF13556" w:rsidR="00FF6EC8" w:rsidRDefault="00FF6EC8" w:rsidP="00FF6EC8">
                            <w:pPr>
                              <w:spacing w:line="240" w:lineRule="auto"/>
                              <w:jc w:val="center"/>
                            </w:pPr>
                            <w:r>
                              <w:t>2</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1125881" id="Text Box 33" o:spid="_x0000_s1027" type="#_x0000_t202" style="position:absolute;left:0;text-align:left;margin-left:161.5pt;margin-top:132.55pt;width:24.6pt;height:19.6pt;z-index:2517340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" fillcolor="#fff2cc">
                <v:fill opacity="32896f"/>
                <v:textbox>
                  <w:txbxContent>
                    <w:p w14:paraId="229AD0C6" w14:textId="6DF13556" w:rsidR="00FF6EC8" w:rsidRDefault="00FF6EC8" w:rsidP="00FF6EC8">
                      <w:pPr>
                        <w:spacing w:line="240" w:lineRule="auto"/>
                        <w:jc w:val="center"/>
                      </w:pPr>
                      <w:r>
                        <w:t>2</w:t>
                      </w:r>
                    </w:p>
                  </w:txbxContent>
                </v:textbox>
              </v:shape>
            </w:pict>
          </mc:Fallback>
        </mc:AlternateContent>
      </w:r>
      <w:r>
        <w:rPr>
          <w:noProof/>
        </w:rPr>
        <mc:AlternateContent>
          <mc:Choice Requires="wps">
            <w:drawing>
              <wp:anchor distT="0" distB="0" distL="114300" distR="114300" simplePos="0" relativeHeight="251732992" behindDoc="0" locked="0" layoutInCell="1" allowOverlap="1" wp14:anchorId="57DA0F19" wp14:editId="0B7F870B">
                <wp:simplePos x="0" y="0"/>
                <wp:positionH relativeFrom="column">
                  <wp:posOffset>1950720</wp:posOffset>
                </wp:positionH>
                <wp:positionV relativeFrom="paragraph">
                  <wp:posOffset>1871345</wp:posOffset>
                </wp:positionV>
                <wp:extent cx="190500" cy="180340"/>
                <wp:effectExtent l="12065" t="10795" r="6985" b="8890"/>
                <wp:wrapNone/>
                <wp:docPr id="62316473" name="Oval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 cy="180340"/>
                        </a:xfrm>
                        <a:prstGeom prst="ellipse">
                          <a:avLst/>
                        </a:prstGeom>
                        <a:solidFill>
                          <a:srgbClr val="FF0000"/>
                        </a:solidFill>
                        <a:ln w="12700">
                          <a:solidFill>
                            <a:schemeClr val="dk1">
                              <a:lumMod val="100000"/>
                              <a:lumOff val="0"/>
                            </a:schemeClr>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oval w14:anchorId="0AEFC85C" id="Oval 32" o:spid="_x0000_s1026" style="position:absolute;margin-left:153.6pt;margin-top:147.35pt;width:15pt;height:14.2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" fillcolor="red" strokecolor="black [3200]" strokeweight="1pt">
                <v:stroke dashstyle="dash"/>
                <v:shadow color="#868686"/>
              </v:oval>
            </w:pict>
          </mc:Fallback>
        </mc:AlternateContent>
      </w:r>
      <w:r>
        <w:rPr>
          <w:b/>
          <w:bCs/>
          <w:noProof/>
        </w:rPr>
        <mc:AlternateContent>
          <mc:Choice Requires="wps">
            <w:drawing>
              <wp:anchor distT="45720" distB="45720" distL="114300" distR="114300" simplePos="0" relativeHeight="251738112" behindDoc="0" locked="0" layoutInCell="1" allowOverlap="1" wp14:anchorId="21125881" wp14:editId="52224825">
                <wp:simplePos x="0" y="0"/>
                <wp:positionH relativeFrom="column">
                  <wp:posOffset>1721485</wp:posOffset>
                </wp:positionH>
                <wp:positionV relativeFrom="paragraph">
                  <wp:posOffset>1236345</wp:posOffset>
                </wp:positionV>
                <wp:extent cx="312420" cy="248920"/>
                <wp:effectExtent l="11430" t="13970" r="9525" b="13335"/>
                <wp:wrapNone/>
                <wp:docPr id="2146460924"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420" cy="248920"/>
                        </a:xfrm>
                        <a:prstGeom prst="rect">
                          <a:avLst/>
                        </a:prstGeom>
                        <a:solidFill>
                          <a:srgbClr val="FFF2CC">
                            <a:alpha val="50000"/>
                          </a:srgbClr>
                        </a:solidFill>
                        <a:ln w="9525">
                          <a:solidFill>
                            <a:srgbClr val="000000"/>
                          </a:solidFill>
                          <a:miter lim="800000"/>
                          <a:headEnd/>
                          <a:tailEnd/>
                        </a:ln>
                      </wps:spPr>
                      <wps:txbx>
                        <w:txbxContent>
                          <w:p w14:paraId="58F7FAAD" w14:textId="2D8A6DC0" w:rsidR="00DB3B24" w:rsidRDefault="00DB3B24" w:rsidP="00DB3B24">
                            <w:pPr>
                              <w:spacing w:line="240" w:lineRule="auto"/>
                              <w:jc w:val="center"/>
                            </w:pPr>
                            <w:r>
                              <w:t>3</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1125881" id="Text Box 38" o:spid="_x0000_s1028" type="#_x0000_t202" style="position:absolute;left:0;text-align:left;margin-left:135.55pt;margin-top:97.35pt;width:24.6pt;height:19.6pt;z-index:2517381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" fillcolor="#fff2cc">
                <v:fill opacity="32896f"/>
                <v:textbox>
                  <w:txbxContent>
                    <w:p w14:paraId="58F7FAAD" w14:textId="2D8A6DC0" w:rsidR="00DB3B24" w:rsidRDefault="00DB3B24" w:rsidP="00DB3B24">
                      <w:pPr>
                        <w:spacing w:line="240" w:lineRule="auto"/>
                        <w:jc w:val="center"/>
                      </w:pPr>
                      <w:r>
                        <w:t>3</w:t>
                      </w:r>
                    </w:p>
                  </w:txbxContent>
                </v:textbox>
              </v:shape>
            </w:pict>
          </mc:Fallback>
        </mc:AlternateContent>
      </w:r>
      <w:r>
        <w:rPr>
          <w:b/>
          <w:bCs/>
          <w:noProof/>
        </w:rPr>
        <mc:AlternateContent>
          <mc:Choice Requires="wps">
            <w:drawing>
              <wp:anchor distT="0" distB="0" distL="114300" distR="114300" simplePos="0" relativeHeight="251737088" behindDoc="0" locked="0" layoutInCell="1" allowOverlap="1" wp14:anchorId="57DA0F19" wp14:editId="5F289C75">
                <wp:simplePos x="0" y="0"/>
                <wp:positionH relativeFrom="column">
                  <wp:posOffset>1646555</wp:posOffset>
                </wp:positionH>
                <wp:positionV relativeFrom="paragraph">
                  <wp:posOffset>1448435</wp:posOffset>
                </wp:positionV>
                <wp:extent cx="190500" cy="180340"/>
                <wp:effectExtent l="12700" t="6985" r="6350" b="12700"/>
                <wp:wrapNone/>
                <wp:docPr id="1822616644" name="Oval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 cy="180340"/>
                        </a:xfrm>
                        <a:prstGeom prst="ellipse">
                          <a:avLst/>
                        </a:prstGeom>
                        <a:solidFill>
                          <a:srgbClr val="FF0000"/>
                        </a:solidFill>
                        <a:ln w="12700">
                          <a:solidFill>
                            <a:schemeClr val="dk1">
                              <a:lumMod val="100000"/>
                              <a:lumOff val="0"/>
                            </a:schemeClr>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oval w14:anchorId="72C9B6CD" id="Oval 36" o:spid="_x0000_s1026" style="position:absolute;margin-left:129.65pt;margin-top:114.05pt;width:15pt;height:14.2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" fillcolor="red" strokecolor="black [3200]" strokeweight="1pt">
                <v:stroke dashstyle="dash"/>
                <v:shadow color="#868686"/>
              </v:oval>
            </w:pict>
          </mc:Fallback>
        </mc:AlternateContent>
      </w:r>
      <w:r w:rsidR="00F8150B" w:rsidRPr="00940029">
        <w:rPr>
          <w:noProof/>
        </w:rPr>
        <w:drawing>
          <wp:inline distT="0" distB="0" distL="0" distR="0" wp14:anchorId="188E9F2C" wp14:editId="7C3B1685">
            <wp:extent cx="4389048" cy="2935224"/>
            <wp:effectExtent l="19050" t="19050" r="0" b="0"/>
            <wp:docPr id="2123845322" name="Obraz 1" descr="Obraz zawierający diagram, Plan, Rysunek techniczny, wykre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256621" name="Obraz 1" descr="Obraz zawierający diagram, Plan, Rysunek techniczny, wykres&#10;&#10;Opis wygenerowany automatycznie"/>
                    <pic:cNvPicPr/>
                  </pic:nvPicPr>
                  <pic:blipFill>
                    <a:blip r:embed="rId27" cstate="email">
                      <a:extLst>
                        <a:ext uri="{28A0092B-C50C-407E-A947-70E740481C1C}">
                          <a14:useLocalDpi xmlns:a14="http://schemas.microsoft.com/office/drawing/2010/main"/>
                        </a:ext>
                      </a:extLst>
                    </a:blip>
                    <a:stretch>
                      <a:fillRect/>
                    </a:stretch>
                  </pic:blipFill>
                  <pic:spPr>
                    <a:xfrm>
                      <a:off x="0" y="0"/>
                      <a:ext cx="4404375" cy="2945474"/>
                    </a:xfrm>
                    <a:prstGeom prst="rect">
                      <a:avLst/>
                    </a:prstGeom>
                    <a:solidFill>
                      <a:schemeClr val="accent1">
                        <a:alpha val="3000"/>
                      </a:schemeClr>
                    </a:solidFill>
                    <a:ln>
                      <a:solidFill>
                        <a:schemeClr val="tx1"/>
                      </a:solidFill>
                    </a:ln>
                  </pic:spPr>
                </pic:pic>
              </a:graphicData>
            </a:graphic>
          </wp:inline>
        </w:drawing>
      </w:r>
    </w:p>
    <w:p w14:paraId="5341A61E" w14:textId="36566FBB" w:rsidR="00F8150B" w:rsidRDefault="00F8150B" w:rsidP="00F8150B">
      <w:pPr>
        <w:pStyle w:val="Legenda"/>
      </w:pPr>
      <w:bookmarkStart w:id="78" w:name="_Ref188187058"/>
      <w:r w:rsidRPr="004A69EC">
        <w:rPr>
          <w:b/>
          <w:bCs/>
        </w:rPr>
        <w:t xml:space="preserve">Rysunek </w:t>
      </w:r>
      <w:r w:rsidRPr="004A69EC">
        <w:rPr>
          <w:b/>
          <w:bCs/>
        </w:rPr>
        <w:fldChar w:fldCharType="begin"/>
      </w:r>
      <w:r w:rsidRPr="004A69EC">
        <w:rPr>
          <w:b/>
          <w:bCs/>
        </w:rPr>
        <w:instrText xml:space="preserve"> SEQ Rysunek \* ARABIC </w:instrText>
      </w:r>
      <w:r w:rsidRPr="004A69EC">
        <w:rPr>
          <w:b/>
          <w:bCs/>
        </w:rPr>
        <w:fldChar w:fldCharType="separate"/>
      </w:r>
      <w:r w:rsidR="004B1B99">
        <w:rPr>
          <w:b/>
          <w:bCs/>
          <w:noProof/>
        </w:rPr>
        <w:t>9</w:t>
      </w:r>
      <w:r w:rsidRPr="004A69EC">
        <w:rPr>
          <w:b/>
          <w:bCs/>
        </w:rPr>
        <w:fldChar w:fldCharType="end"/>
      </w:r>
      <w:bookmarkEnd w:id="78"/>
      <w:r w:rsidRPr="004A69EC">
        <w:rPr>
          <w:b/>
          <w:bCs/>
        </w:rPr>
        <w:t>.</w:t>
      </w:r>
      <w:r>
        <w:t xml:space="preserve"> </w:t>
      </w:r>
      <w:r w:rsidR="00DC35A2">
        <w:t xml:space="preserve">Lokalizacja zdjęć </w:t>
      </w:r>
      <w:r w:rsidR="00F40311">
        <w:t>z defektami stropu</w:t>
      </w:r>
    </w:p>
    <w:p w14:paraId="21D817DE" w14:textId="77777777" w:rsidR="00F40311" w:rsidRDefault="00F40311" w:rsidP="00F40311"/>
    <w:p w14:paraId="17829E74" w14:textId="28C8959A" w:rsidR="00F40311" w:rsidRDefault="00F40311" w:rsidP="00F40311">
      <w:r>
        <w:t xml:space="preserve">Na </w:t>
      </w:r>
      <w:r>
        <w:fldChar w:fldCharType="begin"/>
      </w:r>
      <w:r>
        <w:instrText xml:space="preserve"> REF _Ref188187278 \h </w:instrText>
      </w:r>
      <w:r>
        <w:fldChar w:fldCharType="separate"/>
      </w:r>
      <w:r w:rsidR="004B1B99" w:rsidRPr="004A69EC">
        <w:rPr>
          <w:b/>
          <w:bCs/>
        </w:rPr>
        <w:t xml:space="preserve">Rysunek </w:t>
      </w:r>
      <w:r w:rsidR="004B1B99">
        <w:rPr>
          <w:b/>
          <w:bCs/>
          <w:noProof/>
        </w:rPr>
        <w:t>10</w:t>
      </w:r>
      <w:r>
        <w:fldChar w:fldCharType="end"/>
      </w:r>
      <w:r>
        <w:fldChar w:fldCharType="begin"/>
      </w:r>
      <w:r>
        <w:instrText xml:space="preserve"> REF _Ref188187058 \h </w:instrText>
      </w:r>
      <w:r>
        <w:fldChar w:fldCharType="separate"/>
      </w:r>
      <w:r w:rsidR="004B1B99" w:rsidRPr="004A69EC">
        <w:rPr>
          <w:b/>
          <w:bCs/>
        </w:rPr>
        <w:t xml:space="preserve">Rysunek </w:t>
      </w:r>
      <w:r w:rsidR="004B1B99">
        <w:rPr>
          <w:b/>
          <w:bCs/>
          <w:noProof/>
        </w:rPr>
        <w:t>9</w:t>
      </w:r>
      <w:r>
        <w:fldChar w:fldCharType="end"/>
      </w:r>
      <w:r>
        <w:t xml:space="preserve">, </w:t>
      </w:r>
      <w:r>
        <w:fldChar w:fldCharType="begin"/>
      </w:r>
      <w:r>
        <w:instrText xml:space="preserve"> REF _Ref188187293 \h </w:instrText>
      </w:r>
      <w:r>
        <w:fldChar w:fldCharType="separate"/>
      </w:r>
      <w:r w:rsidR="004B1B99" w:rsidRPr="004A69EC">
        <w:rPr>
          <w:b/>
          <w:bCs/>
        </w:rPr>
        <w:t xml:space="preserve">Rysunek </w:t>
      </w:r>
      <w:r w:rsidR="004B1B99">
        <w:rPr>
          <w:b/>
          <w:bCs/>
          <w:noProof/>
        </w:rPr>
        <w:t>11</w:t>
      </w:r>
      <w:r>
        <w:fldChar w:fldCharType="end"/>
      </w:r>
      <w:r>
        <w:t xml:space="preserve">, </w:t>
      </w:r>
      <w:r>
        <w:fldChar w:fldCharType="begin"/>
      </w:r>
      <w:r>
        <w:instrText xml:space="preserve"> REF _Ref188187294 \h </w:instrText>
      </w:r>
      <w:r>
        <w:fldChar w:fldCharType="separate"/>
      </w:r>
      <w:r w:rsidR="004B1B99" w:rsidRPr="004A69EC">
        <w:rPr>
          <w:b/>
          <w:bCs/>
        </w:rPr>
        <w:t xml:space="preserve">Rysunek </w:t>
      </w:r>
      <w:r w:rsidR="004B1B99">
        <w:rPr>
          <w:b/>
          <w:bCs/>
          <w:noProof/>
        </w:rPr>
        <w:t>12</w:t>
      </w:r>
      <w:r>
        <w:fldChar w:fldCharType="end"/>
      </w:r>
      <w:r>
        <w:t xml:space="preserve"> wskazano defekty stropów z podanych lokalizacji.</w:t>
      </w:r>
      <w:r w:rsidR="00FD38B0">
        <w:t xml:space="preserve"> Widoczne są tam ubytki w strukturze powierzchni betonowej oraz korozja powierzchniowa zbrojenia. Dodatkowo w niektórych miejscach stwierdzono brak otuliny zbrojenia, co znacząco wpływa na trwałość elementów w warunkach eksploatacyjnych, a także powoduje niespełnienie wymagań dotyczących ochrony przeciwpożarowej (omówione w dalszej części opracowania).</w:t>
      </w:r>
    </w:p>
    <w:p w14:paraId="6552889E" w14:textId="402F6BF0" w:rsidR="00940029" w:rsidRDefault="00F8150B" w:rsidP="00940029">
      <w:r w:rsidRPr="00F8150B">
        <w:rPr>
          <w:noProof/>
        </w:rPr>
        <w:lastRenderedPageBreak/>
        <w:drawing>
          <wp:inline distT="0" distB="0" distL="0" distR="0" wp14:anchorId="065CDD99" wp14:editId="626C9FCB">
            <wp:extent cx="2147978" cy="1574996"/>
            <wp:effectExtent l="0" t="0" r="0" b="0"/>
            <wp:docPr id="920212259" name="Obraz 1" descr="Obraz zawierający ściana, w pomieszczeniu, światł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212259" name="Obraz 1" descr="Obraz zawierający ściana, w pomieszczeniu, światło&#10;&#10;Opis wygenerowany automatycznie"/>
                    <pic:cNvPicPr/>
                  </pic:nvPicPr>
                  <pic:blipFill>
                    <a:blip r:embed="rId28" cstate="email">
                      <a:extLst>
                        <a:ext uri="{28A0092B-C50C-407E-A947-70E740481C1C}">
                          <a14:useLocalDpi xmlns:a14="http://schemas.microsoft.com/office/drawing/2010/main"/>
                        </a:ext>
                      </a:extLst>
                    </a:blip>
                    <a:stretch>
                      <a:fillRect/>
                    </a:stretch>
                  </pic:blipFill>
                  <pic:spPr>
                    <a:xfrm>
                      <a:off x="0" y="0"/>
                      <a:ext cx="2166674" cy="1588704"/>
                    </a:xfrm>
                    <a:prstGeom prst="rect">
                      <a:avLst/>
                    </a:prstGeom>
                  </pic:spPr>
                </pic:pic>
              </a:graphicData>
            </a:graphic>
          </wp:inline>
        </w:drawing>
      </w:r>
      <w:r w:rsidRPr="00F8150B">
        <w:rPr>
          <w:noProof/>
        </w:rPr>
        <w:t xml:space="preserve"> </w:t>
      </w:r>
      <w:r>
        <w:t xml:space="preserve">   </w:t>
      </w:r>
      <w:r w:rsidRPr="00F8150B">
        <w:rPr>
          <w:noProof/>
        </w:rPr>
        <w:drawing>
          <wp:inline distT="0" distB="0" distL="0" distR="0" wp14:anchorId="56D1D9C1" wp14:editId="1954B9E7">
            <wp:extent cx="1238873" cy="1576747"/>
            <wp:effectExtent l="0" t="0" r="0" b="0"/>
            <wp:docPr id="1576334293" name="Obraz 1" descr="Obraz zawierający jaskinia, w pomieszczeni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334293" name="Obraz 1" descr="Obraz zawierający jaskinia, w pomieszczeniu&#10;&#10;Opis wygenerowany automatycznie"/>
                    <pic:cNvPicPr/>
                  </pic:nvPicPr>
                  <pic:blipFill>
                    <a:blip r:embed="rId29" cstate="email">
                      <a:extLst>
                        <a:ext uri="{28A0092B-C50C-407E-A947-70E740481C1C}">
                          <a14:useLocalDpi xmlns:a14="http://schemas.microsoft.com/office/drawing/2010/main"/>
                        </a:ext>
                      </a:extLst>
                    </a:blip>
                    <a:stretch>
                      <a:fillRect/>
                    </a:stretch>
                  </pic:blipFill>
                  <pic:spPr>
                    <a:xfrm>
                      <a:off x="0" y="0"/>
                      <a:ext cx="1245157" cy="1584745"/>
                    </a:xfrm>
                    <a:prstGeom prst="rect">
                      <a:avLst/>
                    </a:prstGeom>
                  </pic:spPr>
                </pic:pic>
              </a:graphicData>
            </a:graphic>
          </wp:inline>
        </w:drawing>
      </w:r>
      <w:r w:rsidRPr="00F8150B">
        <w:rPr>
          <w:noProof/>
        </w:rPr>
        <w:t xml:space="preserve"> </w:t>
      </w:r>
      <w:r w:rsidR="00F40311">
        <w:t xml:space="preserve">   </w:t>
      </w:r>
      <w:r w:rsidRPr="00F8150B">
        <w:rPr>
          <w:noProof/>
        </w:rPr>
        <w:drawing>
          <wp:inline distT="0" distB="0" distL="0" distR="0" wp14:anchorId="25365203" wp14:editId="3ACB0392">
            <wp:extent cx="2122098" cy="1581749"/>
            <wp:effectExtent l="0" t="0" r="0" b="0"/>
            <wp:docPr id="516533515" name="Obraz 1" descr="Obraz zawierający w pomieszczeniu, ściana, piwnica, gip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533515" name="Obraz 1" descr="Obraz zawierający w pomieszczeniu, ściana, piwnica, gips&#10;&#10;Opis wygenerowany automatycznie"/>
                    <pic:cNvPicPr/>
                  </pic:nvPicPr>
                  <pic:blipFill>
                    <a:blip r:embed="rId30" cstate="email">
                      <a:extLst>
                        <a:ext uri="{28A0092B-C50C-407E-A947-70E740481C1C}">
                          <a14:useLocalDpi xmlns:a14="http://schemas.microsoft.com/office/drawing/2010/main"/>
                        </a:ext>
                      </a:extLst>
                    </a:blip>
                    <a:stretch>
                      <a:fillRect/>
                    </a:stretch>
                  </pic:blipFill>
                  <pic:spPr>
                    <a:xfrm>
                      <a:off x="0" y="0"/>
                      <a:ext cx="2127409" cy="1585707"/>
                    </a:xfrm>
                    <a:prstGeom prst="rect">
                      <a:avLst/>
                    </a:prstGeom>
                  </pic:spPr>
                </pic:pic>
              </a:graphicData>
            </a:graphic>
          </wp:inline>
        </w:drawing>
      </w:r>
    </w:p>
    <w:p w14:paraId="1CFCB86E" w14:textId="7F9E4F0A" w:rsidR="00F8150B" w:rsidRDefault="00F8150B" w:rsidP="00F8150B">
      <w:pPr>
        <w:pStyle w:val="Legenda"/>
      </w:pPr>
      <w:bookmarkStart w:id="79" w:name="_Ref188187278"/>
      <w:r w:rsidRPr="004A69EC">
        <w:rPr>
          <w:b/>
          <w:bCs/>
        </w:rPr>
        <w:t xml:space="preserve">Rysunek </w:t>
      </w:r>
      <w:r w:rsidRPr="004A69EC">
        <w:rPr>
          <w:b/>
          <w:bCs/>
        </w:rPr>
        <w:fldChar w:fldCharType="begin"/>
      </w:r>
      <w:r w:rsidRPr="004A69EC">
        <w:rPr>
          <w:b/>
          <w:bCs/>
        </w:rPr>
        <w:instrText xml:space="preserve"> SEQ Rysunek \* ARABIC </w:instrText>
      </w:r>
      <w:r w:rsidRPr="004A69EC">
        <w:rPr>
          <w:b/>
          <w:bCs/>
        </w:rPr>
        <w:fldChar w:fldCharType="separate"/>
      </w:r>
      <w:r w:rsidR="004B1B99">
        <w:rPr>
          <w:b/>
          <w:bCs/>
          <w:noProof/>
        </w:rPr>
        <w:t>10</w:t>
      </w:r>
      <w:r w:rsidRPr="004A69EC">
        <w:rPr>
          <w:b/>
          <w:bCs/>
        </w:rPr>
        <w:fldChar w:fldCharType="end"/>
      </w:r>
      <w:bookmarkEnd w:id="79"/>
      <w:r w:rsidRPr="004A69EC">
        <w:rPr>
          <w:b/>
          <w:bCs/>
        </w:rPr>
        <w:t>.</w:t>
      </w:r>
      <w:r>
        <w:t xml:space="preserve"> </w:t>
      </w:r>
      <w:r w:rsidR="00F40311">
        <w:t>Lokalizacja 1 – defekty stropu</w:t>
      </w:r>
    </w:p>
    <w:p w14:paraId="7CECE83C" w14:textId="77777777" w:rsidR="00FD38B0" w:rsidRPr="00FD38B0" w:rsidRDefault="00FD38B0" w:rsidP="00FD38B0"/>
    <w:p w14:paraId="2521C616" w14:textId="62924F58" w:rsidR="00FF6EC8" w:rsidRDefault="00FF6EC8" w:rsidP="00FF6EC8">
      <w:r w:rsidRPr="00F8150B">
        <w:rPr>
          <w:noProof/>
        </w:rPr>
        <w:t xml:space="preserve"> </w:t>
      </w:r>
      <w:r>
        <w:t xml:space="preserve">   </w:t>
      </w:r>
      <w:r w:rsidRPr="00FF6EC8">
        <w:rPr>
          <w:noProof/>
        </w:rPr>
        <w:drawing>
          <wp:inline distT="0" distB="0" distL="0" distR="0" wp14:anchorId="24F7D422" wp14:editId="5DCDC9FE">
            <wp:extent cx="2147977" cy="1611930"/>
            <wp:effectExtent l="0" t="0" r="0" b="0"/>
            <wp:docPr id="1311571338" name="Obraz 1" descr="Obraz zawierający w pomieszczeniu, ściana, pokój, opuszczon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571338" name="Obraz 1" descr="Obraz zawierający w pomieszczeniu, ściana, pokój, opuszczone&#10;&#10;Opis wygenerowany automatycznie"/>
                    <pic:cNvPicPr/>
                  </pic:nvPicPr>
                  <pic:blipFill>
                    <a:blip r:embed="rId31" cstate="email">
                      <a:extLst>
                        <a:ext uri="{28A0092B-C50C-407E-A947-70E740481C1C}">
                          <a14:useLocalDpi xmlns:a14="http://schemas.microsoft.com/office/drawing/2010/main"/>
                        </a:ext>
                      </a:extLst>
                    </a:blip>
                    <a:stretch>
                      <a:fillRect/>
                    </a:stretch>
                  </pic:blipFill>
                  <pic:spPr>
                    <a:xfrm>
                      <a:off x="0" y="0"/>
                      <a:ext cx="2171014" cy="1629218"/>
                    </a:xfrm>
                    <a:prstGeom prst="rect">
                      <a:avLst/>
                    </a:prstGeom>
                  </pic:spPr>
                </pic:pic>
              </a:graphicData>
            </a:graphic>
          </wp:inline>
        </w:drawing>
      </w:r>
      <w:r w:rsidR="00F40311">
        <w:rPr>
          <w:noProof/>
        </w:rPr>
        <w:t xml:space="preserve">  </w:t>
      </w:r>
      <w:r w:rsidRPr="00FF6EC8">
        <w:rPr>
          <w:noProof/>
        </w:rPr>
        <w:drawing>
          <wp:inline distT="0" distB="0" distL="0" distR="0" wp14:anchorId="2694B622" wp14:editId="21D404ED">
            <wp:extent cx="2087592" cy="1616199"/>
            <wp:effectExtent l="0" t="0" r="0" b="0"/>
            <wp:docPr id="1333196123" name="Obraz 1" descr="Obraz zawierający jaskinia, ziemia, na wolnym powietrzu, natur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196123" name="Obraz 1" descr="Obraz zawierający jaskinia, ziemia, na wolnym powietrzu, natura&#10;&#10;Opis wygenerowany automatycznie"/>
                    <pic:cNvPicPr/>
                  </pic:nvPicPr>
                  <pic:blipFill>
                    <a:blip r:embed="rId32" cstate="email">
                      <a:extLst>
                        <a:ext uri="{28A0092B-C50C-407E-A947-70E740481C1C}">
                          <a14:useLocalDpi xmlns:a14="http://schemas.microsoft.com/office/drawing/2010/main"/>
                        </a:ext>
                      </a:extLst>
                    </a:blip>
                    <a:stretch>
                      <a:fillRect/>
                    </a:stretch>
                  </pic:blipFill>
                  <pic:spPr>
                    <a:xfrm>
                      <a:off x="0" y="0"/>
                      <a:ext cx="2098433" cy="1624592"/>
                    </a:xfrm>
                    <a:prstGeom prst="rect">
                      <a:avLst/>
                    </a:prstGeom>
                  </pic:spPr>
                </pic:pic>
              </a:graphicData>
            </a:graphic>
          </wp:inline>
        </w:drawing>
      </w:r>
      <w:r>
        <w:rPr>
          <w:noProof/>
        </w:rPr>
        <w:t xml:space="preserve"> </w:t>
      </w:r>
      <w:r w:rsidR="00F40311">
        <w:rPr>
          <w:noProof/>
        </w:rPr>
        <w:t xml:space="preserve"> </w:t>
      </w:r>
      <w:r w:rsidRPr="00FF6EC8">
        <w:rPr>
          <w:noProof/>
        </w:rPr>
        <w:drawing>
          <wp:inline distT="0" distB="0" distL="0" distR="0" wp14:anchorId="41BC1B46" wp14:editId="56A20CDB">
            <wp:extent cx="1276709" cy="1638896"/>
            <wp:effectExtent l="0" t="0" r="0" b="0"/>
            <wp:docPr id="934897789" name="Obraz 1" descr="Obraz zawierający w pomieszczeniu, ścian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897789" name="Obraz 1" descr="Obraz zawierający w pomieszczeniu, ściana&#10;&#10;Opis wygenerowany automatycznie"/>
                    <pic:cNvPicPr/>
                  </pic:nvPicPr>
                  <pic:blipFill>
                    <a:blip r:embed="rId33" cstate="email">
                      <a:extLst>
                        <a:ext uri="{28A0092B-C50C-407E-A947-70E740481C1C}">
                          <a14:useLocalDpi xmlns:a14="http://schemas.microsoft.com/office/drawing/2010/main"/>
                        </a:ext>
                      </a:extLst>
                    </a:blip>
                    <a:stretch>
                      <a:fillRect/>
                    </a:stretch>
                  </pic:blipFill>
                  <pic:spPr>
                    <a:xfrm>
                      <a:off x="0" y="0"/>
                      <a:ext cx="1295185" cy="1662614"/>
                    </a:xfrm>
                    <a:prstGeom prst="rect">
                      <a:avLst/>
                    </a:prstGeom>
                  </pic:spPr>
                </pic:pic>
              </a:graphicData>
            </a:graphic>
          </wp:inline>
        </w:drawing>
      </w:r>
    </w:p>
    <w:p w14:paraId="1BB9066C" w14:textId="23BB5AF7" w:rsidR="00FF6EC8" w:rsidRDefault="00FF6EC8" w:rsidP="00FF6EC8">
      <w:pPr>
        <w:pStyle w:val="Legenda"/>
      </w:pPr>
      <w:bookmarkStart w:id="80" w:name="_Ref188187293"/>
      <w:r w:rsidRPr="004A69EC">
        <w:rPr>
          <w:b/>
          <w:bCs/>
        </w:rPr>
        <w:t xml:space="preserve">Rysunek </w:t>
      </w:r>
      <w:r w:rsidRPr="004A69EC">
        <w:rPr>
          <w:b/>
          <w:bCs/>
        </w:rPr>
        <w:fldChar w:fldCharType="begin"/>
      </w:r>
      <w:r w:rsidRPr="004A69EC">
        <w:rPr>
          <w:b/>
          <w:bCs/>
        </w:rPr>
        <w:instrText xml:space="preserve"> SEQ Rysunek \* ARABIC </w:instrText>
      </w:r>
      <w:r w:rsidRPr="004A69EC">
        <w:rPr>
          <w:b/>
          <w:bCs/>
        </w:rPr>
        <w:fldChar w:fldCharType="separate"/>
      </w:r>
      <w:r w:rsidR="004B1B99">
        <w:rPr>
          <w:b/>
          <w:bCs/>
          <w:noProof/>
        </w:rPr>
        <w:t>11</w:t>
      </w:r>
      <w:r w:rsidRPr="004A69EC">
        <w:rPr>
          <w:b/>
          <w:bCs/>
        </w:rPr>
        <w:fldChar w:fldCharType="end"/>
      </w:r>
      <w:bookmarkEnd w:id="80"/>
      <w:r w:rsidRPr="004A69EC">
        <w:rPr>
          <w:b/>
          <w:bCs/>
        </w:rPr>
        <w:t>.</w:t>
      </w:r>
      <w:r>
        <w:t xml:space="preserve"> </w:t>
      </w:r>
      <w:r w:rsidR="00F40311">
        <w:t>Lokalizacja 2 – defekty stropu</w:t>
      </w:r>
    </w:p>
    <w:p w14:paraId="746806C7" w14:textId="77777777" w:rsidR="00FD38B0" w:rsidRPr="00FD38B0" w:rsidRDefault="00FD38B0" w:rsidP="00FD38B0"/>
    <w:p w14:paraId="171863D5" w14:textId="5C732130" w:rsidR="00FD38B0" w:rsidRDefault="00DB3B24" w:rsidP="00FD38B0">
      <w:pPr>
        <w:rPr>
          <w:noProof/>
        </w:rPr>
      </w:pPr>
      <w:r w:rsidRPr="00DB3B24">
        <w:rPr>
          <w:noProof/>
        </w:rPr>
        <w:drawing>
          <wp:inline distT="0" distB="0" distL="0" distR="0" wp14:anchorId="4594C061" wp14:editId="5E2A05D6">
            <wp:extent cx="2104845" cy="2191451"/>
            <wp:effectExtent l="0" t="0" r="0" b="0"/>
            <wp:docPr id="1395991165" name="Obraz 1" descr="Obraz zawierający jaskinia, w pomieszczeniu, natur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991165" name="Obraz 1" descr="Obraz zawierający jaskinia, w pomieszczeniu, natura&#10;&#10;Opis wygenerowany automatycznie"/>
                    <pic:cNvPicPr/>
                  </pic:nvPicPr>
                  <pic:blipFill>
                    <a:blip r:embed="rId34" cstate="print">
                      <a:extLst>
                        <a:ext uri="{28A0092B-C50C-407E-A947-70E740481C1C}">
                          <a14:useLocalDpi xmlns:a14="http://schemas.microsoft.com/office/drawing/2010/main"/>
                        </a:ext>
                      </a:extLst>
                    </a:blip>
                    <a:stretch>
                      <a:fillRect/>
                    </a:stretch>
                  </pic:blipFill>
                  <pic:spPr>
                    <a:xfrm flipV="1">
                      <a:off x="0" y="0"/>
                      <a:ext cx="2131316" cy="2219011"/>
                    </a:xfrm>
                    <a:prstGeom prst="rect">
                      <a:avLst/>
                    </a:prstGeom>
                  </pic:spPr>
                </pic:pic>
              </a:graphicData>
            </a:graphic>
          </wp:inline>
        </w:drawing>
      </w:r>
      <w:r w:rsidR="00FD38B0">
        <w:rPr>
          <w:noProof/>
        </w:rPr>
        <w:t xml:space="preserve">   </w:t>
      </w:r>
      <w:r w:rsidR="00FD38B0" w:rsidRPr="00DB3B24">
        <w:rPr>
          <w:noProof/>
        </w:rPr>
        <w:drawing>
          <wp:inline distT="0" distB="0" distL="0" distR="0" wp14:anchorId="2D095FAD" wp14:editId="65CBCDC6">
            <wp:extent cx="1639018" cy="2197064"/>
            <wp:effectExtent l="0" t="0" r="0" b="0"/>
            <wp:docPr id="879216235" name="Obraz 1" descr="Obraz zawierający jaskinia, ziem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216235" name="Obraz 1" descr="Obraz zawierający jaskinia, ziemia&#10;&#10;Opis wygenerowany automatycznie"/>
                    <pic:cNvPicPr/>
                  </pic:nvPicPr>
                  <pic:blipFill>
                    <a:blip r:embed="rId35" cstate="email">
                      <a:extLst>
                        <a:ext uri="{28A0092B-C50C-407E-A947-70E740481C1C}">
                          <a14:useLocalDpi xmlns:a14="http://schemas.microsoft.com/office/drawing/2010/main"/>
                        </a:ext>
                      </a:extLst>
                    </a:blip>
                    <a:stretch>
                      <a:fillRect/>
                    </a:stretch>
                  </pic:blipFill>
                  <pic:spPr>
                    <a:xfrm>
                      <a:off x="0" y="0"/>
                      <a:ext cx="1656835" cy="2220948"/>
                    </a:xfrm>
                    <a:prstGeom prst="rect">
                      <a:avLst/>
                    </a:prstGeom>
                  </pic:spPr>
                </pic:pic>
              </a:graphicData>
            </a:graphic>
          </wp:inline>
        </w:drawing>
      </w:r>
      <w:r w:rsidR="00FD38B0">
        <w:rPr>
          <w:noProof/>
        </w:rPr>
        <w:t xml:space="preserve">   </w:t>
      </w:r>
      <w:r w:rsidR="00FD38B0" w:rsidRPr="00DB3B24">
        <w:rPr>
          <w:noProof/>
        </w:rPr>
        <w:drawing>
          <wp:inline distT="0" distB="0" distL="0" distR="0" wp14:anchorId="42C149CF" wp14:editId="6BE25B0C">
            <wp:extent cx="1846052" cy="2193361"/>
            <wp:effectExtent l="0" t="0" r="0" b="0"/>
            <wp:docPr id="580578918" name="Obraz 1" descr="Obraz zawierający w pomieszczeniu, opuszczone, brudn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578918" name="Obraz 1" descr="Obraz zawierający w pomieszczeniu, opuszczone, brudne&#10;&#10;Opis wygenerowany automatycznie"/>
                    <pic:cNvPicPr/>
                  </pic:nvPicPr>
                  <pic:blipFill>
                    <a:blip r:embed="rId36" cstate="email">
                      <a:extLst>
                        <a:ext uri="{28A0092B-C50C-407E-A947-70E740481C1C}">
                          <a14:useLocalDpi xmlns:a14="http://schemas.microsoft.com/office/drawing/2010/main"/>
                        </a:ext>
                      </a:extLst>
                    </a:blip>
                    <a:stretch>
                      <a:fillRect/>
                    </a:stretch>
                  </pic:blipFill>
                  <pic:spPr>
                    <a:xfrm>
                      <a:off x="0" y="0"/>
                      <a:ext cx="1856881" cy="2206227"/>
                    </a:xfrm>
                    <a:prstGeom prst="rect">
                      <a:avLst/>
                    </a:prstGeom>
                  </pic:spPr>
                </pic:pic>
              </a:graphicData>
            </a:graphic>
          </wp:inline>
        </w:drawing>
      </w:r>
    </w:p>
    <w:p w14:paraId="3D60EC7E" w14:textId="741CFCBA" w:rsidR="00DB3B24" w:rsidRDefault="00FD38B0" w:rsidP="00FD38B0">
      <w:pPr>
        <w:jc w:val="center"/>
        <w:rPr>
          <w:noProof/>
        </w:rPr>
      </w:pPr>
      <w:r w:rsidRPr="00DB3B24">
        <w:rPr>
          <w:noProof/>
        </w:rPr>
        <w:drawing>
          <wp:inline distT="0" distB="0" distL="0" distR="0" wp14:anchorId="6E23E120" wp14:editId="720CB0AA">
            <wp:extent cx="1880559" cy="1522361"/>
            <wp:effectExtent l="0" t="0" r="0" b="0"/>
            <wp:docPr id="2020696267" name="Obraz 1" descr="Obraz zawierający jaskinia, skała&#10;&#10;Opis wygenerowany automatycznie przy średnim poziomie pewnoś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696267" name="Obraz 1" descr="Obraz zawierający jaskinia, skała&#10;&#10;Opis wygenerowany automatycznie przy średnim poziomie pewności"/>
                    <pic:cNvPicPr/>
                  </pic:nvPicPr>
                  <pic:blipFill rotWithShape="1">
                    <a:blip r:embed="rId37" cstate="email">
                      <a:extLst>
                        <a:ext uri="{28A0092B-C50C-407E-A947-70E740481C1C}">
                          <a14:useLocalDpi xmlns:a14="http://schemas.microsoft.com/office/drawing/2010/main"/>
                        </a:ext>
                      </a:extLst>
                    </a:blip>
                    <a:srcRect/>
                    <a:stretch/>
                  </pic:blipFill>
                  <pic:spPr bwMode="auto">
                    <a:xfrm>
                      <a:off x="0" y="0"/>
                      <a:ext cx="1892760" cy="1532238"/>
                    </a:xfrm>
                    <a:prstGeom prst="rect">
                      <a:avLst/>
                    </a:prstGeom>
                    <a:ln>
                      <a:noFill/>
                    </a:ln>
                    <a:extLst>
                      <a:ext uri="{53640926-AAD7-44D8-BBD7-CCE9431645EC}">
                        <a14:shadowObscured xmlns:a14="http://schemas.microsoft.com/office/drawing/2010/main"/>
                      </a:ext>
                    </a:extLst>
                  </pic:spPr>
                </pic:pic>
              </a:graphicData>
            </a:graphic>
          </wp:inline>
        </w:drawing>
      </w:r>
    </w:p>
    <w:p w14:paraId="4A5D664E" w14:textId="0C079B87" w:rsidR="00DB3B24" w:rsidRDefault="00DB3B24" w:rsidP="00DB3B24">
      <w:pPr>
        <w:pStyle w:val="Legenda"/>
      </w:pPr>
      <w:bookmarkStart w:id="81" w:name="_Ref188187294"/>
      <w:r w:rsidRPr="004A69EC">
        <w:rPr>
          <w:b/>
          <w:bCs/>
        </w:rPr>
        <w:t xml:space="preserve">Rysunek </w:t>
      </w:r>
      <w:r w:rsidRPr="004A69EC">
        <w:rPr>
          <w:b/>
          <w:bCs/>
        </w:rPr>
        <w:fldChar w:fldCharType="begin"/>
      </w:r>
      <w:r w:rsidRPr="004A69EC">
        <w:rPr>
          <w:b/>
          <w:bCs/>
        </w:rPr>
        <w:instrText xml:space="preserve"> SEQ Rysunek \* ARABIC </w:instrText>
      </w:r>
      <w:r w:rsidRPr="004A69EC">
        <w:rPr>
          <w:b/>
          <w:bCs/>
        </w:rPr>
        <w:fldChar w:fldCharType="separate"/>
      </w:r>
      <w:r w:rsidR="004B1B99">
        <w:rPr>
          <w:b/>
          <w:bCs/>
          <w:noProof/>
        </w:rPr>
        <w:t>12</w:t>
      </w:r>
      <w:r w:rsidRPr="004A69EC">
        <w:rPr>
          <w:b/>
          <w:bCs/>
        </w:rPr>
        <w:fldChar w:fldCharType="end"/>
      </w:r>
      <w:bookmarkEnd w:id="81"/>
      <w:r w:rsidRPr="004A69EC">
        <w:rPr>
          <w:b/>
          <w:bCs/>
        </w:rPr>
        <w:t>.</w:t>
      </w:r>
      <w:r>
        <w:t xml:space="preserve"> </w:t>
      </w:r>
      <w:r w:rsidR="00F40311">
        <w:t>Lokalizacja 3 – defekty stropu</w:t>
      </w:r>
    </w:p>
    <w:p w14:paraId="4B85268B" w14:textId="38060397" w:rsidR="00940029" w:rsidRDefault="00940029" w:rsidP="00940029">
      <w:pPr>
        <w:pStyle w:val="Nagwek4"/>
      </w:pPr>
      <w:r>
        <w:lastRenderedPageBreak/>
        <w:t>Zawilgocenia występujące w piwnicy</w:t>
      </w:r>
    </w:p>
    <w:p w14:paraId="27674CF1" w14:textId="05243020" w:rsidR="00662F3D" w:rsidRDefault="00662F3D" w:rsidP="00662F3D">
      <w:pPr>
        <w:spacing w:after="0"/>
      </w:pPr>
      <w:r>
        <w:t xml:space="preserve">Stan techniczny konstrukcji ścian zewnętrznych i posadzki na gruncie w piwnicy oceniono jako </w:t>
      </w:r>
      <w:r>
        <w:rPr>
          <w:b/>
          <w:bCs/>
        </w:rPr>
        <w:t>zadowalający</w:t>
      </w:r>
      <w:r w:rsidRPr="00184B16">
        <w:rPr>
          <w:b/>
          <w:bCs/>
        </w:rPr>
        <w:t xml:space="preserve"> (</w:t>
      </w:r>
      <w:r>
        <w:rPr>
          <w:b/>
          <w:bCs/>
        </w:rPr>
        <w:t>IV</w:t>
      </w:r>
      <w:r w:rsidRPr="00184B16">
        <w:rPr>
          <w:b/>
          <w:bCs/>
        </w:rPr>
        <w:t>)</w:t>
      </w:r>
      <w:r>
        <w:rPr>
          <w:b/>
          <w:bCs/>
        </w:rPr>
        <w:t xml:space="preserve"> (zgodnie z informacjami zawartymi powyżej), niestety kluczowym problemem trapiącym je są przecieki i zawilgocenia, które to są spowodowane </w:t>
      </w:r>
      <w:r>
        <w:t>– nieszczelności hydroizolacji.</w:t>
      </w:r>
    </w:p>
    <w:p w14:paraId="08803ECA" w14:textId="11ACD1C9" w:rsidR="00662F3D" w:rsidRDefault="00662F3D" w:rsidP="00662F3D">
      <w:r>
        <w:t xml:space="preserve">Na </w:t>
      </w:r>
      <w:r>
        <w:fldChar w:fldCharType="begin"/>
      </w:r>
      <w:r>
        <w:instrText xml:space="preserve"> REF _Ref188188598 \h </w:instrText>
      </w:r>
      <w:r>
        <w:fldChar w:fldCharType="separate"/>
      </w:r>
      <w:r w:rsidR="004B1B99" w:rsidRPr="004A69EC">
        <w:rPr>
          <w:b/>
          <w:bCs/>
        </w:rPr>
        <w:t xml:space="preserve">Rysunek </w:t>
      </w:r>
      <w:r w:rsidR="004B1B99">
        <w:rPr>
          <w:b/>
          <w:bCs/>
          <w:noProof/>
        </w:rPr>
        <w:t>13</w:t>
      </w:r>
      <w:r>
        <w:fldChar w:fldCharType="end"/>
      </w:r>
      <w:r>
        <w:fldChar w:fldCharType="begin"/>
      </w:r>
      <w:r>
        <w:instrText xml:space="preserve"> REF _Ref188187058 \h </w:instrText>
      </w:r>
      <w:r>
        <w:fldChar w:fldCharType="separate"/>
      </w:r>
      <w:r w:rsidR="004B1B99" w:rsidRPr="004A69EC">
        <w:rPr>
          <w:b/>
          <w:bCs/>
        </w:rPr>
        <w:t xml:space="preserve">Rysunek </w:t>
      </w:r>
      <w:r w:rsidR="004B1B99">
        <w:rPr>
          <w:b/>
          <w:bCs/>
          <w:noProof/>
        </w:rPr>
        <w:t>9</w:t>
      </w:r>
      <w:r>
        <w:fldChar w:fldCharType="end"/>
      </w:r>
      <w:r>
        <w:t xml:space="preserve"> </w:t>
      </w:r>
      <w:r w:rsidRPr="00F40311">
        <w:t>zaznaczono lokalizacje, w których wykonano zdjęcia przedstawiające przykładowe defekty stropu oraz widoczną korozję powierzchniową zbrojenia.</w:t>
      </w:r>
    </w:p>
    <w:p w14:paraId="105A7BC4" w14:textId="77777777" w:rsidR="00940029" w:rsidRDefault="00940029" w:rsidP="006B1DEF"/>
    <w:p w14:paraId="243C5C1F" w14:textId="59F7C19A" w:rsidR="00940029" w:rsidRDefault="004B1B99" w:rsidP="00662F3D">
      <w:pPr>
        <w:jc w:val="center"/>
      </w:pPr>
      <w:r>
        <w:rPr>
          <w:noProof/>
        </w:rPr>
        <mc:AlternateContent>
          <mc:Choice Requires="wps">
            <w:drawing>
              <wp:anchor distT="45720" distB="45720" distL="114300" distR="114300" simplePos="0" relativeHeight="251729920" behindDoc="0" locked="0" layoutInCell="1" allowOverlap="1" wp14:anchorId="66674467" wp14:editId="1323A82F">
                <wp:simplePos x="0" y="0"/>
                <wp:positionH relativeFrom="column">
                  <wp:posOffset>4391025</wp:posOffset>
                </wp:positionH>
                <wp:positionV relativeFrom="paragraph">
                  <wp:posOffset>1565910</wp:posOffset>
                </wp:positionV>
                <wp:extent cx="312420" cy="248920"/>
                <wp:effectExtent l="13970" t="5715" r="6985" b="12065"/>
                <wp:wrapNone/>
                <wp:docPr id="977562550"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420" cy="248920"/>
                        </a:xfrm>
                        <a:prstGeom prst="rect">
                          <a:avLst/>
                        </a:prstGeom>
                        <a:solidFill>
                          <a:srgbClr val="FFF2CC">
                            <a:alpha val="50000"/>
                          </a:srgbClr>
                        </a:solidFill>
                        <a:ln w="9525">
                          <a:solidFill>
                            <a:srgbClr val="000000"/>
                          </a:solidFill>
                          <a:miter lim="800000"/>
                          <a:headEnd/>
                          <a:tailEnd/>
                        </a:ln>
                      </wps:spPr>
                      <wps:txbx>
                        <w:txbxContent>
                          <w:p w14:paraId="13F16B93" w14:textId="345CAC3E" w:rsidR="00F8150B" w:rsidRDefault="00F8150B" w:rsidP="00F8150B">
                            <w:pPr>
                              <w:spacing w:line="240" w:lineRule="auto"/>
                              <w:jc w:val="center"/>
                            </w:pPr>
                            <w:r>
                              <w:t>3</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674467" id="Text Box 29" o:spid="_x0000_s1029" type="#_x0000_t202" style="position:absolute;left:0;text-align:left;margin-left:345.75pt;margin-top:123.3pt;width:24.6pt;height:19.6pt;z-index:2517299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" fillcolor="#fff2cc">
                <v:fill opacity="32896f"/>
                <v:textbox>
                  <w:txbxContent>
                    <w:p w14:paraId="13F16B93" w14:textId="345CAC3E" w:rsidR="00F8150B" w:rsidRDefault="00F8150B" w:rsidP="00F8150B">
                      <w:pPr>
                        <w:spacing w:line="240" w:lineRule="auto"/>
                        <w:jc w:val="center"/>
                      </w:pPr>
                      <w:r>
                        <w:t>3</w:t>
                      </w:r>
                    </w:p>
                  </w:txbxContent>
                </v:textbox>
              </v:shape>
            </w:pict>
          </mc:Fallback>
        </mc:AlternateContent>
      </w:r>
      <w:r>
        <w:rPr>
          <w:noProof/>
        </w:rPr>
        <mc:AlternateContent>
          <mc:Choice Requires="wps">
            <w:drawing>
              <wp:anchor distT="0" distB="0" distL="114300" distR="114300" simplePos="0" relativeHeight="251728896" behindDoc="0" locked="0" layoutInCell="1" allowOverlap="1" wp14:anchorId="59E8C887" wp14:editId="11B8FC8E">
                <wp:simplePos x="0" y="0"/>
                <wp:positionH relativeFrom="column">
                  <wp:posOffset>4151630</wp:posOffset>
                </wp:positionH>
                <wp:positionV relativeFrom="paragraph">
                  <wp:posOffset>1555750</wp:posOffset>
                </wp:positionV>
                <wp:extent cx="190500" cy="180340"/>
                <wp:effectExtent l="12700" t="14605" r="6350" b="14605"/>
                <wp:wrapNone/>
                <wp:docPr id="1211825222" name="Oval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 cy="180340"/>
                        </a:xfrm>
                        <a:prstGeom prst="ellipse">
                          <a:avLst/>
                        </a:prstGeom>
                        <a:solidFill>
                          <a:srgbClr val="FF0000"/>
                        </a:solidFill>
                        <a:ln w="12700">
                          <a:solidFill>
                            <a:schemeClr val="dk1">
                              <a:lumMod val="100000"/>
                              <a:lumOff val="0"/>
                            </a:schemeClr>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oval w14:anchorId="13F62C6B" id="Oval 28" o:spid="_x0000_s1026" style="position:absolute;margin-left:326.9pt;margin-top:122.5pt;width:15pt;height:14.2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" fillcolor="red" strokecolor="black [3200]" strokeweight="1pt">
                <v:stroke dashstyle="dash"/>
                <v:shadow color="#868686"/>
              </v:oval>
            </w:pict>
          </mc:Fallback>
        </mc:AlternateContent>
      </w:r>
      <w:r>
        <w:rPr>
          <w:noProof/>
        </w:rPr>
        <mc:AlternateContent>
          <mc:Choice Requires="wps">
            <w:drawing>
              <wp:anchor distT="45720" distB="45720" distL="114300" distR="114300" simplePos="0" relativeHeight="251722752" behindDoc="0" locked="0" layoutInCell="1" allowOverlap="1" wp14:anchorId="66674467" wp14:editId="161792D0">
                <wp:simplePos x="0" y="0"/>
                <wp:positionH relativeFrom="column">
                  <wp:posOffset>4023995</wp:posOffset>
                </wp:positionH>
                <wp:positionV relativeFrom="paragraph">
                  <wp:posOffset>567690</wp:posOffset>
                </wp:positionV>
                <wp:extent cx="312420" cy="248920"/>
                <wp:effectExtent l="8890" t="7620" r="12065" b="10160"/>
                <wp:wrapNone/>
                <wp:docPr id="611109855"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420" cy="248920"/>
                        </a:xfrm>
                        <a:prstGeom prst="rect">
                          <a:avLst/>
                        </a:prstGeom>
                        <a:solidFill>
                          <a:srgbClr val="FFF2CC">
                            <a:alpha val="50000"/>
                          </a:srgbClr>
                        </a:solidFill>
                        <a:ln w="9525">
                          <a:solidFill>
                            <a:srgbClr val="000000"/>
                          </a:solidFill>
                          <a:miter lim="800000"/>
                          <a:headEnd/>
                          <a:tailEnd/>
                        </a:ln>
                      </wps:spPr>
                      <wps:txbx>
                        <w:txbxContent>
                          <w:p w14:paraId="53871A93" w14:textId="59D4FFA1" w:rsidR="00940029" w:rsidRDefault="00940029" w:rsidP="00940029">
                            <w:pPr>
                              <w:spacing w:line="240" w:lineRule="auto"/>
                              <w:jc w:val="center"/>
                            </w:pPr>
                            <w:r>
                              <w:t>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674467" id="Text Box 23" o:spid="_x0000_s1030" type="#_x0000_t202" style="position:absolute;left:0;text-align:left;margin-left:316.85pt;margin-top:44.7pt;width:24.6pt;height:19.6pt;z-index:251722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" fillcolor="#fff2cc">
                <v:fill opacity="32896f"/>
                <v:textbox>
                  <w:txbxContent>
                    <w:p w14:paraId="53871A93" w14:textId="59D4FFA1" w:rsidR="00940029" w:rsidRDefault="00940029" w:rsidP="00940029">
                      <w:pPr>
                        <w:spacing w:line="240" w:lineRule="auto"/>
                        <w:jc w:val="center"/>
                      </w:pPr>
                      <w:r>
                        <w:t>1</w:t>
                      </w:r>
                    </w:p>
                  </w:txbxContent>
                </v:textbox>
              </v:shape>
            </w:pict>
          </mc:Fallback>
        </mc:AlternateContent>
      </w:r>
      <w:r>
        <w:rPr>
          <w:noProof/>
        </w:rPr>
        <mc:AlternateContent>
          <mc:Choice Requires="wps">
            <w:drawing>
              <wp:anchor distT="0" distB="0" distL="114300" distR="114300" simplePos="0" relativeHeight="251720704" behindDoc="0" locked="0" layoutInCell="1" allowOverlap="1" wp14:anchorId="59E8C887" wp14:editId="09D87A2D">
                <wp:simplePos x="0" y="0"/>
                <wp:positionH relativeFrom="column">
                  <wp:posOffset>3879850</wp:posOffset>
                </wp:positionH>
                <wp:positionV relativeFrom="paragraph">
                  <wp:posOffset>816610</wp:posOffset>
                </wp:positionV>
                <wp:extent cx="190500" cy="180340"/>
                <wp:effectExtent l="7620" t="8890" r="11430" b="10795"/>
                <wp:wrapNone/>
                <wp:docPr id="1094622410" name="Oval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 cy="180340"/>
                        </a:xfrm>
                        <a:prstGeom prst="ellipse">
                          <a:avLst/>
                        </a:prstGeom>
                        <a:solidFill>
                          <a:srgbClr val="FF0000"/>
                        </a:solidFill>
                        <a:ln w="12700">
                          <a:solidFill>
                            <a:schemeClr val="dk1">
                              <a:lumMod val="100000"/>
                              <a:lumOff val="0"/>
                            </a:schemeClr>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oval w14:anchorId="42EC615F" id="Oval 22" o:spid="_x0000_s1026" style="position:absolute;margin-left:305.5pt;margin-top:64.3pt;width:15pt;height:14.2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" fillcolor="red" strokecolor="black [3200]" strokeweight="1pt">
                <v:stroke dashstyle="dash"/>
                <v:shadow color="#868686"/>
              </v:oval>
            </w:pict>
          </mc:Fallback>
        </mc:AlternateContent>
      </w:r>
      <w:r>
        <w:rPr>
          <w:noProof/>
        </w:rPr>
        <mc:AlternateContent>
          <mc:Choice Requires="wps">
            <w:drawing>
              <wp:anchor distT="45720" distB="45720" distL="114300" distR="114300" simplePos="0" relativeHeight="251727872" behindDoc="0" locked="0" layoutInCell="1" allowOverlap="1" wp14:anchorId="66674467" wp14:editId="779EB10C">
                <wp:simplePos x="0" y="0"/>
                <wp:positionH relativeFrom="column">
                  <wp:posOffset>3363595</wp:posOffset>
                </wp:positionH>
                <wp:positionV relativeFrom="paragraph">
                  <wp:posOffset>1424305</wp:posOffset>
                </wp:positionV>
                <wp:extent cx="312420" cy="248920"/>
                <wp:effectExtent l="5715" t="6985" r="5715" b="10795"/>
                <wp:wrapNone/>
                <wp:docPr id="1398516901"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420" cy="248920"/>
                        </a:xfrm>
                        <a:prstGeom prst="rect">
                          <a:avLst/>
                        </a:prstGeom>
                        <a:solidFill>
                          <a:srgbClr val="FFF2CC">
                            <a:alpha val="50000"/>
                          </a:srgbClr>
                        </a:solidFill>
                        <a:ln w="9525">
                          <a:solidFill>
                            <a:srgbClr val="000000"/>
                          </a:solidFill>
                          <a:miter lim="800000"/>
                          <a:headEnd/>
                          <a:tailEnd/>
                        </a:ln>
                      </wps:spPr>
                      <wps:txbx>
                        <w:txbxContent>
                          <w:p w14:paraId="1977823B" w14:textId="39D0ECA8" w:rsidR="00F8150B" w:rsidRDefault="00F8150B" w:rsidP="00F8150B">
                            <w:pPr>
                              <w:spacing w:line="240" w:lineRule="auto"/>
                              <w:jc w:val="center"/>
                            </w:pPr>
                            <w:r>
                              <w:t>2</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674467" id="Text Box 27" o:spid="_x0000_s1031" type="#_x0000_t202" style="position:absolute;left:0;text-align:left;margin-left:264.85pt;margin-top:112.15pt;width:24.6pt;height:19.6pt;z-index:2517278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" fillcolor="#fff2cc">
                <v:fill opacity="32896f"/>
                <v:textbox>
                  <w:txbxContent>
                    <w:p w14:paraId="1977823B" w14:textId="39D0ECA8" w:rsidR="00F8150B" w:rsidRDefault="00F8150B" w:rsidP="00F8150B">
                      <w:pPr>
                        <w:spacing w:line="240" w:lineRule="auto"/>
                        <w:jc w:val="center"/>
                      </w:pPr>
                      <w:r>
                        <w:t>2</w:t>
                      </w:r>
                    </w:p>
                  </w:txbxContent>
                </v:textbox>
              </v:shape>
            </w:pict>
          </mc:Fallback>
        </mc:AlternateContent>
      </w:r>
      <w:r>
        <w:rPr>
          <w:noProof/>
        </w:rPr>
        <mc:AlternateContent>
          <mc:Choice Requires="wps">
            <w:drawing>
              <wp:anchor distT="0" distB="0" distL="114300" distR="114300" simplePos="0" relativeHeight="251726848" behindDoc="0" locked="0" layoutInCell="1" allowOverlap="1" wp14:anchorId="59E8C887" wp14:editId="553FEF07">
                <wp:simplePos x="0" y="0"/>
                <wp:positionH relativeFrom="column">
                  <wp:posOffset>3124200</wp:posOffset>
                </wp:positionH>
                <wp:positionV relativeFrom="paragraph">
                  <wp:posOffset>1515745</wp:posOffset>
                </wp:positionV>
                <wp:extent cx="190500" cy="180340"/>
                <wp:effectExtent l="13970" t="12700" r="14605" b="6985"/>
                <wp:wrapNone/>
                <wp:docPr id="174202081" name="Oval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 cy="180340"/>
                        </a:xfrm>
                        <a:prstGeom prst="ellipse">
                          <a:avLst/>
                        </a:prstGeom>
                        <a:solidFill>
                          <a:srgbClr val="FF0000"/>
                        </a:solidFill>
                        <a:ln w="12700">
                          <a:solidFill>
                            <a:schemeClr val="dk1">
                              <a:lumMod val="100000"/>
                              <a:lumOff val="0"/>
                            </a:schemeClr>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oval w14:anchorId="4D7156E4" id="Oval 26" o:spid="_x0000_s1026" style="position:absolute;margin-left:246pt;margin-top:119.35pt;width:15pt;height:14.2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" fillcolor="red" strokecolor="black [3200]" strokeweight="1pt">
                <v:stroke dashstyle="dash"/>
                <v:shadow color="#868686"/>
              </v:oval>
            </w:pict>
          </mc:Fallback>
        </mc:AlternateContent>
      </w:r>
      <w:r>
        <w:rPr>
          <w:noProof/>
        </w:rPr>
        <mc:AlternateContent>
          <mc:Choice Requires="wps">
            <w:drawing>
              <wp:anchor distT="45720" distB="45720" distL="114300" distR="114300" simplePos="0" relativeHeight="251731968" behindDoc="0" locked="0" layoutInCell="1" allowOverlap="1" wp14:anchorId="66674467" wp14:editId="4FF18C33">
                <wp:simplePos x="0" y="0"/>
                <wp:positionH relativeFrom="column">
                  <wp:posOffset>4023995</wp:posOffset>
                </wp:positionH>
                <wp:positionV relativeFrom="paragraph">
                  <wp:posOffset>2008505</wp:posOffset>
                </wp:positionV>
                <wp:extent cx="312420" cy="248920"/>
                <wp:effectExtent l="8890" t="10160" r="12065" b="7620"/>
                <wp:wrapNone/>
                <wp:docPr id="1066735663"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420" cy="248920"/>
                        </a:xfrm>
                        <a:prstGeom prst="rect">
                          <a:avLst/>
                        </a:prstGeom>
                        <a:solidFill>
                          <a:srgbClr val="FFF2CC">
                            <a:alpha val="50000"/>
                          </a:srgbClr>
                        </a:solidFill>
                        <a:ln w="9525">
                          <a:solidFill>
                            <a:srgbClr val="000000"/>
                          </a:solidFill>
                          <a:miter lim="800000"/>
                          <a:headEnd/>
                          <a:tailEnd/>
                        </a:ln>
                      </wps:spPr>
                      <wps:txbx>
                        <w:txbxContent>
                          <w:p w14:paraId="2C9F418F" w14:textId="264FE0A7" w:rsidR="00FF6EC8" w:rsidRDefault="00FF6EC8" w:rsidP="00FF6EC8">
                            <w:pPr>
                              <w:spacing w:line="240" w:lineRule="auto"/>
                              <w:jc w:val="center"/>
                            </w:pPr>
                            <w:r>
                              <w:t>4</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674467" id="Text Box 31" o:spid="_x0000_s1032" type="#_x0000_t202" style="position:absolute;left:0;text-align:left;margin-left:316.85pt;margin-top:158.15pt;width:24.6pt;height:19.6pt;z-index:2517319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" fillcolor="#fff2cc">
                <v:fill opacity="32896f"/>
                <v:textbox>
                  <w:txbxContent>
                    <w:p w14:paraId="2C9F418F" w14:textId="264FE0A7" w:rsidR="00FF6EC8" w:rsidRDefault="00FF6EC8" w:rsidP="00FF6EC8">
                      <w:pPr>
                        <w:spacing w:line="240" w:lineRule="auto"/>
                        <w:jc w:val="center"/>
                      </w:pPr>
                      <w:r>
                        <w:t>4</w:t>
                      </w:r>
                    </w:p>
                  </w:txbxContent>
                </v:textbox>
              </v:shape>
            </w:pict>
          </mc:Fallback>
        </mc:AlternateContent>
      </w:r>
      <w:r>
        <w:rPr>
          <w:noProof/>
        </w:rPr>
        <mc:AlternateContent>
          <mc:Choice Requires="wps">
            <w:drawing>
              <wp:anchor distT="0" distB="0" distL="114300" distR="114300" simplePos="0" relativeHeight="251730944" behindDoc="0" locked="0" layoutInCell="1" allowOverlap="1" wp14:anchorId="59E8C887" wp14:editId="27FC45AA">
                <wp:simplePos x="0" y="0"/>
                <wp:positionH relativeFrom="column">
                  <wp:posOffset>3870325</wp:posOffset>
                </wp:positionH>
                <wp:positionV relativeFrom="paragraph">
                  <wp:posOffset>1938020</wp:posOffset>
                </wp:positionV>
                <wp:extent cx="190500" cy="180340"/>
                <wp:effectExtent l="7620" t="6350" r="11430" b="13335"/>
                <wp:wrapNone/>
                <wp:docPr id="323264410" name="Oval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 cy="180340"/>
                        </a:xfrm>
                        <a:prstGeom prst="ellipse">
                          <a:avLst/>
                        </a:prstGeom>
                        <a:solidFill>
                          <a:srgbClr val="FF0000"/>
                        </a:solidFill>
                        <a:ln w="12700">
                          <a:solidFill>
                            <a:schemeClr val="dk1">
                              <a:lumMod val="100000"/>
                              <a:lumOff val="0"/>
                            </a:schemeClr>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oval w14:anchorId="4FFC4988" id="Oval 30" o:spid="_x0000_s1026" style="position:absolute;margin-left:304.75pt;margin-top:152.6pt;width:15pt;height:14.2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" fillcolor="red" strokecolor="black [3200]" strokeweight="1pt">
                <v:stroke dashstyle="dash"/>
                <v:shadow color="#868686"/>
              </v:oval>
            </w:pict>
          </mc:Fallback>
        </mc:AlternateContent>
      </w:r>
      <w:r>
        <w:rPr>
          <w:b/>
          <w:bCs/>
          <w:noProof/>
        </w:rPr>
        <mc:AlternateContent>
          <mc:Choice Requires="wps">
            <w:drawing>
              <wp:anchor distT="45720" distB="45720" distL="114300" distR="114300" simplePos="0" relativeHeight="251736064" behindDoc="0" locked="0" layoutInCell="1" allowOverlap="1" wp14:anchorId="66674467" wp14:editId="4BE4D13B">
                <wp:simplePos x="0" y="0"/>
                <wp:positionH relativeFrom="column">
                  <wp:posOffset>3431540</wp:posOffset>
                </wp:positionH>
                <wp:positionV relativeFrom="paragraph">
                  <wp:posOffset>2437765</wp:posOffset>
                </wp:positionV>
                <wp:extent cx="312420" cy="248920"/>
                <wp:effectExtent l="6985" t="10795" r="13970" b="6985"/>
                <wp:wrapNone/>
                <wp:docPr id="678626838"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420" cy="248920"/>
                        </a:xfrm>
                        <a:prstGeom prst="rect">
                          <a:avLst/>
                        </a:prstGeom>
                        <a:solidFill>
                          <a:srgbClr val="FFF2CC">
                            <a:alpha val="50000"/>
                          </a:srgbClr>
                        </a:solidFill>
                        <a:ln w="9525">
                          <a:solidFill>
                            <a:srgbClr val="000000"/>
                          </a:solidFill>
                          <a:miter lim="800000"/>
                          <a:headEnd/>
                          <a:tailEnd/>
                        </a:ln>
                      </wps:spPr>
                      <wps:txbx>
                        <w:txbxContent>
                          <w:p w14:paraId="62B81782" w14:textId="5B3E3C51" w:rsidR="00FF6EC8" w:rsidRDefault="00FF6EC8" w:rsidP="00FF6EC8">
                            <w:pPr>
                              <w:spacing w:line="240" w:lineRule="auto"/>
                              <w:jc w:val="center"/>
                            </w:pPr>
                            <w:r>
                              <w:t>5</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674467" id="Text Box 35" o:spid="_x0000_s1033" type="#_x0000_t202" style="position:absolute;left:0;text-align:left;margin-left:270.2pt;margin-top:191.95pt;width:24.6pt;height:19.6pt;z-index:2517360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" fillcolor="#fff2cc">
                <v:fill opacity="32896f"/>
                <v:textbox>
                  <w:txbxContent>
                    <w:p w14:paraId="62B81782" w14:textId="5B3E3C51" w:rsidR="00FF6EC8" w:rsidRDefault="00FF6EC8" w:rsidP="00FF6EC8">
                      <w:pPr>
                        <w:spacing w:line="240" w:lineRule="auto"/>
                        <w:jc w:val="center"/>
                      </w:pPr>
                      <w:r>
                        <w:t>5</w:t>
                      </w:r>
                    </w:p>
                  </w:txbxContent>
                </v:textbox>
              </v:shape>
            </w:pict>
          </mc:Fallback>
        </mc:AlternateContent>
      </w:r>
      <w:r>
        <w:rPr>
          <w:b/>
          <w:bCs/>
          <w:noProof/>
        </w:rPr>
        <mc:AlternateContent>
          <mc:Choice Requires="wps">
            <w:drawing>
              <wp:anchor distT="0" distB="0" distL="114300" distR="114300" simplePos="0" relativeHeight="251735040" behindDoc="0" locked="0" layoutInCell="1" allowOverlap="1" wp14:anchorId="59E8C887" wp14:editId="7B8CD07A">
                <wp:simplePos x="0" y="0"/>
                <wp:positionH relativeFrom="column">
                  <wp:posOffset>3221355</wp:posOffset>
                </wp:positionH>
                <wp:positionV relativeFrom="paragraph">
                  <wp:posOffset>2401570</wp:posOffset>
                </wp:positionV>
                <wp:extent cx="190500" cy="180340"/>
                <wp:effectExtent l="6350" t="12700" r="12700" b="6985"/>
                <wp:wrapNone/>
                <wp:docPr id="1168624744" name="Oval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 cy="180340"/>
                        </a:xfrm>
                        <a:prstGeom prst="ellipse">
                          <a:avLst/>
                        </a:prstGeom>
                        <a:solidFill>
                          <a:srgbClr val="FF0000"/>
                        </a:solidFill>
                        <a:ln w="12700">
                          <a:solidFill>
                            <a:schemeClr val="dk1">
                              <a:lumMod val="100000"/>
                              <a:lumOff val="0"/>
                            </a:schemeClr>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oval w14:anchorId="423A5851" id="Oval 34" o:spid="_x0000_s1026" style="position:absolute;margin-left:253.65pt;margin-top:189.1pt;width:15pt;height:14.2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" fillcolor="red" strokecolor="black [3200]" strokeweight="1pt">
                <v:stroke dashstyle="dash"/>
                <v:shadow color="#868686"/>
              </v:oval>
            </w:pict>
          </mc:Fallback>
        </mc:AlternateContent>
      </w:r>
      <w:r w:rsidR="00940029" w:rsidRPr="00940029">
        <w:rPr>
          <w:noProof/>
        </w:rPr>
        <w:drawing>
          <wp:inline distT="0" distB="0" distL="0" distR="0" wp14:anchorId="561083ED" wp14:editId="4EE2E8E0">
            <wp:extent cx="4442675" cy="2971088"/>
            <wp:effectExtent l="19050" t="19050" r="0" b="1270"/>
            <wp:docPr id="1971256621" name="Obraz 1" descr="Obraz zawierający diagram, Plan, Rysunek techniczny, wykre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256621" name="Obraz 1" descr="Obraz zawierający diagram, Plan, Rysunek techniczny, wykres&#10;&#10;Opis wygenerowany automatycznie"/>
                    <pic:cNvPicPr/>
                  </pic:nvPicPr>
                  <pic:blipFill>
                    <a:blip r:embed="rId38" cstate="email">
                      <a:extLst>
                        <a:ext uri="{28A0092B-C50C-407E-A947-70E740481C1C}">
                          <a14:useLocalDpi xmlns:a14="http://schemas.microsoft.com/office/drawing/2010/main"/>
                        </a:ext>
                      </a:extLst>
                    </a:blip>
                    <a:stretch>
                      <a:fillRect/>
                    </a:stretch>
                  </pic:blipFill>
                  <pic:spPr>
                    <a:xfrm>
                      <a:off x="0" y="0"/>
                      <a:ext cx="4466105" cy="2986757"/>
                    </a:xfrm>
                    <a:prstGeom prst="rect">
                      <a:avLst/>
                    </a:prstGeom>
                    <a:solidFill>
                      <a:schemeClr val="accent1">
                        <a:alpha val="3000"/>
                      </a:schemeClr>
                    </a:solidFill>
                    <a:ln>
                      <a:solidFill>
                        <a:schemeClr val="tx1"/>
                      </a:solidFill>
                    </a:ln>
                  </pic:spPr>
                </pic:pic>
              </a:graphicData>
            </a:graphic>
          </wp:inline>
        </w:drawing>
      </w:r>
    </w:p>
    <w:p w14:paraId="54A5C7AF" w14:textId="436BC2F2" w:rsidR="00940029" w:rsidRDefault="00940029" w:rsidP="00940029">
      <w:pPr>
        <w:pStyle w:val="Legenda"/>
      </w:pPr>
      <w:bookmarkStart w:id="82" w:name="_Ref188188598"/>
      <w:r w:rsidRPr="004A69EC">
        <w:rPr>
          <w:b/>
          <w:bCs/>
        </w:rPr>
        <w:t xml:space="preserve">Rysunek </w:t>
      </w:r>
      <w:r w:rsidRPr="004A69EC">
        <w:rPr>
          <w:b/>
          <w:bCs/>
        </w:rPr>
        <w:fldChar w:fldCharType="begin"/>
      </w:r>
      <w:r w:rsidRPr="004A69EC">
        <w:rPr>
          <w:b/>
          <w:bCs/>
        </w:rPr>
        <w:instrText xml:space="preserve"> SEQ Rysunek \* ARABIC </w:instrText>
      </w:r>
      <w:r w:rsidRPr="004A69EC">
        <w:rPr>
          <w:b/>
          <w:bCs/>
        </w:rPr>
        <w:fldChar w:fldCharType="separate"/>
      </w:r>
      <w:r w:rsidR="004B1B99">
        <w:rPr>
          <w:b/>
          <w:bCs/>
          <w:noProof/>
        </w:rPr>
        <w:t>13</w:t>
      </w:r>
      <w:r w:rsidRPr="004A69EC">
        <w:rPr>
          <w:b/>
          <w:bCs/>
        </w:rPr>
        <w:fldChar w:fldCharType="end"/>
      </w:r>
      <w:bookmarkEnd w:id="82"/>
      <w:r w:rsidRPr="004A69EC">
        <w:rPr>
          <w:b/>
          <w:bCs/>
        </w:rPr>
        <w:t>.</w:t>
      </w:r>
      <w:r>
        <w:t xml:space="preserve"> </w:t>
      </w:r>
      <w:r w:rsidR="00662F3D">
        <w:t>Lokalizacja zdjęć z wadami hydroizolacji</w:t>
      </w:r>
    </w:p>
    <w:p w14:paraId="6DBFF3CE" w14:textId="2BA845CB" w:rsidR="00303A13" w:rsidRDefault="00303A13" w:rsidP="00303A13"/>
    <w:p w14:paraId="60F52383" w14:textId="381F0F6C" w:rsidR="00303A13" w:rsidRDefault="0045285C" w:rsidP="00303A13">
      <w:r>
        <w:t xml:space="preserve">W piwnicy panuje wysoka wilgotność powietrza, co wynika z braku sprawnej wentylacji. Głównymi przyczynami są przecieki spowodowane wadami hydroizolacji oraz wysoka temperatura, generowana przez znajdujące się tam urządzenia cieplne, które emitują straty ciepła przez swoje powierzchnie. Przykłady przecieków zostały zilustrowane na </w:t>
      </w:r>
      <w:r w:rsidR="00303A13">
        <w:fldChar w:fldCharType="begin"/>
      </w:r>
      <w:r w:rsidR="00303A13">
        <w:instrText xml:space="preserve"> REF _Ref188189386 \h </w:instrText>
      </w:r>
      <w:r w:rsidR="00303A13">
        <w:fldChar w:fldCharType="separate"/>
      </w:r>
      <w:r w:rsidR="004B1B99" w:rsidRPr="004A69EC">
        <w:rPr>
          <w:b/>
          <w:bCs/>
        </w:rPr>
        <w:t xml:space="preserve">Rysunek </w:t>
      </w:r>
      <w:r w:rsidR="004B1B99">
        <w:rPr>
          <w:b/>
          <w:bCs/>
          <w:noProof/>
        </w:rPr>
        <w:t>14</w:t>
      </w:r>
      <w:r w:rsidR="00303A13">
        <w:fldChar w:fldCharType="end"/>
      </w:r>
      <w:r>
        <w:t xml:space="preserve"> - </w:t>
      </w:r>
      <w:r w:rsidR="00303A13">
        <w:fldChar w:fldCharType="begin"/>
      </w:r>
      <w:r w:rsidR="00303A13">
        <w:instrText xml:space="preserve"> REF _Ref188189396 \h </w:instrText>
      </w:r>
      <w:r w:rsidR="00303A13">
        <w:fldChar w:fldCharType="separate"/>
      </w:r>
      <w:r w:rsidR="004B1B99" w:rsidRPr="004A69EC">
        <w:rPr>
          <w:b/>
          <w:bCs/>
        </w:rPr>
        <w:t xml:space="preserve">Rysunek </w:t>
      </w:r>
      <w:r w:rsidR="004B1B99">
        <w:rPr>
          <w:b/>
          <w:bCs/>
          <w:noProof/>
        </w:rPr>
        <w:t>17</w:t>
      </w:r>
      <w:r w:rsidR="00303A13">
        <w:fldChar w:fldCharType="end"/>
      </w:r>
      <w:r>
        <w:t>.</w:t>
      </w:r>
    </w:p>
    <w:p w14:paraId="354EE345" w14:textId="34C0896E" w:rsidR="0045285C" w:rsidRDefault="0045285C" w:rsidP="00303A13">
      <w:r>
        <w:t xml:space="preserve">Niskie </w:t>
      </w:r>
      <w:proofErr w:type="spellStart"/>
      <w:r>
        <w:t>pH</w:t>
      </w:r>
      <w:proofErr w:type="spellEnd"/>
      <w:r>
        <w:t xml:space="preserve"> betonu jest w dużej mierze związane z warunkami środowiskowymi, w których znajduje się budynek. Procesy chemiczne wynikające z technicznego przeznaczenia obiektu oraz częściowo otwarta komora wodna sprzyjają intensyfikacji reakcji karbonatyzacji. Mimo wysokiej wilgotności powietrza w piwnicy praz niskiego </w:t>
      </w:r>
      <w:proofErr w:type="spellStart"/>
      <w:r>
        <w:t>pH</w:t>
      </w:r>
      <w:proofErr w:type="spellEnd"/>
      <w:r>
        <w:t xml:space="preserve"> betonu, wilgotność materiału ścian była stosunkowo niska, osiągając wartość około 1,1%, co przedstawiono na </w:t>
      </w:r>
      <w:r>
        <w:fldChar w:fldCharType="begin"/>
      </w:r>
      <w:r>
        <w:instrText xml:space="preserve"> REF _Ref188189440 \h </w:instrText>
      </w:r>
      <w:r>
        <w:fldChar w:fldCharType="separate"/>
      </w:r>
      <w:r w:rsidR="004B1B99" w:rsidRPr="004A69EC">
        <w:rPr>
          <w:b/>
          <w:bCs/>
        </w:rPr>
        <w:t xml:space="preserve">Rysunek </w:t>
      </w:r>
      <w:r w:rsidR="004B1B99">
        <w:rPr>
          <w:b/>
          <w:bCs/>
          <w:noProof/>
        </w:rPr>
        <w:t>18</w:t>
      </w:r>
      <w:r>
        <w:fldChar w:fldCharType="end"/>
      </w:r>
      <w:r>
        <w:t>.</w:t>
      </w:r>
    </w:p>
    <w:p w14:paraId="2E6E2EF3" w14:textId="77777777" w:rsidR="00940029" w:rsidRDefault="00940029" w:rsidP="006B1DEF"/>
    <w:p w14:paraId="684DFC2D" w14:textId="51387E4D" w:rsidR="00940029" w:rsidRDefault="00940029" w:rsidP="006B1DEF"/>
    <w:p w14:paraId="5BCFB855" w14:textId="540BEB48" w:rsidR="00940029" w:rsidRDefault="00940029" w:rsidP="00662F3D">
      <w:pPr>
        <w:jc w:val="center"/>
      </w:pPr>
      <w:r w:rsidRPr="00940029">
        <w:rPr>
          <w:noProof/>
        </w:rPr>
        <w:lastRenderedPageBreak/>
        <w:drawing>
          <wp:inline distT="0" distB="0" distL="0" distR="0" wp14:anchorId="2BAB9F99" wp14:editId="5609BEA0">
            <wp:extent cx="1741336" cy="2422310"/>
            <wp:effectExtent l="0" t="0" r="0" b="0"/>
            <wp:docPr id="1779547887" name="Obraz 1" descr="Obraz zawierający ściana, w pomieszczeniu, gips, kafelek&#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547887" name="Obraz 1" descr="Obraz zawierający ściana, w pomieszczeniu, gips, kafelek&#10;&#10;Opis wygenerowany automatycznie"/>
                    <pic:cNvPicPr/>
                  </pic:nvPicPr>
                  <pic:blipFill rotWithShape="1">
                    <a:blip r:embed="rId39" cstate="email">
                      <a:extLst>
                        <a:ext uri="{28A0092B-C50C-407E-A947-70E740481C1C}">
                          <a14:useLocalDpi xmlns:a14="http://schemas.microsoft.com/office/drawing/2010/main"/>
                        </a:ext>
                      </a:extLst>
                    </a:blip>
                    <a:srcRect/>
                    <a:stretch/>
                  </pic:blipFill>
                  <pic:spPr bwMode="auto">
                    <a:xfrm>
                      <a:off x="0" y="0"/>
                      <a:ext cx="1747613" cy="2431042"/>
                    </a:xfrm>
                    <a:prstGeom prst="rect">
                      <a:avLst/>
                    </a:prstGeom>
                    <a:ln>
                      <a:noFill/>
                    </a:ln>
                    <a:extLst>
                      <a:ext uri="{53640926-AAD7-44D8-BBD7-CCE9431645EC}">
                        <a14:shadowObscured xmlns:a14="http://schemas.microsoft.com/office/drawing/2010/main"/>
                      </a:ext>
                    </a:extLst>
                  </pic:spPr>
                </pic:pic>
              </a:graphicData>
            </a:graphic>
          </wp:inline>
        </w:drawing>
      </w:r>
    </w:p>
    <w:p w14:paraId="2E84F595" w14:textId="04256355" w:rsidR="00F8150B" w:rsidRDefault="00F8150B" w:rsidP="00F8150B">
      <w:pPr>
        <w:pStyle w:val="Legenda"/>
      </w:pPr>
      <w:bookmarkStart w:id="83" w:name="_Ref188189386"/>
      <w:r w:rsidRPr="004A69EC">
        <w:rPr>
          <w:b/>
          <w:bCs/>
        </w:rPr>
        <w:t xml:space="preserve">Rysunek </w:t>
      </w:r>
      <w:r w:rsidRPr="004A69EC">
        <w:rPr>
          <w:b/>
          <w:bCs/>
        </w:rPr>
        <w:fldChar w:fldCharType="begin"/>
      </w:r>
      <w:r w:rsidRPr="004A69EC">
        <w:rPr>
          <w:b/>
          <w:bCs/>
        </w:rPr>
        <w:instrText xml:space="preserve"> SEQ Rysunek \* ARABIC </w:instrText>
      </w:r>
      <w:r w:rsidRPr="004A69EC">
        <w:rPr>
          <w:b/>
          <w:bCs/>
        </w:rPr>
        <w:fldChar w:fldCharType="separate"/>
      </w:r>
      <w:r w:rsidR="004B1B99">
        <w:rPr>
          <w:b/>
          <w:bCs/>
          <w:noProof/>
        </w:rPr>
        <w:t>14</w:t>
      </w:r>
      <w:r w:rsidRPr="004A69EC">
        <w:rPr>
          <w:b/>
          <w:bCs/>
        </w:rPr>
        <w:fldChar w:fldCharType="end"/>
      </w:r>
      <w:bookmarkEnd w:id="83"/>
      <w:r w:rsidRPr="004A69EC">
        <w:rPr>
          <w:b/>
          <w:bCs/>
        </w:rPr>
        <w:t>.</w:t>
      </w:r>
      <w:r>
        <w:t xml:space="preserve"> </w:t>
      </w:r>
      <w:r w:rsidR="00662F3D">
        <w:t>Lokalizacja</w:t>
      </w:r>
      <w:r>
        <w:t xml:space="preserve"> 1 – widoczne przecieki na ściana wraz z utrzymującą się wodą na posadzce</w:t>
      </w:r>
    </w:p>
    <w:p w14:paraId="7CB50BD3" w14:textId="4FCDC1DA" w:rsidR="00940029" w:rsidRDefault="00F8150B" w:rsidP="00662F3D">
      <w:pPr>
        <w:jc w:val="center"/>
      </w:pPr>
      <w:r w:rsidRPr="00F8150B">
        <w:rPr>
          <w:noProof/>
        </w:rPr>
        <w:drawing>
          <wp:inline distT="0" distB="0" distL="0" distR="0" wp14:anchorId="2392B61E" wp14:editId="1B9E61C9">
            <wp:extent cx="4031312" cy="2094754"/>
            <wp:effectExtent l="0" t="0" r="0" b="0"/>
            <wp:docPr id="1085793292" name="Obraz 1" descr="Obraz zawierający ściana, budynek, Materiał kompozytowy, beto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793292" name="Obraz 1" descr="Obraz zawierający ściana, budynek, Materiał kompozytowy, beton&#10;&#10;Opis wygenerowany automatycznie"/>
                    <pic:cNvPicPr/>
                  </pic:nvPicPr>
                  <pic:blipFill>
                    <a:blip r:embed="rId40" cstate="print">
                      <a:extLst>
                        <a:ext uri="{28A0092B-C50C-407E-A947-70E740481C1C}">
                          <a14:useLocalDpi xmlns:a14="http://schemas.microsoft.com/office/drawing/2010/main"/>
                        </a:ext>
                      </a:extLst>
                    </a:blip>
                    <a:stretch>
                      <a:fillRect/>
                    </a:stretch>
                  </pic:blipFill>
                  <pic:spPr>
                    <a:xfrm>
                      <a:off x="0" y="0"/>
                      <a:ext cx="4038908" cy="2098701"/>
                    </a:xfrm>
                    <a:prstGeom prst="rect">
                      <a:avLst/>
                    </a:prstGeom>
                  </pic:spPr>
                </pic:pic>
              </a:graphicData>
            </a:graphic>
          </wp:inline>
        </w:drawing>
      </w:r>
    </w:p>
    <w:p w14:paraId="5480C7A7" w14:textId="42180ABA" w:rsidR="00F8150B" w:rsidRDefault="00F8150B" w:rsidP="00F8150B">
      <w:pPr>
        <w:pStyle w:val="Legenda"/>
      </w:pPr>
      <w:r w:rsidRPr="004A69EC">
        <w:rPr>
          <w:b/>
          <w:bCs/>
        </w:rPr>
        <w:t xml:space="preserve">Rysunek </w:t>
      </w:r>
      <w:r w:rsidRPr="004A69EC">
        <w:rPr>
          <w:b/>
          <w:bCs/>
        </w:rPr>
        <w:fldChar w:fldCharType="begin"/>
      </w:r>
      <w:r w:rsidRPr="004A69EC">
        <w:rPr>
          <w:b/>
          <w:bCs/>
        </w:rPr>
        <w:instrText xml:space="preserve"> SEQ Rysunek \* ARABIC </w:instrText>
      </w:r>
      <w:r w:rsidRPr="004A69EC">
        <w:rPr>
          <w:b/>
          <w:bCs/>
        </w:rPr>
        <w:fldChar w:fldCharType="separate"/>
      </w:r>
      <w:r w:rsidR="004B1B99">
        <w:rPr>
          <w:b/>
          <w:bCs/>
          <w:noProof/>
        </w:rPr>
        <w:t>15</w:t>
      </w:r>
      <w:r w:rsidRPr="004A69EC">
        <w:rPr>
          <w:b/>
          <w:bCs/>
        </w:rPr>
        <w:fldChar w:fldCharType="end"/>
      </w:r>
      <w:r w:rsidRPr="004A69EC">
        <w:rPr>
          <w:b/>
          <w:bCs/>
        </w:rPr>
        <w:t>.</w:t>
      </w:r>
      <w:r>
        <w:t xml:space="preserve"> </w:t>
      </w:r>
      <w:r w:rsidR="00662F3D">
        <w:t>Lokalizacja</w:t>
      </w:r>
      <w:r>
        <w:t xml:space="preserve"> 2 – widoczne przecieki na ściana wraz z utrzymującą się wodą na posadzce</w:t>
      </w:r>
    </w:p>
    <w:p w14:paraId="2D1AC943" w14:textId="1991468E" w:rsidR="00F8150B" w:rsidRDefault="00F8150B" w:rsidP="00662F3D">
      <w:pPr>
        <w:jc w:val="center"/>
      </w:pPr>
      <w:r w:rsidRPr="00F8150B">
        <w:rPr>
          <w:noProof/>
        </w:rPr>
        <w:drawing>
          <wp:inline distT="0" distB="0" distL="0" distR="0" wp14:anchorId="754C7C17" wp14:editId="42DC61BD">
            <wp:extent cx="2224717" cy="2953164"/>
            <wp:effectExtent l="0" t="0" r="0" b="0"/>
            <wp:docPr id="116725312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253123" name=""/>
                    <pic:cNvPicPr/>
                  </pic:nvPicPr>
                  <pic:blipFill>
                    <a:blip r:embed="rId41" cstate="print">
                      <a:extLst>
                        <a:ext uri="{28A0092B-C50C-407E-A947-70E740481C1C}">
                          <a14:useLocalDpi xmlns:a14="http://schemas.microsoft.com/office/drawing/2010/main"/>
                        </a:ext>
                      </a:extLst>
                    </a:blip>
                    <a:stretch>
                      <a:fillRect/>
                    </a:stretch>
                  </pic:blipFill>
                  <pic:spPr>
                    <a:xfrm>
                      <a:off x="0" y="0"/>
                      <a:ext cx="2236928" cy="2969373"/>
                    </a:xfrm>
                    <a:prstGeom prst="rect">
                      <a:avLst/>
                    </a:prstGeom>
                  </pic:spPr>
                </pic:pic>
              </a:graphicData>
            </a:graphic>
          </wp:inline>
        </w:drawing>
      </w:r>
    </w:p>
    <w:p w14:paraId="77A7D4F2" w14:textId="0F2EE023" w:rsidR="00F8150B" w:rsidRDefault="00F8150B" w:rsidP="00FF6EC8">
      <w:pPr>
        <w:pStyle w:val="Legenda"/>
      </w:pPr>
      <w:r w:rsidRPr="004A69EC">
        <w:rPr>
          <w:b/>
          <w:bCs/>
        </w:rPr>
        <w:lastRenderedPageBreak/>
        <w:t xml:space="preserve">Rysunek </w:t>
      </w:r>
      <w:r w:rsidRPr="004A69EC">
        <w:rPr>
          <w:b/>
          <w:bCs/>
        </w:rPr>
        <w:fldChar w:fldCharType="begin"/>
      </w:r>
      <w:r w:rsidRPr="004A69EC">
        <w:rPr>
          <w:b/>
          <w:bCs/>
        </w:rPr>
        <w:instrText xml:space="preserve"> SEQ Rysunek \* ARABIC </w:instrText>
      </w:r>
      <w:r w:rsidRPr="004A69EC">
        <w:rPr>
          <w:b/>
          <w:bCs/>
        </w:rPr>
        <w:fldChar w:fldCharType="separate"/>
      </w:r>
      <w:r w:rsidR="004B1B99">
        <w:rPr>
          <w:b/>
          <w:bCs/>
          <w:noProof/>
        </w:rPr>
        <w:t>16</w:t>
      </w:r>
      <w:r w:rsidRPr="004A69EC">
        <w:rPr>
          <w:b/>
          <w:bCs/>
        </w:rPr>
        <w:fldChar w:fldCharType="end"/>
      </w:r>
      <w:r w:rsidRPr="004A69EC">
        <w:rPr>
          <w:b/>
          <w:bCs/>
        </w:rPr>
        <w:t>.</w:t>
      </w:r>
      <w:r>
        <w:t xml:space="preserve"> Lokalizacja 3 – widoczne przecieki na przejściach przez ściany</w:t>
      </w:r>
    </w:p>
    <w:p w14:paraId="60D28E67" w14:textId="63D35957" w:rsidR="00FF6EC8" w:rsidRDefault="00303A13" w:rsidP="00662F3D">
      <w:pPr>
        <w:jc w:val="center"/>
      </w:pPr>
      <w:r w:rsidRPr="00FF6EC8">
        <w:rPr>
          <w:noProof/>
        </w:rPr>
        <w:drawing>
          <wp:inline distT="0" distB="0" distL="0" distR="0" wp14:anchorId="4A939ABB" wp14:editId="53A758E2">
            <wp:extent cx="3184497" cy="2337825"/>
            <wp:effectExtent l="0" t="0" r="0" b="0"/>
            <wp:docPr id="895474866" name="Obraz 1" descr="Obraz zawierający ściana, w pomieszczeniu, budynek, gip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474866" name="Obraz 1" descr="Obraz zawierający ściana, w pomieszczeniu, budynek, gips&#10;&#10;Opis wygenerowany automatycznie"/>
                    <pic:cNvPicPr/>
                  </pic:nvPicPr>
                  <pic:blipFill>
                    <a:blip r:embed="rId42" cstate="email">
                      <a:extLst>
                        <a:ext uri="{28A0092B-C50C-407E-A947-70E740481C1C}">
                          <a14:useLocalDpi xmlns:a14="http://schemas.microsoft.com/office/drawing/2010/main"/>
                        </a:ext>
                      </a:extLst>
                    </a:blip>
                    <a:stretch>
                      <a:fillRect/>
                    </a:stretch>
                  </pic:blipFill>
                  <pic:spPr>
                    <a:xfrm>
                      <a:off x="0" y="0"/>
                      <a:ext cx="3191331" cy="2342842"/>
                    </a:xfrm>
                    <a:prstGeom prst="rect">
                      <a:avLst/>
                    </a:prstGeom>
                  </pic:spPr>
                </pic:pic>
              </a:graphicData>
            </a:graphic>
          </wp:inline>
        </w:drawing>
      </w:r>
    </w:p>
    <w:p w14:paraId="0FD0F1BB" w14:textId="6FEE56BD" w:rsidR="00FF6EC8" w:rsidRDefault="00FF6EC8" w:rsidP="00FF6EC8">
      <w:pPr>
        <w:pStyle w:val="Legenda"/>
      </w:pPr>
      <w:bookmarkStart w:id="84" w:name="_Ref188189396"/>
      <w:r w:rsidRPr="004A69EC">
        <w:rPr>
          <w:b/>
          <w:bCs/>
        </w:rPr>
        <w:t xml:space="preserve">Rysunek </w:t>
      </w:r>
      <w:r w:rsidRPr="004A69EC">
        <w:rPr>
          <w:b/>
          <w:bCs/>
        </w:rPr>
        <w:fldChar w:fldCharType="begin"/>
      </w:r>
      <w:r w:rsidRPr="004A69EC">
        <w:rPr>
          <w:b/>
          <w:bCs/>
        </w:rPr>
        <w:instrText xml:space="preserve"> SEQ Rysunek \* ARABIC </w:instrText>
      </w:r>
      <w:r w:rsidRPr="004A69EC">
        <w:rPr>
          <w:b/>
          <w:bCs/>
        </w:rPr>
        <w:fldChar w:fldCharType="separate"/>
      </w:r>
      <w:r w:rsidR="004B1B99">
        <w:rPr>
          <w:b/>
          <w:bCs/>
          <w:noProof/>
        </w:rPr>
        <w:t>17</w:t>
      </w:r>
      <w:r w:rsidRPr="004A69EC">
        <w:rPr>
          <w:b/>
          <w:bCs/>
        </w:rPr>
        <w:fldChar w:fldCharType="end"/>
      </w:r>
      <w:bookmarkEnd w:id="84"/>
      <w:r w:rsidRPr="004A69EC">
        <w:rPr>
          <w:b/>
          <w:bCs/>
        </w:rPr>
        <w:t>.</w:t>
      </w:r>
      <w:r>
        <w:t xml:space="preserve"> Lokalizacja</w:t>
      </w:r>
      <w:r w:rsidR="00303A13">
        <w:t xml:space="preserve"> 5</w:t>
      </w:r>
      <w:r>
        <w:t xml:space="preserve"> </w:t>
      </w:r>
      <w:r w:rsidR="00303A13">
        <w:t>– widoczne zacieki</w:t>
      </w:r>
    </w:p>
    <w:p w14:paraId="50AFF6A9" w14:textId="77777777" w:rsidR="00FF6EC8" w:rsidRDefault="00FF6EC8" w:rsidP="006B1DEF"/>
    <w:p w14:paraId="5566D499" w14:textId="21410103" w:rsidR="00FF6EC8" w:rsidRDefault="00303A13" w:rsidP="00662F3D">
      <w:pPr>
        <w:jc w:val="center"/>
      </w:pPr>
      <w:r w:rsidRPr="00FF6EC8">
        <w:rPr>
          <w:noProof/>
        </w:rPr>
        <w:drawing>
          <wp:inline distT="0" distB="0" distL="0" distR="0" wp14:anchorId="55D093E6" wp14:editId="2A2B2140">
            <wp:extent cx="3361912" cy="2456953"/>
            <wp:effectExtent l="0" t="0" r="0" b="0"/>
            <wp:docPr id="522632558" name="Obraz 1" descr="Obraz zawierający ziemia, osoba, przewód, gadże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632558" name="Obraz 1" descr="Obraz zawierający ziemia, osoba, przewód, gadżet&#10;&#10;Opis wygenerowany automatycznie"/>
                    <pic:cNvPicPr/>
                  </pic:nvPicPr>
                  <pic:blipFill>
                    <a:blip r:embed="rId43" cstate="email">
                      <a:extLst>
                        <a:ext uri="{28A0092B-C50C-407E-A947-70E740481C1C}">
                          <a14:useLocalDpi xmlns:a14="http://schemas.microsoft.com/office/drawing/2010/main"/>
                        </a:ext>
                      </a:extLst>
                    </a:blip>
                    <a:stretch>
                      <a:fillRect/>
                    </a:stretch>
                  </pic:blipFill>
                  <pic:spPr>
                    <a:xfrm>
                      <a:off x="0" y="0"/>
                      <a:ext cx="3366602" cy="2460381"/>
                    </a:xfrm>
                    <a:prstGeom prst="rect">
                      <a:avLst/>
                    </a:prstGeom>
                  </pic:spPr>
                </pic:pic>
              </a:graphicData>
            </a:graphic>
          </wp:inline>
        </w:drawing>
      </w:r>
    </w:p>
    <w:p w14:paraId="64F6CA85" w14:textId="2F0C2948" w:rsidR="00FF6EC8" w:rsidRDefault="00FF6EC8" w:rsidP="00FF6EC8">
      <w:pPr>
        <w:pStyle w:val="Legenda"/>
      </w:pPr>
      <w:bookmarkStart w:id="85" w:name="_Ref188189440"/>
      <w:r w:rsidRPr="004A69EC">
        <w:rPr>
          <w:b/>
          <w:bCs/>
        </w:rPr>
        <w:t xml:space="preserve">Rysunek </w:t>
      </w:r>
      <w:r w:rsidRPr="004A69EC">
        <w:rPr>
          <w:b/>
          <w:bCs/>
        </w:rPr>
        <w:fldChar w:fldCharType="begin"/>
      </w:r>
      <w:r w:rsidRPr="004A69EC">
        <w:rPr>
          <w:b/>
          <w:bCs/>
        </w:rPr>
        <w:instrText xml:space="preserve"> SEQ Rysunek \* ARABIC </w:instrText>
      </w:r>
      <w:r w:rsidRPr="004A69EC">
        <w:rPr>
          <w:b/>
          <w:bCs/>
        </w:rPr>
        <w:fldChar w:fldCharType="separate"/>
      </w:r>
      <w:r w:rsidR="004B1B99">
        <w:rPr>
          <w:b/>
          <w:bCs/>
          <w:noProof/>
        </w:rPr>
        <w:t>18</w:t>
      </w:r>
      <w:r w:rsidRPr="004A69EC">
        <w:rPr>
          <w:b/>
          <w:bCs/>
        </w:rPr>
        <w:fldChar w:fldCharType="end"/>
      </w:r>
      <w:bookmarkEnd w:id="85"/>
      <w:r w:rsidRPr="004A69EC">
        <w:rPr>
          <w:b/>
          <w:bCs/>
        </w:rPr>
        <w:t>.</w:t>
      </w:r>
      <w:r>
        <w:t xml:space="preserve"> </w:t>
      </w:r>
      <w:r w:rsidR="00303A13">
        <w:t>Wilgotność ścian</w:t>
      </w:r>
    </w:p>
    <w:p w14:paraId="6E249D4C" w14:textId="632DE013" w:rsidR="0045285C" w:rsidRDefault="0045285C" w:rsidP="006B1DEF">
      <w:r w:rsidRPr="0045285C">
        <w:t>Zaleca się najpierw usprawnić wentylację w celu obniżenia wilgotności w piwnicy. Po osuszeniu pomieszczeń i ograniczeniu wilgotności, wskazane jest monitorowanie stanu po większych opadach oraz oznaczenie miejsc, gdzie pojawią się nowe zawilgocenia. Biorąc pod uwagę, że wady hydroizolacji mają charakter punktowy, rekomenduje się ich naprawę za pomocą iniekcji wysokociśnieniowych precyzyjnie aplikowanych w problematycznych obszarach.</w:t>
      </w:r>
    </w:p>
    <w:p w14:paraId="232943A0" w14:textId="77777777" w:rsidR="0045285C" w:rsidRPr="00D027E3" w:rsidRDefault="0045285C" w:rsidP="006B1DEF"/>
    <w:p w14:paraId="28FA0756" w14:textId="7EBBA6EC" w:rsidR="005D4D1D" w:rsidRDefault="005D4D1D" w:rsidP="006B1DEF">
      <w:pPr>
        <w:pStyle w:val="Nagwek3"/>
      </w:pPr>
      <w:bookmarkStart w:id="86" w:name="_Toc188193693"/>
      <w:r>
        <w:t>Konstrukcja części nadziemnej</w:t>
      </w:r>
      <w:r w:rsidR="00275CF5">
        <w:t xml:space="preserve"> – zamieszkania zbiorowego</w:t>
      </w:r>
      <w:bookmarkEnd w:id="86"/>
    </w:p>
    <w:p w14:paraId="14274607" w14:textId="32BE5BEC" w:rsidR="00D711D0" w:rsidRDefault="00D711D0" w:rsidP="006B1DEF">
      <w:pPr>
        <w:spacing w:after="0"/>
      </w:pPr>
      <w:r>
        <w:t xml:space="preserve">Stan techniczny konstrukcji </w:t>
      </w:r>
      <w:r w:rsidR="004A4559">
        <w:t xml:space="preserve">słupów i belek nośnych </w:t>
      </w:r>
      <w:r>
        <w:t xml:space="preserve">na kondygnacjach nadziemnych </w:t>
      </w:r>
      <w:r w:rsidR="00641F9B">
        <w:t xml:space="preserve">w części zamieszkania zbiorowego </w:t>
      </w:r>
      <w:r>
        <w:t xml:space="preserve">oceniono jako </w:t>
      </w:r>
      <w:r>
        <w:rPr>
          <w:b/>
          <w:bCs/>
        </w:rPr>
        <w:t xml:space="preserve">dobry </w:t>
      </w:r>
      <w:r w:rsidRPr="00184B16">
        <w:rPr>
          <w:b/>
          <w:bCs/>
        </w:rPr>
        <w:t>(</w:t>
      </w:r>
      <w:r>
        <w:rPr>
          <w:b/>
          <w:bCs/>
        </w:rPr>
        <w:t>II</w:t>
      </w:r>
      <w:r w:rsidRPr="00184B16">
        <w:rPr>
          <w:b/>
          <w:bCs/>
        </w:rPr>
        <w:t>)</w:t>
      </w:r>
      <w:r>
        <w:rPr>
          <w:b/>
          <w:bCs/>
        </w:rPr>
        <w:t xml:space="preserve">. </w:t>
      </w:r>
    </w:p>
    <w:p w14:paraId="6CD3E60D" w14:textId="5EFB2CFF" w:rsidR="00D711D0" w:rsidRDefault="00D711D0" w:rsidP="006B1DEF">
      <w:pPr>
        <w:spacing w:after="0"/>
      </w:pPr>
      <w:r>
        <w:t xml:space="preserve">Stan techniczny konstrukcji ścian zewnętrznych </w:t>
      </w:r>
      <w:r w:rsidR="00641F9B">
        <w:t xml:space="preserve">na kondygnacjach nadziemnych w części zamieszkania zbiorowego </w:t>
      </w:r>
      <w:r>
        <w:t xml:space="preserve">oceniono jako </w:t>
      </w:r>
      <w:r>
        <w:rPr>
          <w:b/>
          <w:bCs/>
        </w:rPr>
        <w:t xml:space="preserve">dobry </w:t>
      </w:r>
      <w:r w:rsidRPr="00184B16">
        <w:rPr>
          <w:b/>
          <w:bCs/>
        </w:rPr>
        <w:t>(</w:t>
      </w:r>
      <w:r>
        <w:rPr>
          <w:b/>
          <w:bCs/>
        </w:rPr>
        <w:t>II</w:t>
      </w:r>
      <w:r w:rsidRPr="00184B16">
        <w:rPr>
          <w:b/>
          <w:bCs/>
        </w:rPr>
        <w:t>)</w:t>
      </w:r>
      <w:r>
        <w:rPr>
          <w:b/>
          <w:bCs/>
        </w:rPr>
        <w:t xml:space="preserve">. </w:t>
      </w:r>
    </w:p>
    <w:p w14:paraId="60E37FBF" w14:textId="0CF47D36" w:rsidR="00DE5211" w:rsidRDefault="00D711D0" w:rsidP="006B1DEF">
      <w:pPr>
        <w:spacing w:after="0"/>
        <w:rPr>
          <w:b/>
          <w:bCs/>
        </w:rPr>
      </w:pPr>
      <w:r>
        <w:t xml:space="preserve">Stan techniczny </w:t>
      </w:r>
      <w:r w:rsidR="00DE5211">
        <w:t xml:space="preserve">stropów </w:t>
      </w:r>
      <w:proofErr w:type="spellStart"/>
      <w:r w:rsidR="00DE5211">
        <w:t>międzykondygnacyjnych</w:t>
      </w:r>
      <w:proofErr w:type="spellEnd"/>
      <w:r>
        <w:t xml:space="preserve"> </w:t>
      </w:r>
      <w:proofErr w:type="spellStart"/>
      <w:r w:rsidR="00DE5211">
        <w:t>Ackermana</w:t>
      </w:r>
      <w:proofErr w:type="spellEnd"/>
      <w:r w:rsidR="00DE5211">
        <w:t xml:space="preserve"> </w:t>
      </w:r>
      <w:r>
        <w:t xml:space="preserve">oceniono jako </w:t>
      </w:r>
      <w:r w:rsidR="00DE5211">
        <w:rPr>
          <w:b/>
          <w:bCs/>
        </w:rPr>
        <w:t>dobry</w:t>
      </w:r>
      <w:r w:rsidRPr="00184B16">
        <w:rPr>
          <w:b/>
          <w:bCs/>
        </w:rPr>
        <w:t xml:space="preserve"> (</w:t>
      </w:r>
      <w:r w:rsidR="00DE5211">
        <w:rPr>
          <w:b/>
          <w:bCs/>
        </w:rPr>
        <w:t>II</w:t>
      </w:r>
      <w:r w:rsidRPr="00184B16">
        <w:rPr>
          <w:b/>
          <w:bCs/>
        </w:rPr>
        <w:t>)</w:t>
      </w:r>
      <w:r>
        <w:rPr>
          <w:b/>
          <w:bCs/>
        </w:rPr>
        <w:t xml:space="preserve">. </w:t>
      </w:r>
    </w:p>
    <w:p w14:paraId="731BFE02" w14:textId="0935AAD8" w:rsidR="004A4559" w:rsidRDefault="004A4559" w:rsidP="006B1DEF">
      <w:pPr>
        <w:spacing w:after="0"/>
        <w:rPr>
          <w:b/>
          <w:bCs/>
        </w:rPr>
      </w:pPr>
      <w:r>
        <w:lastRenderedPageBreak/>
        <w:t xml:space="preserve">Stan techniczny wewnętrznej klatki schodowej oceniono jako </w:t>
      </w:r>
      <w:r>
        <w:rPr>
          <w:b/>
          <w:bCs/>
        </w:rPr>
        <w:t>dobry</w:t>
      </w:r>
      <w:r w:rsidRPr="00184B16">
        <w:rPr>
          <w:b/>
          <w:bCs/>
        </w:rPr>
        <w:t xml:space="preserve"> (</w:t>
      </w:r>
      <w:r>
        <w:rPr>
          <w:b/>
          <w:bCs/>
        </w:rPr>
        <w:t>II</w:t>
      </w:r>
      <w:r w:rsidRPr="00184B16">
        <w:rPr>
          <w:b/>
          <w:bCs/>
        </w:rPr>
        <w:t>)</w:t>
      </w:r>
      <w:r>
        <w:rPr>
          <w:b/>
          <w:bCs/>
        </w:rPr>
        <w:t xml:space="preserve">. </w:t>
      </w:r>
    </w:p>
    <w:p w14:paraId="7E570E02" w14:textId="77777777" w:rsidR="00B652AD" w:rsidRDefault="00B652AD" w:rsidP="006B1DEF">
      <w:pPr>
        <w:spacing w:after="0"/>
        <w:rPr>
          <w:b/>
          <w:bCs/>
        </w:rPr>
      </w:pPr>
    </w:p>
    <w:p w14:paraId="5D71D598" w14:textId="264E0BCF" w:rsidR="004A4559" w:rsidRPr="00B652AD" w:rsidRDefault="00B652AD" w:rsidP="006B1DEF">
      <w:pPr>
        <w:spacing w:after="0"/>
      </w:pPr>
      <w:r w:rsidRPr="00B652AD">
        <w:t>Ściany zewnętrzne zostały docieplone od wewnątrz miękkimi płytami pilśniowymi o grubości około 1,5 cm, na które nałożono tynk. Zaleca się usunięcie tego rozwiązania oraz wykonanie nowych tynków lub/i zastosowanie alternatywnego docieplenia.</w:t>
      </w:r>
    </w:p>
    <w:p w14:paraId="5E5692AA" w14:textId="77777777" w:rsidR="00B652AD" w:rsidRDefault="00B652AD" w:rsidP="006B1DEF">
      <w:pPr>
        <w:spacing w:after="0"/>
      </w:pPr>
    </w:p>
    <w:p w14:paraId="6C5A4208" w14:textId="44F76DD7" w:rsidR="00275CF5" w:rsidRDefault="006B1DEF" w:rsidP="006B1DEF">
      <w:r>
        <w:t>Zaobserwowano jedynie nieprawidłowości w warstwach nienośnych (wykończeniowych), które opisano w punkcie</w:t>
      </w:r>
      <w:r w:rsidR="00B652AD">
        <w:t xml:space="preserve"> 5.5 i </w:t>
      </w:r>
      <w:r>
        <w:t xml:space="preserve"> </w:t>
      </w:r>
      <w:r>
        <w:fldChar w:fldCharType="begin"/>
      </w:r>
      <w:r>
        <w:instrText xml:space="preserve"> REF _Ref187761628 \r \h  \* MERGEFORMAT </w:instrText>
      </w:r>
      <w:r>
        <w:fldChar w:fldCharType="separate"/>
      </w:r>
      <w:r w:rsidR="004B1B99">
        <w:t>5.6</w:t>
      </w:r>
      <w:r>
        <w:fldChar w:fldCharType="end"/>
      </w:r>
      <w:r>
        <w:t>.</w:t>
      </w:r>
    </w:p>
    <w:p w14:paraId="4C505571" w14:textId="77777777" w:rsidR="00275CF5" w:rsidRDefault="00275CF5" w:rsidP="006B1DEF"/>
    <w:p w14:paraId="70AC0B3D" w14:textId="77777777" w:rsidR="005D4D1D" w:rsidRDefault="005D4D1D" w:rsidP="006B1DEF">
      <w:pPr>
        <w:pStyle w:val="Nagwek4"/>
      </w:pPr>
      <w:bookmarkStart w:id="87" w:name="_Ref188192748"/>
      <w:r>
        <w:t xml:space="preserve">Strop </w:t>
      </w:r>
      <w:proofErr w:type="spellStart"/>
      <w:r>
        <w:t>międzykondygnacyjny</w:t>
      </w:r>
      <w:proofErr w:type="spellEnd"/>
      <w:r>
        <w:t xml:space="preserve"> (</w:t>
      </w:r>
      <w:proofErr w:type="spellStart"/>
      <w:r>
        <w:t>Ackermana</w:t>
      </w:r>
      <w:proofErr w:type="spellEnd"/>
      <w:r>
        <w:t>)</w:t>
      </w:r>
      <w:bookmarkEnd w:id="87"/>
    </w:p>
    <w:p w14:paraId="13380DC9" w14:textId="4E444990" w:rsidR="005D4D1D" w:rsidRDefault="005D4D1D" w:rsidP="006B1DEF">
      <w:pPr>
        <w:spacing w:after="0"/>
      </w:pPr>
      <w:r>
        <w:t xml:space="preserve">Stan techniczny konstrukcji nośnej stropów między-piętrowych oceniono jako </w:t>
      </w:r>
      <w:r>
        <w:rPr>
          <w:b/>
          <w:bCs/>
        </w:rPr>
        <w:t>dobry</w:t>
      </w:r>
      <w:r w:rsidRPr="00184B16">
        <w:rPr>
          <w:b/>
          <w:bCs/>
        </w:rPr>
        <w:t xml:space="preserve"> (</w:t>
      </w:r>
      <w:r>
        <w:rPr>
          <w:b/>
          <w:bCs/>
        </w:rPr>
        <w:t>II</w:t>
      </w:r>
      <w:r w:rsidRPr="00184B16">
        <w:rPr>
          <w:b/>
          <w:bCs/>
        </w:rPr>
        <w:t>)</w:t>
      </w:r>
      <w:r>
        <w:rPr>
          <w:b/>
          <w:bCs/>
        </w:rPr>
        <w:t xml:space="preserve">. </w:t>
      </w:r>
      <w:r>
        <w:t xml:space="preserve">Zaobserwowano jedynie nieprawidłowości w warstwach nienośnych (wykończeniowych), które opisano w punkcie </w:t>
      </w:r>
      <w:r w:rsidR="004A4559">
        <w:fldChar w:fldCharType="begin"/>
      </w:r>
      <w:r w:rsidR="004A4559">
        <w:instrText xml:space="preserve"> REF _Ref187761628 \r \h </w:instrText>
      </w:r>
      <w:r w:rsidR="006B1DEF">
        <w:instrText xml:space="preserve"> \* MERGEFORMAT </w:instrText>
      </w:r>
      <w:r w:rsidR="004A4559">
        <w:fldChar w:fldCharType="separate"/>
      </w:r>
      <w:r w:rsidR="004B1B99">
        <w:t>5.6</w:t>
      </w:r>
      <w:r w:rsidR="004A4559">
        <w:fldChar w:fldCharType="end"/>
      </w:r>
      <w:r w:rsidR="004A4559">
        <w:t>.</w:t>
      </w:r>
    </w:p>
    <w:p w14:paraId="0294507B" w14:textId="77777777" w:rsidR="006B1DEF" w:rsidRDefault="006B1DEF" w:rsidP="006B1DEF">
      <w:pPr>
        <w:spacing w:after="0"/>
      </w:pPr>
      <w:r>
        <w:t>Podczas wizji lokalnej przeprowadzono odkrywki w celu dokładnego określenia grubości poszczególnych warstw wykończeniowych, co pozwoliło na oszacowanie ich ciężaru. Wyniki tych analiz zostały zestawione w Tabeli nr 2. Obliczenia dotyczące ciężaru i rozkładu obciążeń wykonano zgodnie z obowiązującymi wcześniej normami, które nadal mogą stanowić odniesienie w kontekście obiektów o starszej konstrukcji.</w:t>
      </w:r>
    </w:p>
    <w:p w14:paraId="34295D30" w14:textId="4BE26A32" w:rsidR="004A4559" w:rsidRDefault="006B1DEF" w:rsidP="006B1DEF">
      <w:pPr>
        <w:spacing w:after="0"/>
      </w:pPr>
      <w:r>
        <w:t xml:space="preserve">Założono, że kluczowe elementy nośne budynku, takie jak słupy oraz belki nośne, charakteryzują się wyższą nośnością w porównaniu do elementów drugorzędnych, w tym stropów </w:t>
      </w:r>
      <w:proofErr w:type="spellStart"/>
      <w:r>
        <w:t>międzykondygnacyjnych</w:t>
      </w:r>
      <w:proofErr w:type="spellEnd"/>
      <w:r>
        <w:t>. Jest to standardowa praktyka projektowa w budownictwie, gdzie główne elementy konstrukcyjne są przewymiarowane w celu przejęcia większych obciążeń oraz zapewnienia rezerwy bezpieczeństwa.</w:t>
      </w:r>
    </w:p>
    <w:p w14:paraId="5ECAE959" w14:textId="77777777" w:rsidR="004A4559" w:rsidRDefault="004A4559" w:rsidP="006B1DEF">
      <w:pPr>
        <w:spacing w:after="0"/>
      </w:pPr>
    </w:p>
    <w:p w14:paraId="0332B942" w14:textId="77777777" w:rsidR="005D4D1D" w:rsidRDefault="005D4D1D" w:rsidP="006B1DEF">
      <w:pPr>
        <w:spacing w:after="0"/>
        <w:jc w:val="center"/>
      </w:pPr>
      <w:r w:rsidRPr="00386C14">
        <w:rPr>
          <w:noProof/>
        </w:rPr>
        <w:drawing>
          <wp:inline distT="0" distB="0" distL="0" distR="0" wp14:anchorId="3E4A47F7" wp14:editId="15C3FFED">
            <wp:extent cx="4008474" cy="3223747"/>
            <wp:effectExtent l="0" t="0" r="0" b="0"/>
            <wp:docPr id="1393050327" name="Obraz 1" descr="Obraz zawierający suwmiarka, urządzenie, skala, ziem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729733" name="Obraz 1" descr="Obraz zawierający suwmiarka, urządzenie, skala, ziemia&#10;&#10;Opis wygenerowany automatycznie"/>
                    <pic:cNvPicPr/>
                  </pic:nvPicPr>
                  <pic:blipFill>
                    <a:blip r:embed="rId44" cstate="email">
                      <a:extLst>
                        <a:ext uri="{28A0092B-C50C-407E-A947-70E740481C1C}">
                          <a14:useLocalDpi xmlns:a14="http://schemas.microsoft.com/office/drawing/2010/main"/>
                        </a:ext>
                      </a:extLst>
                    </a:blip>
                    <a:stretch>
                      <a:fillRect/>
                    </a:stretch>
                  </pic:blipFill>
                  <pic:spPr>
                    <a:xfrm>
                      <a:off x="0" y="0"/>
                      <a:ext cx="4019509" cy="3232621"/>
                    </a:xfrm>
                    <a:prstGeom prst="rect">
                      <a:avLst/>
                    </a:prstGeom>
                  </pic:spPr>
                </pic:pic>
              </a:graphicData>
            </a:graphic>
          </wp:inline>
        </w:drawing>
      </w:r>
    </w:p>
    <w:p w14:paraId="4BF9C3E9" w14:textId="59F29B0C" w:rsidR="0045285C" w:rsidRDefault="005D4D1D" w:rsidP="006B1DEF">
      <w:pPr>
        <w:pStyle w:val="Legenda"/>
      </w:pPr>
      <w:r w:rsidRPr="00386C14">
        <w:rPr>
          <w:b/>
          <w:bCs/>
        </w:rPr>
        <w:t xml:space="preserve">Rysunek </w:t>
      </w:r>
      <w:r w:rsidRPr="00386C14">
        <w:rPr>
          <w:b/>
          <w:bCs/>
        </w:rPr>
        <w:fldChar w:fldCharType="begin"/>
      </w:r>
      <w:r w:rsidRPr="00386C14">
        <w:rPr>
          <w:b/>
          <w:bCs/>
        </w:rPr>
        <w:instrText xml:space="preserve"> SEQ Rysunek \* ARABIC </w:instrText>
      </w:r>
      <w:r w:rsidRPr="00386C14">
        <w:rPr>
          <w:b/>
          <w:bCs/>
        </w:rPr>
        <w:fldChar w:fldCharType="separate"/>
      </w:r>
      <w:r w:rsidR="004B1B99">
        <w:rPr>
          <w:b/>
          <w:bCs/>
          <w:noProof/>
        </w:rPr>
        <w:t>19</w:t>
      </w:r>
      <w:r w:rsidRPr="00386C14">
        <w:rPr>
          <w:b/>
          <w:bCs/>
        </w:rPr>
        <w:fldChar w:fldCharType="end"/>
      </w:r>
      <w:r w:rsidRPr="00386C14">
        <w:rPr>
          <w:b/>
          <w:bCs/>
        </w:rPr>
        <w:t>.</w:t>
      </w:r>
      <w:r>
        <w:t xml:space="preserve"> Odkrywka w stropie na V piętrze</w:t>
      </w:r>
    </w:p>
    <w:p w14:paraId="5E1A0292" w14:textId="77777777" w:rsidR="0045285C" w:rsidRDefault="0045285C">
      <w:pPr>
        <w:tabs>
          <w:tab w:val="clear" w:pos="284"/>
        </w:tabs>
        <w:spacing w:after="160" w:line="259" w:lineRule="auto"/>
        <w:jc w:val="left"/>
        <w:rPr>
          <w:iCs/>
          <w:szCs w:val="18"/>
        </w:rPr>
      </w:pPr>
      <w:r>
        <w:br w:type="page"/>
      </w:r>
    </w:p>
    <w:p w14:paraId="1C18A76C" w14:textId="384876C2" w:rsidR="005D4D1D" w:rsidRPr="002B380E" w:rsidRDefault="006B1DEF" w:rsidP="006B1DEF">
      <w:pPr>
        <w:spacing w:after="0"/>
        <w:jc w:val="center"/>
      </w:pPr>
      <w:r w:rsidRPr="001C48CF">
        <w:rPr>
          <w:b/>
          <w:bCs/>
        </w:rPr>
        <w:lastRenderedPageBreak/>
        <w:t xml:space="preserve">Tabela </w:t>
      </w:r>
      <w:r w:rsidRPr="001C48CF">
        <w:rPr>
          <w:b/>
          <w:bCs/>
        </w:rPr>
        <w:fldChar w:fldCharType="begin"/>
      </w:r>
      <w:r w:rsidRPr="001C48CF">
        <w:rPr>
          <w:b/>
          <w:bCs/>
        </w:rPr>
        <w:instrText xml:space="preserve"> SEQ Tabela \* ARABIC </w:instrText>
      </w:r>
      <w:r w:rsidRPr="001C48CF">
        <w:rPr>
          <w:b/>
          <w:bCs/>
        </w:rPr>
        <w:fldChar w:fldCharType="separate"/>
      </w:r>
      <w:r w:rsidR="004B1B99">
        <w:rPr>
          <w:b/>
          <w:bCs/>
          <w:noProof/>
        </w:rPr>
        <w:t>3</w:t>
      </w:r>
      <w:r w:rsidRPr="001C48CF">
        <w:rPr>
          <w:b/>
          <w:bCs/>
        </w:rPr>
        <w:fldChar w:fldCharType="end"/>
      </w:r>
      <w:r w:rsidRPr="001C48CF">
        <w:rPr>
          <w:b/>
          <w:bCs/>
        </w:rPr>
        <w:t>.</w:t>
      </w:r>
      <w:r>
        <w:t xml:space="preserve"> </w:t>
      </w:r>
      <w:r w:rsidR="005D4D1D">
        <w:t>Ciężar warstw na 1m</w:t>
      </w:r>
      <w:r w:rsidR="005D4D1D" w:rsidRPr="002B380E">
        <w:rPr>
          <w:vertAlign w:val="superscript"/>
        </w:rPr>
        <w:t>2</w:t>
      </w:r>
      <w:r w:rsidR="005D4D1D">
        <w:t xml:space="preserve"> stropu</w:t>
      </w:r>
    </w:p>
    <w:tbl>
      <w:tblPr>
        <w:tblStyle w:val="Tabela-Siatka"/>
        <w:tblW w:w="0" w:type="auto"/>
        <w:tblLook w:val="04A0" w:firstRow="1" w:lastRow="0" w:firstColumn="1" w:lastColumn="0" w:noHBand="0" w:noVBand="1"/>
      </w:tblPr>
      <w:tblGrid>
        <w:gridCol w:w="1135"/>
        <w:gridCol w:w="1810"/>
        <w:gridCol w:w="2446"/>
        <w:gridCol w:w="1614"/>
        <w:gridCol w:w="2057"/>
      </w:tblGrid>
      <w:tr w:rsidR="005D4D1D" w:rsidRPr="00EA11C9" w14:paraId="5B7E53D8" w14:textId="77777777" w:rsidTr="0086235F">
        <w:tc>
          <w:tcPr>
            <w:tcW w:w="1135" w:type="dxa"/>
            <w:vAlign w:val="center"/>
          </w:tcPr>
          <w:p w14:paraId="78DB9B0B" w14:textId="77777777" w:rsidR="005D4D1D" w:rsidRPr="0045285C" w:rsidRDefault="005D4D1D" w:rsidP="0045285C">
            <w:pPr>
              <w:spacing w:before="40" w:after="40" w:line="240" w:lineRule="auto"/>
              <w:jc w:val="center"/>
              <w:rPr>
                <w:rFonts w:cstheme="minorHAnsi"/>
                <w:b/>
                <w:bCs/>
                <w:sz w:val="20"/>
                <w:szCs w:val="20"/>
              </w:rPr>
            </w:pPr>
            <w:r w:rsidRPr="0045285C">
              <w:rPr>
                <w:rFonts w:cstheme="minorHAnsi"/>
                <w:b/>
                <w:bCs/>
                <w:sz w:val="20"/>
                <w:szCs w:val="20"/>
              </w:rPr>
              <w:t>L.p.</w:t>
            </w:r>
          </w:p>
        </w:tc>
        <w:tc>
          <w:tcPr>
            <w:tcW w:w="1810" w:type="dxa"/>
            <w:vAlign w:val="center"/>
          </w:tcPr>
          <w:p w14:paraId="1BD7F9C6" w14:textId="77777777" w:rsidR="005D4D1D" w:rsidRPr="0045285C" w:rsidRDefault="005D4D1D" w:rsidP="0045285C">
            <w:pPr>
              <w:spacing w:before="40" w:after="40" w:line="240" w:lineRule="auto"/>
              <w:jc w:val="center"/>
              <w:rPr>
                <w:rFonts w:cstheme="minorHAnsi"/>
                <w:b/>
                <w:bCs/>
                <w:sz w:val="20"/>
                <w:szCs w:val="20"/>
              </w:rPr>
            </w:pPr>
            <w:r w:rsidRPr="0045285C">
              <w:rPr>
                <w:rFonts w:cstheme="minorHAnsi"/>
                <w:b/>
                <w:bCs/>
                <w:sz w:val="20"/>
                <w:szCs w:val="20"/>
              </w:rPr>
              <w:t>warstwa</w:t>
            </w:r>
          </w:p>
        </w:tc>
        <w:tc>
          <w:tcPr>
            <w:tcW w:w="2446" w:type="dxa"/>
            <w:vAlign w:val="center"/>
          </w:tcPr>
          <w:p w14:paraId="4795CF4F" w14:textId="77777777" w:rsidR="005D4D1D" w:rsidRPr="0045285C" w:rsidRDefault="005D4D1D" w:rsidP="0045285C">
            <w:pPr>
              <w:spacing w:before="40" w:after="40" w:line="240" w:lineRule="auto"/>
              <w:jc w:val="center"/>
              <w:rPr>
                <w:rFonts w:cstheme="minorHAnsi"/>
                <w:b/>
                <w:bCs/>
                <w:sz w:val="20"/>
                <w:szCs w:val="20"/>
              </w:rPr>
            </w:pPr>
            <w:r w:rsidRPr="0045285C">
              <w:rPr>
                <w:rFonts w:cstheme="minorHAnsi"/>
                <w:b/>
                <w:bCs/>
                <w:sz w:val="20"/>
                <w:szCs w:val="20"/>
              </w:rPr>
              <w:t>ciężar objętościowy</w:t>
            </w:r>
          </w:p>
        </w:tc>
        <w:tc>
          <w:tcPr>
            <w:tcW w:w="1614" w:type="dxa"/>
            <w:vAlign w:val="center"/>
          </w:tcPr>
          <w:p w14:paraId="593EF43F" w14:textId="77777777" w:rsidR="005D4D1D" w:rsidRPr="0045285C" w:rsidRDefault="005D4D1D" w:rsidP="0045285C">
            <w:pPr>
              <w:spacing w:before="40" w:after="40" w:line="240" w:lineRule="auto"/>
              <w:jc w:val="center"/>
              <w:rPr>
                <w:rFonts w:cstheme="minorHAnsi"/>
                <w:b/>
                <w:bCs/>
                <w:sz w:val="20"/>
                <w:szCs w:val="20"/>
              </w:rPr>
            </w:pPr>
            <w:r w:rsidRPr="0045285C">
              <w:rPr>
                <w:rFonts w:cstheme="minorHAnsi"/>
                <w:b/>
                <w:bCs/>
                <w:sz w:val="20"/>
                <w:szCs w:val="20"/>
              </w:rPr>
              <w:t>grubość</w:t>
            </w:r>
          </w:p>
        </w:tc>
        <w:tc>
          <w:tcPr>
            <w:tcW w:w="2057" w:type="dxa"/>
            <w:vAlign w:val="center"/>
          </w:tcPr>
          <w:p w14:paraId="5F2CF9F7" w14:textId="77777777" w:rsidR="005D4D1D" w:rsidRPr="0045285C" w:rsidRDefault="005D4D1D" w:rsidP="0045285C">
            <w:pPr>
              <w:spacing w:before="40" w:after="40" w:line="240" w:lineRule="auto"/>
              <w:jc w:val="center"/>
              <w:rPr>
                <w:rFonts w:cstheme="minorHAnsi"/>
                <w:b/>
                <w:bCs/>
                <w:sz w:val="20"/>
                <w:szCs w:val="20"/>
              </w:rPr>
            </w:pPr>
            <w:r w:rsidRPr="0045285C">
              <w:rPr>
                <w:rFonts w:cstheme="minorHAnsi"/>
                <w:b/>
                <w:bCs/>
                <w:sz w:val="20"/>
                <w:szCs w:val="20"/>
              </w:rPr>
              <w:t>wartość charakterystyczna</w:t>
            </w:r>
          </w:p>
        </w:tc>
      </w:tr>
      <w:tr w:rsidR="005D4D1D" w:rsidRPr="00EA11C9" w14:paraId="287A7B22" w14:textId="77777777" w:rsidTr="0086235F">
        <w:tc>
          <w:tcPr>
            <w:tcW w:w="1135" w:type="dxa"/>
            <w:vAlign w:val="center"/>
          </w:tcPr>
          <w:p w14:paraId="18635A84" w14:textId="77777777" w:rsidR="005D4D1D" w:rsidRPr="0045285C" w:rsidRDefault="005D4D1D" w:rsidP="0045285C">
            <w:pPr>
              <w:spacing w:before="40" w:after="40" w:line="240" w:lineRule="auto"/>
              <w:jc w:val="center"/>
              <w:rPr>
                <w:rFonts w:cstheme="minorHAnsi"/>
                <w:sz w:val="20"/>
                <w:szCs w:val="20"/>
              </w:rPr>
            </w:pPr>
            <w:r w:rsidRPr="0045285C">
              <w:rPr>
                <w:rFonts w:cstheme="minorHAnsi"/>
                <w:sz w:val="20"/>
                <w:szCs w:val="20"/>
              </w:rPr>
              <w:t>jednostka</w:t>
            </w:r>
          </w:p>
        </w:tc>
        <w:tc>
          <w:tcPr>
            <w:tcW w:w="1810" w:type="dxa"/>
            <w:vAlign w:val="center"/>
          </w:tcPr>
          <w:p w14:paraId="369433A6" w14:textId="77777777" w:rsidR="005D4D1D" w:rsidRPr="0045285C" w:rsidRDefault="005D4D1D" w:rsidP="0045285C">
            <w:pPr>
              <w:spacing w:before="40" w:after="40" w:line="240" w:lineRule="auto"/>
              <w:jc w:val="center"/>
              <w:rPr>
                <w:rFonts w:cstheme="minorHAnsi"/>
                <w:sz w:val="20"/>
                <w:szCs w:val="20"/>
              </w:rPr>
            </w:pPr>
            <w:r w:rsidRPr="0045285C">
              <w:rPr>
                <w:rFonts w:cstheme="minorHAnsi"/>
                <w:sz w:val="20"/>
                <w:szCs w:val="20"/>
              </w:rPr>
              <w:t>-</w:t>
            </w:r>
          </w:p>
        </w:tc>
        <w:tc>
          <w:tcPr>
            <w:tcW w:w="2446" w:type="dxa"/>
            <w:vAlign w:val="center"/>
          </w:tcPr>
          <w:p w14:paraId="6E8E3BE5" w14:textId="77777777" w:rsidR="005D4D1D" w:rsidRPr="0045285C" w:rsidRDefault="005D4D1D" w:rsidP="0045285C">
            <w:pPr>
              <w:spacing w:before="40" w:after="40" w:line="240" w:lineRule="auto"/>
              <w:jc w:val="center"/>
              <w:rPr>
                <w:rFonts w:cstheme="minorHAnsi"/>
                <w:sz w:val="20"/>
                <w:szCs w:val="20"/>
              </w:rPr>
            </w:pPr>
            <w:r w:rsidRPr="0045285C">
              <w:rPr>
                <w:rFonts w:cstheme="minorHAnsi"/>
                <w:sz w:val="20"/>
                <w:szCs w:val="20"/>
              </w:rPr>
              <w:t>[</w:t>
            </w:r>
            <w:proofErr w:type="spellStart"/>
            <w:r w:rsidRPr="0045285C">
              <w:rPr>
                <w:rFonts w:cstheme="minorHAnsi"/>
                <w:sz w:val="20"/>
                <w:szCs w:val="20"/>
              </w:rPr>
              <w:t>kN</w:t>
            </w:r>
            <w:proofErr w:type="spellEnd"/>
            <w:r w:rsidRPr="0045285C">
              <w:rPr>
                <w:rFonts w:cstheme="minorHAnsi"/>
                <w:sz w:val="20"/>
                <w:szCs w:val="20"/>
              </w:rPr>
              <w:t>/m</w:t>
            </w:r>
            <w:r w:rsidRPr="0045285C">
              <w:rPr>
                <w:rFonts w:cstheme="minorHAnsi"/>
                <w:sz w:val="20"/>
                <w:szCs w:val="20"/>
                <w:vertAlign w:val="superscript"/>
              </w:rPr>
              <w:t>3</w:t>
            </w:r>
            <w:r w:rsidRPr="0045285C">
              <w:rPr>
                <w:rFonts w:cstheme="minorHAnsi"/>
                <w:sz w:val="20"/>
                <w:szCs w:val="20"/>
              </w:rPr>
              <w:t>]</w:t>
            </w:r>
          </w:p>
        </w:tc>
        <w:tc>
          <w:tcPr>
            <w:tcW w:w="1614" w:type="dxa"/>
            <w:vAlign w:val="center"/>
          </w:tcPr>
          <w:p w14:paraId="619CC32A" w14:textId="77777777" w:rsidR="005D4D1D" w:rsidRPr="0045285C" w:rsidRDefault="005D4D1D" w:rsidP="0045285C">
            <w:pPr>
              <w:spacing w:before="40" w:after="40" w:line="240" w:lineRule="auto"/>
              <w:jc w:val="center"/>
              <w:rPr>
                <w:rFonts w:cstheme="minorHAnsi"/>
                <w:sz w:val="20"/>
                <w:szCs w:val="20"/>
              </w:rPr>
            </w:pPr>
            <w:r w:rsidRPr="0045285C">
              <w:rPr>
                <w:rFonts w:cstheme="minorHAnsi"/>
                <w:sz w:val="20"/>
                <w:szCs w:val="20"/>
              </w:rPr>
              <w:t>[cm]</w:t>
            </w:r>
          </w:p>
        </w:tc>
        <w:tc>
          <w:tcPr>
            <w:tcW w:w="2057" w:type="dxa"/>
            <w:vAlign w:val="center"/>
          </w:tcPr>
          <w:p w14:paraId="55F80F94" w14:textId="77777777" w:rsidR="005D4D1D" w:rsidRPr="0045285C" w:rsidRDefault="005D4D1D" w:rsidP="0045285C">
            <w:pPr>
              <w:spacing w:before="40" w:after="40" w:line="240" w:lineRule="auto"/>
              <w:jc w:val="center"/>
              <w:rPr>
                <w:rFonts w:cstheme="minorHAnsi"/>
                <w:sz w:val="20"/>
                <w:szCs w:val="20"/>
              </w:rPr>
            </w:pPr>
            <w:r w:rsidRPr="0045285C">
              <w:rPr>
                <w:rFonts w:cstheme="minorHAnsi"/>
                <w:sz w:val="20"/>
                <w:szCs w:val="20"/>
              </w:rPr>
              <w:t>[</w:t>
            </w:r>
            <w:proofErr w:type="spellStart"/>
            <w:r w:rsidRPr="0045285C">
              <w:rPr>
                <w:rFonts w:cstheme="minorHAnsi"/>
                <w:sz w:val="20"/>
                <w:szCs w:val="20"/>
              </w:rPr>
              <w:t>kN</w:t>
            </w:r>
            <w:proofErr w:type="spellEnd"/>
            <w:r w:rsidRPr="0045285C">
              <w:rPr>
                <w:rFonts w:cstheme="minorHAnsi"/>
                <w:sz w:val="20"/>
                <w:szCs w:val="20"/>
              </w:rPr>
              <w:t>/m</w:t>
            </w:r>
            <w:r w:rsidRPr="0045285C">
              <w:rPr>
                <w:rFonts w:cstheme="minorHAnsi"/>
                <w:sz w:val="20"/>
                <w:szCs w:val="20"/>
                <w:vertAlign w:val="superscript"/>
              </w:rPr>
              <w:t>2</w:t>
            </w:r>
            <w:r w:rsidRPr="0045285C">
              <w:rPr>
                <w:rFonts w:cstheme="minorHAnsi"/>
                <w:sz w:val="20"/>
                <w:szCs w:val="20"/>
              </w:rPr>
              <w:t>]</w:t>
            </w:r>
          </w:p>
        </w:tc>
      </w:tr>
      <w:tr w:rsidR="005D4D1D" w:rsidRPr="00EA11C9" w14:paraId="377F3277" w14:textId="77777777" w:rsidTr="0086235F">
        <w:tc>
          <w:tcPr>
            <w:tcW w:w="1135" w:type="dxa"/>
            <w:vAlign w:val="center"/>
          </w:tcPr>
          <w:p w14:paraId="7DD27D12" w14:textId="77777777" w:rsidR="005D4D1D" w:rsidRPr="0045285C" w:rsidRDefault="005D4D1D" w:rsidP="0045285C">
            <w:pPr>
              <w:spacing w:before="40" w:after="40" w:line="240" w:lineRule="auto"/>
              <w:jc w:val="center"/>
              <w:rPr>
                <w:rFonts w:cstheme="minorHAnsi"/>
                <w:sz w:val="20"/>
                <w:szCs w:val="20"/>
              </w:rPr>
            </w:pPr>
            <w:r w:rsidRPr="0045285C">
              <w:rPr>
                <w:rFonts w:cstheme="minorHAnsi"/>
                <w:sz w:val="20"/>
                <w:szCs w:val="20"/>
              </w:rPr>
              <w:t>1</w:t>
            </w:r>
          </w:p>
        </w:tc>
        <w:tc>
          <w:tcPr>
            <w:tcW w:w="1810" w:type="dxa"/>
            <w:vAlign w:val="center"/>
          </w:tcPr>
          <w:p w14:paraId="0F1524D0" w14:textId="77777777" w:rsidR="005D4D1D" w:rsidRPr="0045285C" w:rsidRDefault="005D4D1D" w:rsidP="0045285C">
            <w:pPr>
              <w:spacing w:before="40" w:after="40" w:line="240" w:lineRule="auto"/>
              <w:jc w:val="center"/>
              <w:rPr>
                <w:rFonts w:cstheme="minorHAnsi"/>
                <w:sz w:val="20"/>
                <w:szCs w:val="20"/>
              </w:rPr>
            </w:pPr>
            <w:r w:rsidRPr="0045285C">
              <w:rPr>
                <w:rFonts w:cstheme="minorHAnsi"/>
                <w:sz w:val="20"/>
                <w:szCs w:val="20"/>
              </w:rPr>
              <w:t>Wykładzina</w:t>
            </w:r>
          </w:p>
        </w:tc>
        <w:tc>
          <w:tcPr>
            <w:tcW w:w="2446" w:type="dxa"/>
            <w:vAlign w:val="center"/>
          </w:tcPr>
          <w:p w14:paraId="3931EA0C" w14:textId="77777777" w:rsidR="005D4D1D" w:rsidRPr="0045285C" w:rsidRDefault="005D4D1D" w:rsidP="0045285C">
            <w:pPr>
              <w:spacing w:before="40" w:after="40" w:line="240" w:lineRule="auto"/>
              <w:jc w:val="center"/>
              <w:rPr>
                <w:rFonts w:cstheme="minorHAnsi"/>
                <w:sz w:val="20"/>
                <w:szCs w:val="20"/>
              </w:rPr>
            </w:pPr>
            <w:r w:rsidRPr="0045285C">
              <w:rPr>
                <w:rFonts w:cstheme="minorHAnsi"/>
                <w:sz w:val="20"/>
                <w:szCs w:val="20"/>
              </w:rPr>
              <w:t>-</w:t>
            </w:r>
          </w:p>
        </w:tc>
        <w:tc>
          <w:tcPr>
            <w:tcW w:w="1614" w:type="dxa"/>
            <w:vAlign w:val="center"/>
          </w:tcPr>
          <w:p w14:paraId="4AECA7D3" w14:textId="77777777" w:rsidR="005D4D1D" w:rsidRPr="0045285C" w:rsidRDefault="005D4D1D" w:rsidP="0045285C">
            <w:pPr>
              <w:spacing w:before="40" w:after="40" w:line="240" w:lineRule="auto"/>
              <w:jc w:val="center"/>
              <w:rPr>
                <w:rFonts w:cstheme="minorHAnsi"/>
                <w:sz w:val="20"/>
                <w:szCs w:val="20"/>
              </w:rPr>
            </w:pPr>
            <w:r w:rsidRPr="0045285C">
              <w:rPr>
                <w:rFonts w:cstheme="minorHAnsi"/>
                <w:sz w:val="20"/>
                <w:szCs w:val="20"/>
              </w:rPr>
              <w:t>-</w:t>
            </w:r>
          </w:p>
        </w:tc>
        <w:tc>
          <w:tcPr>
            <w:tcW w:w="2057" w:type="dxa"/>
            <w:vAlign w:val="center"/>
          </w:tcPr>
          <w:p w14:paraId="73EF1ED8" w14:textId="77777777" w:rsidR="005D4D1D" w:rsidRPr="0045285C" w:rsidRDefault="005D4D1D" w:rsidP="0045285C">
            <w:pPr>
              <w:spacing w:before="40" w:after="40" w:line="240" w:lineRule="auto"/>
              <w:jc w:val="center"/>
              <w:rPr>
                <w:rFonts w:cstheme="minorHAnsi"/>
                <w:sz w:val="20"/>
                <w:szCs w:val="20"/>
              </w:rPr>
            </w:pPr>
            <w:r w:rsidRPr="0045285C">
              <w:rPr>
                <w:rFonts w:cstheme="minorHAnsi"/>
                <w:sz w:val="20"/>
                <w:szCs w:val="20"/>
              </w:rPr>
              <w:t>0,004</w:t>
            </w:r>
          </w:p>
        </w:tc>
      </w:tr>
      <w:tr w:rsidR="005D4D1D" w:rsidRPr="00EA11C9" w14:paraId="67B61782" w14:textId="77777777" w:rsidTr="0086235F">
        <w:tc>
          <w:tcPr>
            <w:tcW w:w="1135" w:type="dxa"/>
            <w:vAlign w:val="center"/>
          </w:tcPr>
          <w:p w14:paraId="25BFCB96" w14:textId="77777777" w:rsidR="005D4D1D" w:rsidRPr="0045285C" w:rsidRDefault="005D4D1D" w:rsidP="0045285C">
            <w:pPr>
              <w:spacing w:before="40" w:after="40" w:line="240" w:lineRule="auto"/>
              <w:jc w:val="center"/>
              <w:rPr>
                <w:rFonts w:cstheme="minorHAnsi"/>
                <w:sz w:val="20"/>
                <w:szCs w:val="20"/>
              </w:rPr>
            </w:pPr>
            <w:r w:rsidRPr="0045285C">
              <w:rPr>
                <w:rFonts w:cstheme="minorHAnsi"/>
                <w:sz w:val="20"/>
                <w:szCs w:val="20"/>
              </w:rPr>
              <w:t>2</w:t>
            </w:r>
          </w:p>
        </w:tc>
        <w:tc>
          <w:tcPr>
            <w:tcW w:w="1810" w:type="dxa"/>
            <w:vAlign w:val="center"/>
          </w:tcPr>
          <w:p w14:paraId="49F1F07D" w14:textId="77777777" w:rsidR="005D4D1D" w:rsidRPr="0045285C" w:rsidRDefault="005D4D1D" w:rsidP="0045285C">
            <w:pPr>
              <w:spacing w:before="40" w:after="40" w:line="240" w:lineRule="auto"/>
              <w:jc w:val="center"/>
              <w:rPr>
                <w:rFonts w:cstheme="minorHAnsi"/>
                <w:sz w:val="20"/>
                <w:szCs w:val="20"/>
              </w:rPr>
            </w:pPr>
            <w:r w:rsidRPr="0045285C">
              <w:rPr>
                <w:rFonts w:cstheme="minorHAnsi"/>
                <w:sz w:val="20"/>
                <w:szCs w:val="20"/>
              </w:rPr>
              <w:t>Wylewka cementowa</w:t>
            </w:r>
          </w:p>
        </w:tc>
        <w:tc>
          <w:tcPr>
            <w:tcW w:w="2446" w:type="dxa"/>
            <w:vAlign w:val="center"/>
          </w:tcPr>
          <w:p w14:paraId="61A3D1AF" w14:textId="77777777" w:rsidR="005D4D1D" w:rsidRPr="0045285C" w:rsidRDefault="005D4D1D" w:rsidP="0045285C">
            <w:pPr>
              <w:spacing w:before="40" w:after="40" w:line="240" w:lineRule="auto"/>
              <w:jc w:val="center"/>
              <w:rPr>
                <w:rFonts w:cstheme="minorHAnsi"/>
                <w:sz w:val="20"/>
                <w:szCs w:val="20"/>
              </w:rPr>
            </w:pPr>
            <w:r w:rsidRPr="0045285C">
              <w:rPr>
                <w:rFonts w:cstheme="minorHAnsi"/>
                <w:sz w:val="20"/>
                <w:szCs w:val="20"/>
              </w:rPr>
              <w:t>25</w:t>
            </w:r>
          </w:p>
        </w:tc>
        <w:tc>
          <w:tcPr>
            <w:tcW w:w="1614" w:type="dxa"/>
            <w:vAlign w:val="center"/>
          </w:tcPr>
          <w:p w14:paraId="64B02474" w14:textId="77777777" w:rsidR="005D4D1D" w:rsidRPr="0045285C" w:rsidRDefault="005D4D1D" w:rsidP="0045285C">
            <w:pPr>
              <w:spacing w:before="40" w:after="40" w:line="240" w:lineRule="auto"/>
              <w:jc w:val="center"/>
              <w:rPr>
                <w:rFonts w:cstheme="minorHAnsi"/>
                <w:sz w:val="20"/>
                <w:szCs w:val="20"/>
              </w:rPr>
            </w:pPr>
            <w:r w:rsidRPr="0045285C">
              <w:rPr>
                <w:rFonts w:cstheme="minorHAnsi"/>
                <w:sz w:val="20"/>
                <w:szCs w:val="20"/>
              </w:rPr>
              <w:t>2</w:t>
            </w:r>
          </w:p>
        </w:tc>
        <w:tc>
          <w:tcPr>
            <w:tcW w:w="2057" w:type="dxa"/>
            <w:vAlign w:val="center"/>
          </w:tcPr>
          <w:p w14:paraId="547355F9" w14:textId="77777777" w:rsidR="005D4D1D" w:rsidRPr="0045285C" w:rsidRDefault="005D4D1D" w:rsidP="0045285C">
            <w:pPr>
              <w:spacing w:before="40" w:after="40" w:line="240" w:lineRule="auto"/>
              <w:jc w:val="center"/>
              <w:rPr>
                <w:rFonts w:cstheme="minorHAnsi"/>
                <w:sz w:val="20"/>
                <w:szCs w:val="20"/>
              </w:rPr>
            </w:pPr>
            <w:r w:rsidRPr="0045285C">
              <w:rPr>
                <w:rFonts w:cstheme="minorHAnsi"/>
                <w:sz w:val="20"/>
                <w:szCs w:val="20"/>
              </w:rPr>
              <w:t>0,500</w:t>
            </w:r>
          </w:p>
        </w:tc>
      </w:tr>
      <w:tr w:rsidR="005D4D1D" w:rsidRPr="00EA11C9" w14:paraId="027A3BEC" w14:textId="77777777" w:rsidTr="0086235F">
        <w:tc>
          <w:tcPr>
            <w:tcW w:w="1135" w:type="dxa"/>
            <w:vAlign w:val="center"/>
          </w:tcPr>
          <w:p w14:paraId="4FB0BF33" w14:textId="77777777" w:rsidR="005D4D1D" w:rsidRPr="0045285C" w:rsidRDefault="005D4D1D" w:rsidP="0045285C">
            <w:pPr>
              <w:spacing w:before="40" w:after="40" w:line="240" w:lineRule="auto"/>
              <w:jc w:val="center"/>
              <w:rPr>
                <w:rFonts w:cstheme="minorHAnsi"/>
                <w:sz w:val="20"/>
                <w:szCs w:val="20"/>
              </w:rPr>
            </w:pPr>
            <w:r w:rsidRPr="0045285C">
              <w:rPr>
                <w:rFonts w:cstheme="minorHAnsi"/>
                <w:sz w:val="20"/>
                <w:szCs w:val="20"/>
              </w:rPr>
              <w:t>3</w:t>
            </w:r>
          </w:p>
        </w:tc>
        <w:tc>
          <w:tcPr>
            <w:tcW w:w="1810" w:type="dxa"/>
            <w:vAlign w:val="center"/>
          </w:tcPr>
          <w:p w14:paraId="4AA3F3B9" w14:textId="77777777" w:rsidR="005D4D1D" w:rsidRPr="0045285C" w:rsidRDefault="005D4D1D" w:rsidP="0045285C">
            <w:pPr>
              <w:spacing w:before="40" w:after="40" w:line="240" w:lineRule="auto"/>
              <w:jc w:val="center"/>
              <w:rPr>
                <w:rFonts w:cstheme="minorHAnsi"/>
                <w:sz w:val="20"/>
                <w:szCs w:val="20"/>
              </w:rPr>
            </w:pPr>
            <w:r w:rsidRPr="0045285C">
              <w:rPr>
                <w:rFonts w:cstheme="minorHAnsi"/>
                <w:sz w:val="20"/>
                <w:szCs w:val="20"/>
              </w:rPr>
              <w:t>Styropian</w:t>
            </w:r>
          </w:p>
        </w:tc>
        <w:tc>
          <w:tcPr>
            <w:tcW w:w="2446" w:type="dxa"/>
            <w:vAlign w:val="center"/>
          </w:tcPr>
          <w:p w14:paraId="0EC9E524" w14:textId="77777777" w:rsidR="005D4D1D" w:rsidRPr="0045285C" w:rsidRDefault="005D4D1D" w:rsidP="0045285C">
            <w:pPr>
              <w:spacing w:before="40" w:after="40" w:line="240" w:lineRule="auto"/>
              <w:jc w:val="center"/>
              <w:rPr>
                <w:rFonts w:cstheme="minorHAnsi"/>
                <w:sz w:val="20"/>
                <w:szCs w:val="20"/>
              </w:rPr>
            </w:pPr>
            <w:r w:rsidRPr="0045285C">
              <w:rPr>
                <w:rFonts w:cstheme="minorHAnsi"/>
                <w:sz w:val="20"/>
                <w:szCs w:val="20"/>
              </w:rPr>
              <w:t>0,4</w:t>
            </w:r>
          </w:p>
        </w:tc>
        <w:tc>
          <w:tcPr>
            <w:tcW w:w="1614" w:type="dxa"/>
            <w:vAlign w:val="center"/>
          </w:tcPr>
          <w:p w14:paraId="72683CE3" w14:textId="77777777" w:rsidR="005D4D1D" w:rsidRPr="0045285C" w:rsidRDefault="005D4D1D" w:rsidP="0045285C">
            <w:pPr>
              <w:spacing w:before="40" w:after="40" w:line="240" w:lineRule="auto"/>
              <w:jc w:val="center"/>
              <w:rPr>
                <w:rFonts w:cstheme="minorHAnsi"/>
                <w:sz w:val="20"/>
                <w:szCs w:val="20"/>
              </w:rPr>
            </w:pPr>
            <w:r w:rsidRPr="0045285C">
              <w:rPr>
                <w:rFonts w:cstheme="minorHAnsi"/>
                <w:sz w:val="20"/>
                <w:szCs w:val="20"/>
              </w:rPr>
              <w:t>3</w:t>
            </w:r>
          </w:p>
        </w:tc>
        <w:tc>
          <w:tcPr>
            <w:tcW w:w="2057" w:type="dxa"/>
            <w:vAlign w:val="center"/>
          </w:tcPr>
          <w:p w14:paraId="23F4D41E" w14:textId="77777777" w:rsidR="005D4D1D" w:rsidRPr="0045285C" w:rsidRDefault="005D4D1D" w:rsidP="0045285C">
            <w:pPr>
              <w:spacing w:before="40" w:after="40" w:line="240" w:lineRule="auto"/>
              <w:jc w:val="center"/>
              <w:rPr>
                <w:rFonts w:cstheme="minorHAnsi"/>
                <w:sz w:val="20"/>
                <w:szCs w:val="20"/>
              </w:rPr>
            </w:pPr>
            <w:r w:rsidRPr="0045285C">
              <w:rPr>
                <w:rFonts w:cstheme="minorHAnsi"/>
                <w:sz w:val="20"/>
                <w:szCs w:val="20"/>
              </w:rPr>
              <w:t>0,012</w:t>
            </w:r>
          </w:p>
        </w:tc>
      </w:tr>
      <w:tr w:rsidR="005D4D1D" w:rsidRPr="00EA11C9" w14:paraId="7E54114C" w14:textId="77777777" w:rsidTr="0086235F">
        <w:tc>
          <w:tcPr>
            <w:tcW w:w="1135" w:type="dxa"/>
            <w:vAlign w:val="center"/>
          </w:tcPr>
          <w:p w14:paraId="265988FB" w14:textId="77777777" w:rsidR="005D4D1D" w:rsidRPr="0045285C" w:rsidRDefault="005D4D1D" w:rsidP="0045285C">
            <w:pPr>
              <w:spacing w:before="40" w:after="40" w:line="240" w:lineRule="auto"/>
              <w:jc w:val="center"/>
              <w:rPr>
                <w:rFonts w:cstheme="minorHAnsi"/>
                <w:sz w:val="20"/>
                <w:szCs w:val="20"/>
              </w:rPr>
            </w:pPr>
            <w:r w:rsidRPr="0045285C">
              <w:rPr>
                <w:rFonts w:cstheme="minorHAnsi"/>
                <w:sz w:val="20"/>
                <w:szCs w:val="20"/>
              </w:rPr>
              <w:t>4</w:t>
            </w:r>
          </w:p>
        </w:tc>
        <w:tc>
          <w:tcPr>
            <w:tcW w:w="1810" w:type="dxa"/>
            <w:vAlign w:val="center"/>
          </w:tcPr>
          <w:p w14:paraId="53E8BA29" w14:textId="77777777" w:rsidR="005D4D1D" w:rsidRPr="0045285C" w:rsidRDefault="005D4D1D" w:rsidP="0045285C">
            <w:pPr>
              <w:spacing w:before="40" w:after="40" w:line="240" w:lineRule="auto"/>
              <w:jc w:val="center"/>
              <w:rPr>
                <w:rFonts w:cstheme="minorHAnsi"/>
                <w:sz w:val="20"/>
                <w:szCs w:val="20"/>
              </w:rPr>
            </w:pPr>
            <w:r w:rsidRPr="0045285C">
              <w:rPr>
                <w:rFonts w:cstheme="minorHAnsi"/>
                <w:sz w:val="20"/>
                <w:szCs w:val="20"/>
              </w:rPr>
              <w:t>Strop</w:t>
            </w:r>
          </w:p>
        </w:tc>
        <w:tc>
          <w:tcPr>
            <w:tcW w:w="2446" w:type="dxa"/>
            <w:vAlign w:val="center"/>
          </w:tcPr>
          <w:p w14:paraId="223A917C" w14:textId="77777777" w:rsidR="005D4D1D" w:rsidRPr="0045285C" w:rsidRDefault="005D4D1D" w:rsidP="0045285C">
            <w:pPr>
              <w:spacing w:before="40" w:after="40" w:line="240" w:lineRule="auto"/>
              <w:jc w:val="center"/>
              <w:rPr>
                <w:rFonts w:cstheme="minorHAnsi"/>
                <w:sz w:val="20"/>
                <w:szCs w:val="20"/>
              </w:rPr>
            </w:pPr>
            <w:r w:rsidRPr="0045285C">
              <w:rPr>
                <w:rFonts w:cstheme="minorHAnsi"/>
                <w:sz w:val="20"/>
                <w:szCs w:val="20"/>
              </w:rPr>
              <w:t>12</w:t>
            </w:r>
          </w:p>
        </w:tc>
        <w:tc>
          <w:tcPr>
            <w:tcW w:w="1614" w:type="dxa"/>
            <w:vAlign w:val="center"/>
          </w:tcPr>
          <w:p w14:paraId="3BEC0CAD" w14:textId="77777777" w:rsidR="005D4D1D" w:rsidRPr="0045285C" w:rsidRDefault="005D4D1D" w:rsidP="0045285C">
            <w:pPr>
              <w:spacing w:before="40" w:after="40" w:line="240" w:lineRule="auto"/>
              <w:jc w:val="center"/>
              <w:rPr>
                <w:rFonts w:cstheme="minorHAnsi"/>
                <w:sz w:val="20"/>
                <w:szCs w:val="20"/>
              </w:rPr>
            </w:pPr>
            <w:r w:rsidRPr="0045285C">
              <w:rPr>
                <w:rFonts w:cstheme="minorHAnsi"/>
                <w:sz w:val="20"/>
                <w:szCs w:val="20"/>
              </w:rPr>
              <w:t>20</w:t>
            </w:r>
          </w:p>
        </w:tc>
        <w:tc>
          <w:tcPr>
            <w:tcW w:w="2057" w:type="dxa"/>
            <w:vAlign w:val="center"/>
          </w:tcPr>
          <w:p w14:paraId="69AF1F63" w14:textId="77777777" w:rsidR="005D4D1D" w:rsidRPr="0045285C" w:rsidRDefault="005D4D1D" w:rsidP="0045285C">
            <w:pPr>
              <w:spacing w:before="40" w:after="40" w:line="240" w:lineRule="auto"/>
              <w:jc w:val="center"/>
              <w:rPr>
                <w:rFonts w:cstheme="minorHAnsi"/>
                <w:sz w:val="20"/>
                <w:szCs w:val="20"/>
              </w:rPr>
            </w:pPr>
            <w:r w:rsidRPr="0045285C">
              <w:rPr>
                <w:rFonts w:cstheme="minorHAnsi"/>
                <w:sz w:val="20"/>
                <w:szCs w:val="20"/>
              </w:rPr>
              <w:t>2,400</w:t>
            </w:r>
          </w:p>
        </w:tc>
      </w:tr>
      <w:tr w:rsidR="005D4D1D" w:rsidRPr="00EA11C9" w14:paraId="2A842EB1" w14:textId="77777777" w:rsidTr="0086235F">
        <w:tc>
          <w:tcPr>
            <w:tcW w:w="1135" w:type="dxa"/>
            <w:vAlign w:val="center"/>
          </w:tcPr>
          <w:p w14:paraId="7A2885DE" w14:textId="77777777" w:rsidR="005D4D1D" w:rsidRPr="0045285C" w:rsidRDefault="005D4D1D" w:rsidP="0045285C">
            <w:pPr>
              <w:spacing w:before="40" w:after="40" w:line="240" w:lineRule="auto"/>
              <w:jc w:val="center"/>
              <w:rPr>
                <w:rFonts w:cstheme="minorHAnsi"/>
                <w:sz w:val="20"/>
                <w:szCs w:val="20"/>
              </w:rPr>
            </w:pPr>
            <w:r w:rsidRPr="0045285C">
              <w:rPr>
                <w:rFonts w:cstheme="minorHAnsi"/>
                <w:sz w:val="20"/>
                <w:szCs w:val="20"/>
              </w:rPr>
              <w:t>5</w:t>
            </w:r>
          </w:p>
        </w:tc>
        <w:tc>
          <w:tcPr>
            <w:tcW w:w="1810" w:type="dxa"/>
            <w:vAlign w:val="center"/>
          </w:tcPr>
          <w:p w14:paraId="7FA4A030" w14:textId="77777777" w:rsidR="005D4D1D" w:rsidRPr="0045285C" w:rsidRDefault="005D4D1D" w:rsidP="0045285C">
            <w:pPr>
              <w:spacing w:before="40" w:after="40" w:line="240" w:lineRule="auto"/>
              <w:jc w:val="center"/>
              <w:rPr>
                <w:rFonts w:cstheme="minorHAnsi"/>
                <w:sz w:val="20"/>
                <w:szCs w:val="20"/>
              </w:rPr>
            </w:pPr>
            <w:r w:rsidRPr="0045285C">
              <w:rPr>
                <w:rFonts w:cstheme="minorHAnsi"/>
                <w:sz w:val="20"/>
                <w:szCs w:val="20"/>
              </w:rPr>
              <w:t>Tynk</w:t>
            </w:r>
          </w:p>
        </w:tc>
        <w:tc>
          <w:tcPr>
            <w:tcW w:w="2446" w:type="dxa"/>
            <w:vAlign w:val="center"/>
          </w:tcPr>
          <w:p w14:paraId="69A24C18" w14:textId="77777777" w:rsidR="005D4D1D" w:rsidRPr="0045285C" w:rsidRDefault="005D4D1D" w:rsidP="0045285C">
            <w:pPr>
              <w:spacing w:before="40" w:after="40" w:line="240" w:lineRule="auto"/>
              <w:jc w:val="center"/>
              <w:rPr>
                <w:rFonts w:cstheme="minorHAnsi"/>
                <w:sz w:val="20"/>
                <w:szCs w:val="20"/>
              </w:rPr>
            </w:pPr>
            <w:r w:rsidRPr="0045285C">
              <w:rPr>
                <w:rFonts w:cstheme="minorHAnsi"/>
                <w:sz w:val="20"/>
                <w:szCs w:val="20"/>
              </w:rPr>
              <w:t>21</w:t>
            </w:r>
          </w:p>
        </w:tc>
        <w:tc>
          <w:tcPr>
            <w:tcW w:w="1614" w:type="dxa"/>
            <w:vAlign w:val="center"/>
          </w:tcPr>
          <w:p w14:paraId="124E1BE6" w14:textId="77777777" w:rsidR="005D4D1D" w:rsidRPr="0045285C" w:rsidRDefault="005D4D1D" w:rsidP="0045285C">
            <w:pPr>
              <w:spacing w:before="40" w:after="40" w:line="240" w:lineRule="auto"/>
              <w:jc w:val="center"/>
              <w:rPr>
                <w:rFonts w:cstheme="minorHAnsi"/>
                <w:sz w:val="20"/>
                <w:szCs w:val="20"/>
              </w:rPr>
            </w:pPr>
            <w:r w:rsidRPr="0045285C">
              <w:rPr>
                <w:rFonts w:cstheme="minorHAnsi"/>
                <w:sz w:val="20"/>
                <w:szCs w:val="20"/>
              </w:rPr>
              <w:t>2</w:t>
            </w:r>
          </w:p>
        </w:tc>
        <w:tc>
          <w:tcPr>
            <w:tcW w:w="2057" w:type="dxa"/>
            <w:vAlign w:val="center"/>
          </w:tcPr>
          <w:p w14:paraId="5990FE9A" w14:textId="77777777" w:rsidR="005D4D1D" w:rsidRPr="0045285C" w:rsidRDefault="005D4D1D" w:rsidP="0045285C">
            <w:pPr>
              <w:spacing w:before="40" w:after="40" w:line="240" w:lineRule="auto"/>
              <w:jc w:val="center"/>
              <w:rPr>
                <w:rFonts w:cstheme="minorHAnsi"/>
                <w:sz w:val="20"/>
                <w:szCs w:val="20"/>
              </w:rPr>
            </w:pPr>
            <w:r w:rsidRPr="0045285C">
              <w:rPr>
                <w:rFonts w:cstheme="minorHAnsi"/>
                <w:sz w:val="20"/>
                <w:szCs w:val="20"/>
              </w:rPr>
              <w:t>0,420</w:t>
            </w:r>
          </w:p>
        </w:tc>
      </w:tr>
      <w:tr w:rsidR="005D4D1D" w:rsidRPr="00EA11C9" w14:paraId="2D9CF8BD" w14:textId="77777777" w:rsidTr="0086235F">
        <w:tc>
          <w:tcPr>
            <w:tcW w:w="7005" w:type="dxa"/>
            <w:gridSpan w:val="4"/>
            <w:shd w:val="clear" w:color="auto" w:fill="D9D9D9" w:themeFill="background1" w:themeFillShade="D9"/>
            <w:vAlign w:val="center"/>
          </w:tcPr>
          <w:p w14:paraId="2C00007D" w14:textId="77777777" w:rsidR="005D4D1D" w:rsidRPr="0045285C" w:rsidRDefault="005D4D1D" w:rsidP="0045285C">
            <w:pPr>
              <w:spacing w:before="40" w:after="40" w:line="240" w:lineRule="auto"/>
              <w:jc w:val="right"/>
              <w:rPr>
                <w:rFonts w:cstheme="minorHAnsi"/>
                <w:b/>
                <w:bCs/>
                <w:sz w:val="20"/>
                <w:szCs w:val="20"/>
              </w:rPr>
            </w:pPr>
            <w:r w:rsidRPr="0045285C">
              <w:rPr>
                <w:rFonts w:cstheme="minorHAnsi"/>
                <w:b/>
                <w:bCs/>
                <w:sz w:val="20"/>
                <w:szCs w:val="20"/>
              </w:rPr>
              <w:t>RAZEM:</w:t>
            </w:r>
          </w:p>
        </w:tc>
        <w:tc>
          <w:tcPr>
            <w:tcW w:w="2057" w:type="dxa"/>
            <w:shd w:val="clear" w:color="auto" w:fill="D9D9D9" w:themeFill="background1" w:themeFillShade="D9"/>
            <w:vAlign w:val="center"/>
          </w:tcPr>
          <w:p w14:paraId="171F7A21" w14:textId="77777777" w:rsidR="005D4D1D" w:rsidRPr="0045285C" w:rsidRDefault="005D4D1D" w:rsidP="0045285C">
            <w:pPr>
              <w:spacing w:before="40" w:after="40" w:line="240" w:lineRule="auto"/>
              <w:jc w:val="center"/>
              <w:rPr>
                <w:rFonts w:cstheme="minorHAnsi"/>
                <w:b/>
                <w:bCs/>
                <w:sz w:val="20"/>
                <w:szCs w:val="20"/>
              </w:rPr>
            </w:pPr>
            <w:r w:rsidRPr="0045285C">
              <w:rPr>
                <w:rFonts w:cstheme="minorHAnsi"/>
                <w:b/>
                <w:bCs/>
                <w:sz w:val="20"/>
                <w:szCs w:val="20"/>
              </w:rPr>
              <w:t>3,336</w:t>
            </w:r>
          </w:p>
        </w:tc>
      </w:tr>
    </w:tbl>
    <w:p w14:paraId="79FF3FB3" w14:textId="77777777" w:rsidR="005D4D1D" w:rsidRDefault="005D4D1D" w:rsidP="006B1DEF">
      <w:pPr>
        <w:pStyle w:val="Legenda"/>
      </w:pPr>
    </w:p>
    <w:p w14:paraId="503BBC73" w14:textId="215F7FA2" w:rsidR="005D4D1D" w:rsidRDefault="006B1DEF" w:rsidP="006B1DEF">
      <w:r>
        <w:t>Zgodnie z dokumentacją projektową z 1958 roku zakłada się, że zarówno w przęsłach, jak i w podporach zastosowano identyczne zbrojenie. Jako schemat statyczny dla belek stropowych przyjęto model belki swobodnie podpartej, obciążonej równomiernie na całej długości. W obliczeniach uwzględniono maksymalną długość belki tj.</w:t>
      </w:r>
      <w:r w:rsidR="005D4D1D">
        <w:t xml:space="preserve">: </w:t>
      </w:r>
      <w:proofErr w:type="spellStart"/>
      <w:r w:rsidR="005D4D1D">
        <w:t>l</w:t>
      </w:r>
      <w:r w:rsidR="005D4D1D" w:rsidRPr="00C7571A">
        <w:rPr>
          <w:vertAlign w:val="subscript"/>
        </w:rPr>
        <w:t>eff</w:t>
      </w:r>
      <w:proofErr w:type="spellEnd"/>
      <w:r w:rsidR="005D4D1D">
        <w:t xml:space="preserve">=4,82m. Rozstaw belek nośnych stropu </w:t>
      </w:r>
      <w:proofErr w:type="spellStart"/>
      <w:r w:rsidR="005D4D1D">
        <w:t>Ackermana</w:t>
      </w:r>
      <w:proofErr w:type="spellEnd"/>
      <w:r w:rsidR="005D4D1D">
        <w:t xml:space="preserve"> jest równy 31cm.</w:t>
      </w:r>
    </w:p>
    <w:p w14:paraId="1EB95C86" w14:textId="77777777" w:rsidR="005D4D1D" w:rsidRPr="002B380E" w:rsidRDefault="005D4D1D" w:rsidP="006B1DEF">
      <w:r>
        <w:t>Zbrojenie w przęśle stropu: A</w:t>
      </w:r>
      <w:r w:rsidRPr="00C7571A">
        <w:rPr>
          <w:vertAlign w:val="subscript"/>
        </w:rPr>
        <w:t>s</w:t>
      </w:r>
      <w:r>
        <w:t>=3,14cm</w:t>
      </w:r>
      <w:r w:rsidRPr="00C7571A">
        <w:rPr>
          <w:vertAlign w:val="superscript"/>
        </w:rPr>
        <w:t>2</w:t>
      </w:r>
      <w:r>
        <w:t xml:space="preserve"> – pręt φ20 co 31cm (ρ=1,43%)</w:t>
      </w:r>
    </w:p>
    <w:p w14:paraId="481F44DD" w14:textId="77777777" w:rsidR="005D4D1D" w:rsidRDefault="005D4D1D" w:rsidP="006B1DEF">
      <w:r>
        <w:t>Zbrojenie konstrukcyjne strzemionami: z prętów φ6 co maksymalnie 100mm</w:t>
      </w:r>
    </w:p>
    <w:p w14:paraId="72A1B75C" w14:textId="77777777" w:rsidR="005D4D1D" w:rsidRDefault="005D4D1D" w:rsidP="006B1DEF">
      <w:r>
        <w:t>Obliczenie nośności przekroju przy założeniu otuliny 20mm (stare normy):</w:t>
      </w:r>
    </w:p>
    <w:p w14:paraId="410445E6" w14:textId="77777777" w:rsidR="005D4D1D" w:rsidRDefault="005D4D1D" w:rsidP="006B1DEF">
      <w:pPr>
        <w:pStyle w:val="Akapitzlist"/>
        <w:numPr>
          <w:ilvl w:val="0"/>
          <w:numId w:val="17"/>
        </w:numPr>
      </w:pPr>
      <w:r>
        <w:t>Nośność pręta rozciąganego: 3,14cm</w:t>
      </w:r>
      <w:r w:rsidRPr="00C7571A">
        <w:rPr>
          <w:vertAlign w:val="superscript"/>
        </w:rPr>
        <w:t>2</w:t>
      </w:r>
      <w:r>
        <w:t xml:space="preserve"> * 21kN/cm</w:t>
      </w:r>
      <w:r w:rsidRPr="00C7571A">
        <w:rPr>
          <w:vertAlign w:val="superscript"/>
        </w:rPr>
        <w:t>2</w:t>
      </w:r>
      <w:r>
        <w:t xml:space="preserve"> = </w:t>
      </w:r>
      <w:r w:rsidRPr="00C7571A">
        <w:t>65,94</w:t>
      </w:r>
      <w:r>
        <w:t>kN</w:t>
      </w:r>
    </w:p>
    <w:p w14:paraId="5BFA5D99" w14:textId="77777777" w:rsidR="005D4D1D" w:rsidRDefault="005D4D1D" w:rsidP="006B1DEF">
      <w:pPr>
        <w:pStyle w:val="Akapitzlist"/>
        <w:numPr>
          <w:ilvl w:val="0"/>
          <w:numId w:val="17"/>
        </w:numPr>
      </w:pPr>
      <w:r>
        <w:t xml:space="preserve">Wysokość strefy ściskanej: </w:t>
      </w:r>
      <w:proofErr w:type="spellStart"/>
      <w:r>
        <w:t>x</w:t>
      </w:r>
      <w:r w:rsidRPr="00C7571A">
        <w:rPr>
          <w:vertAlign w:val="subscript"/>
        </w:rPr>
        <w:t>eff</w:t>
      </w:r>
      <w:proofErr w:type="spellEnd"/>
      <w:r>
        <w:rPr>
          <w:vertAlign w:val="subscript"/>
        </w:rPr>
        <w:t xml:space="preserve"> </w:t>
      </w:r>
      <w:r>
        <w:t>= 65,94kN / (0,31m * 8000) = 0,0266m</w:t>
      </w:r>
    </w:p>
    <w:p w14:paraId="2EE596A4" w14:textId="77777777" w:rsidR="005D4D1D" w:rsidRDefault="005D4D1D" w:rsidP="006B1DEF">
      <w:pPr>
        <w:pStyle w:val="Akapitzlist"/>
        <w:numPr>
          <w:ilvl w:val="0"/>
          <w:numId w:val="17"/>
        </w:numPr>
      </w:pPr>
      <w:r>
        <w:t xml:space="preserve">Nośność przekroju żebra: </w:t>
      </w:r>
      <w:proofErr w:type="spellStart"/>
      <w:r>
        <w:t>M</w:t>
      </w:r>
      <w:r w:rsidRPr="00BA514B">
        <w:rPr>
          <w:vertAlign w:val="subscript"/>
        </w:rPr>
        <w:t>Rd</w:t>
      </w:r>
      <w:proofErr w:type="spellEnd"/>
      <w:r>
        <w:t>=65,94 * (0,20-0,02-0,02-0,011-0,5*0,0266)=</w:t>
      </w:r>
      <w:r w:rsidRPr="008A19E4">
        <w:t xml:space="preserve"> </w:t>
      </w:r>
      <w:r w:rsidRPr="00BA514B">
        <w:t>8,948</w:t>
      </w:r>
      <w:r>
        <w:t>kNm</w:t>
      </w:r>
    </w:p>
    <w:p w14:paraId="38D0E62C" w14:textId="77777777" w:rsidR="005D4D1D" w:rsidRDefault="00000000" w:rsidP="006B1DEF">
      <m:oMathPara>
        <m:oMath>
          <m:sSub>
            <m:sSubPr>
              <m:ctrlPr>
                <w:rPr>
                  <w:rFonts w:ascii="Cambria Math" w:hAnsi="Cambria Math"/>
                  <w:i/>
                </w:rPr>
              </m:ctrlPr>
            </m:sSubPr>
            <m:e>
              <m:r>
                <w:rPr>
                  <w:rFonts w:ascii="Cambria Math" w:hAnsi="Cambria Math"/>
                </w:rPr>
                <m:t>M</m:t>
              </m:r>
            </m:e>
            <m:sub>
              <m:r>
                <w:rPr>
                  <w:rFonts w:ascii="Cambria Math" w:hAnsi="Cambria Math"/>
                </w:rPr>
                <m:t>Rd</m:t>
              </m:r>
            </m:sub>
          </m:sSub>
          <m:r>
            <w:rPr>
              <w:rFonts w:ascii="Cambria Math"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e>
              </m:d>
              <m:r>
                <w:rPr>
                  <w:rFonts w:ascii="Cambria Math" w:hAnsi="Cambria Math"/>
                </w:rPr>
                <m:t>*</m:t>
              </m:r>
              <m:sSubSup>
                <m:sSubSupPr>
                  <m:ctrlPr>
                    <w:rPr>
                      <w:rFonts w:ascii="Cambria Math" w:hAnsi="Cambria Math"/>
                      <w:i/>
                    </w:rPr>
                  </m:ctrlPr>
                </m:sSubSupPr>
                <m:e>
                  <m:r>
                    <w:rPr>
                      <w:rFonts w:ascii="Cambria Math" w:hAnsi="Cambria Math"/>
                    </w:rPr>
                    <m:t>l</m:t>
                  </m:r>
                </m:e>
                <m:sub>
                  <m:r>
                    <w:rPr>
                      <w:rFonts w:ascii="Cambria Math" w:hAnsi="Cambria Math"/>
                    </w:rPr>
                    <m:t>eff</m:t>
                  </m:r>
                </m:sub>
                <m:sup>
                  <m:r>
                    <w:rPr>
                      <w:rFonts w:ascii="Cambria Math" w:hAnsi="Cambria Math"/>
                    </w:rPr>
                    <m:t>2</m:t>
                  </m:r>
                </m:sup>
              </m:sSubSup>
            </m:num>
            <m:den>
              <m:r>
                <w:rPr>
                  <w:rFonts w:ascii="Cambria Math" w:hAnsi="Cambria Math"/>
                </w:rPr>
                <m:t>8</m:t>
              </m:r>
            </m:den>
          </m:f>
        </m:oMath>
      </m:oMathPara>
    </w:p>
    <w:p w14:paraId="411B0299" w14:textId="77777777" w:rsidR="005D4D1D" w:rsidRPr="008A19E4" w:rsidRDefault="005D4D1D" w:rsidP="006B1DEF">
      <w:pPr>
        <w:rPr>
          <w:rFonts w:eastAsiaTheme="minorEastAsia"/>
        </w:rPr>
      </w:pPr>
      <m:oMathPara>
        <m:oMath>
          <m:r>
            <w:rPr>
              <w:rFonts w:ascii="Cambria Math" w:hAnsi="Cambria Math"/>
            </w:rPr>
            <m:t>8,948kNm≥</m:t>
          </m:r>
          <m:f>
            <m:fPr>
              <m:ctrlPr>
                <w:rPr>
                  <w:rFonts w:ascii="Cambria Math" w:hAnsi="Cambria Math"/>
                  <w:i/>
                </w:rPr>
              </m:ctrlPr>
            </m:fPr>
            <m:num>
              <m:d>
                <m:dPr>
                  <m:ctrlPr>
                    <w:rPr>
                      <w:rFonts w:ascii="Cambria Math" w:hAnsi="Cambria Math"/>
                      <w:i/>
                    </w:rPr>
                  </m:ctrlPr>
                </m:dPr>
                <m:e>
                  <m:r>
                    <w:rPr>
                      <w:rFonts w:ascii="Cambria Math" w:hAnsi="Cambria Math"/>
                    </w:rPr>
                    <m:t>3,816*0,31*1,35+</m:t>
                  </m:r>
                  <m:sSub>
                    <m:sSubPr>
                      <m:ctrlPr>
                        <w:rPr>
                          <w:rFonts w:ascii="Cambria Math" w:hAnsi="Cambria Math"/>
                          <w:i/>
                        </w:rPr>
                      </m:ctrlPr>
                    </m:sSubPr>
                    <m:e>
                      <m:r>
                        <w:rPr>
                          <w:rFonts w:ascii="Cambria Math" w:hAnsi="Cambria Math"/>
                        </w:rPr>
                        <m:t>q</m:t>
                      </m:r>
                    </m:e>
                    <m:sub>
                      <m:r>
                        <w:rPr>
                          <w:rFonts w:ascii="Cambria Math" w:hAnsi="Cambria Math"/>
                        </w:rPr>
                        <m:t>k</m:t>
                      </m:r>
                    </m:sub>
                  </m:sSub>
                  <m:r>
                    <w:rPr>
                      <w:rFonts w:ascii="Cambria Math" w:hAnsi="Cambria Math"/>
                    </w:rPr>
                    <m:t>*0,31*1,50</m:t>
                  </m:r>
                </m:e>
              </m:d>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4,82m</m:t>
                      </m:r>
                    </m:e>
                  </m:d>
                </m:e>
                <m:sup>
                  <m:r>
                    <w:rPr>
                      <w:rFonts w:ascii="Cambria Math" w:hAnsi="Cambria Math"/>
                    </w:rPr>
                    <m:t>2</m:t>
                  </m:r>
                </m:sup>
              </m:sSup>
            </m:num>
            <m:den>
              <m:r>
                <w:rPr>
                  <w:rFonts w:ascii="Cambria Math" w:hAnsi="Cambria Math"/>
                </w:rPr>
                <m:t>8</m:t>
              </m:r>
            </m:den>
          </m:f>
        </m:oMath>
      </m:oMathPara>
    </w:p>
    <w:p w14:paraId="443F6E8A" w14:textId="77777777" w:rsidR="005D4D1D" w:rsidRPr="00BA514B" w:rsidRDefault="00000000" w:rsidP="006B1DEF">
      <w:pPr>
        <w:rPr>
          <w:rFonts w:eastAsiaTheme="minorEastAsia"/>
        </w:rPr>
      </w:pPr>
      <m:oMathPara>
        <m:oMath>
          <m:sSub>
            <m:sSubPr>
              <m:ctrlPr>
                <w:rPr>
                  <w:rFonts w:ascii="Cambria Math" w:hAnsi="Cambria Math"/>
                  <w:i/>
                </w:rPr>
              </m:ctrlPr>
            </m:sSubPr>
            <m:e>
              <m:r>
                <w:rPr>
                  <w:rFonts w:ascii="Cambria Math" w:hAnsi="Cambria Math"/>
                </w:rPr>
                <m:t>q</m:t>
              </m:r>
            </m:e>
            <m:sub>
              <m:r>
                <w:rPr>
                  <w:rFonts w:ascii="Cambria Math" w:hAnsi="Cambria Math"/>
                </w:rPr>
                <m:t>k</m:t>
              </m:r>
            </m:sub>
          </m:sSub>
          <m:r>
            <w:rPr>
              <w:rFonts w:ascii="Cambria Math" w:hAnsi="Cambria Math"/>
            </w:rPr>
            <m:t>≤3,18kN/</m:t>
          </m:r>
          <m:sSup>
            <m:sSupPr>
              <m:ctrlPr>
                <w:rPr>
                  <w:rFonts w:ascii="Cambria Math" w:hAnsi="Cambria Math"/>
                  <w:i/>
                </w:rPr>
              </m:ctrlPr>
            </m:sSupPr>
            <m:e>
              <m:r>
                <w:rPr>
                  <w:rFonts w:ascii="Cambria Math" w:hAnsi="Cambria Math"/>
                </w:rPr>
                <m:t>m</m:t>
              </m:r>
            </m:e>
            <m:sup>
              <m:r>
                <w:rPr>
                  <w:rFonts w:ascii="Cambria Math" w:hAnsi="Cambria Math"/>
                </w:rPr>
                <m:t>2</m:t>
              </m:r>
            </m:sup>
          </m:sSup>
        </m:oMath>
      </m:oMathPara>
    </w:p>
    <w:p w14:paraId="50807E7F" w14:textId="77777777" w:rsidR="005D4D1D" w:rsidRDefault="005D4D1D" w:rsidP="006B1DEF">
      <w:r>
        <w:t>Zgodnie z powyższymi obliczeniami maksymalne obciążenie zmienne stropu może wynosić 318 kg/m</w:t>
      </w:r>
      <w:r w:rsidRPr="00661AFE">
        <w:rPr>
          <w:vertAlign w:val="superscript"/>
        </w:rPr>
        <w:t>2</w:t>
      </w:r>
      <w:r>
        <w:t xml:space="preserve">. </w:t>
      </w:r>
    </w:p>
    <w:p w14:paraId="6FABD446" w14:textId="73B89FFA" w:rsidR="006B1DEF" w:rsidRDefault="006B1DEF" w:rsidP="006B1DEF">
      <w:r>
        <w:t>Wartość ta jest wystarczająca dla funkcji zamieszkania zbiorowego i mieszkalnej.</w:t>
      </w:r>
    </w:p>
    <w:p w14:paraId="44A12723" w14:textId="77777777" w:rsidR="006B1DEF" w:rsidRPr="00661AFE" w:rsidRDefault="006B1DEF" w:rsidP="006B1DEF"/>
    <w:p w14:paraId="2205CAD2" w14:textId="77777777" w:rsidR="004A4559" w:rsidRPr="00275CF5" w:rsidRDefault="004A4559" w:rsidP="006B1DEF">
      <w:pPr>
        <w:pStyle w:val="Nagwek4"/>
      </w:pPr>
      <w:r>
        <w:t>Klatka schodowa</w:t>
      </w:r>
    </w:p>
    <w:p w14:paraId="140DA1FA" w14:textId="28A6694E" w:rsidR="006B1DEF" w:rsidRDefault="004A4559" w:rsidP="006B1DEF">
      <w:pPr>
        <w:spacing w:after="0"/>
        <w:rPr>
          <w:b/>
          <w:bCs/>
        </w:rPr>
      </w:pPr>
      <w:r>
        <w:t xml:space="preserve">Stan techniczny klatki schodowej w budynku oceniono jako </w:t>
      </w:r>
      <w:r w:rsidRPr="00184B16">
        <w:rPr>
          <w:b/>
          <w:bCs/>
        </w:rPr>
        <w:t>dobry (I</w:t>
      </w:r>
      <w:r>
        <w:rPr>
          <w:b/>
          <w:bCs/>
        </w:rPr>
        <w:t>I</w:t>
      </w:r>
      <w:r w:rsidRPr="00184B16">
        <w:rPr>
          <w:b/>
          <w:bCs/>
        </w:rPr>
        <w:t>)</w:t>
      </w:r>
      <w:r>
        <w:rPr>
          <w:b/>
          <w:bCs/>
        </w:rPr>
        <w:t xml:space="preserve">. </w:t>
      </w:r>
      <w:r w:rsidR="006B1DEF" w:rsidRPr="006B1DEF">
        <w:t>Klatka schodowa wykonana jest jako żelbetowa.</w:t>
      </w:r>
    </w:p>
    <w:p w14:paraId="589035A0" w14:textId="104CB9F5" w:rsidR="000E2A0B" w:rsidRDefault="000E2A0B" w:rsidP="006B1DEF">
      <w:pPr>
        <w:spacing w:after="0"/>
      </w:pPr>
      <w:r>
        <w:t xml:space="preserve">Podczas wizji lokalnej nie stwierdzono poważnych nieprawidłowości. Zauważono jednak uszkodzoną zasłonę, która ulega rozpadowi </w:t>
      </w:r>
      <w:r w:rsidR="004A4559">
        <w:t>(</w:t>
      </w:r>
      <w:r w:rsidR="004A4559">
        <w:fldChar w:fldCharType="begin"/>
      </w:r>
      <w:r w:rsidR="004A4559">
        <w:instrText xml:space="preserve"> REF _Ref186382270 \h </w:instrText>
      </w:r>
      <w:r w:rsidR="006B1DEF">
        <w:instrText xml:space="preserve"> \* MERGEFORMAT </w:instrText>
      </w:r>
      <w:r w:rsidR="004A4559">
        <w:fldChar w:fldCharType="separate"/>
      </w:r>
      <w:r w:rsidR="004B1B99" w:rsidRPr="00FE184E">
        <w:rPr>
          <w:b/>
          <w:bCs/>
        </w:rPr>
        <w:t xml:space="preserve">Rysunek </w:t>
      </w:r>
      <w:r w:rsidR="004B1B99">
        <w:rPr>
          <w:b/>
          <w:bCs/>
          <w:noProof/>
        </w:rPr>
        <w:t>20</w:t>
      </w:r>
      <w:r w:rsidR="004A4559">
        <w:fldChar w:fldCharType="end"/>
      </w:r>
      <w:r w:rsidR="004A4559">
        <w:t>)</w:t>
      </w:r>
      <w:r>
        <w:t>.</w:t>
      </w:r>
    </w:p>
    <w:p w14:paraId="27F14E72" w14:textId="77777777" w:rsidR="000E2A0B" w:rsidRDefault="000E2A0B" w:rsidP="006B1DEF">
      <w:pPr>
        <w:spacing w:after="0"/>
      </w:pPr>
    </w:p>
    <w:p w14:paraId="122CCDBC" w14:textId="77777777" w:rsidR="000E2A0B" w:rsidRDefault="000E2A0B" w:rsidP="000E2A0B">
      <w:pPr>
        <w:spacing w:after="0"/>
        <w:jc w:val="center"/>
      </w:pPr>
      <w:r w:rsidRPr="00CF6933">
        <w:rPr>
          <w:noProof/>
        </w:rPr>
        <w:lastRenderedPageBreak/>
        <w:drawing>
          <wp:inline distT="0" distB="0" distL="0" distR="0" wp14:anchorId="578EFF7C" wp14:editId="581EC24C">
            <wp:extent cx="2449585" cy="2943494"/>
            <wp:effectExtent l="0" t="0" r="8255" b="0"/>
            <wp:docPr id="740532752" name="Obraz 1" descr="Obraz zawierający budynek, ściana, w pomieszczeniu, sztu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757021" name="Obraz 1" descr="Obraz zawierający budynek, ściana, w pomieszczeniu, sztuka&#10;&#10;Opis wygenerowany automatycznie"/>
                    <pic:cNvPicPr/>
                  </pic:nvPicPr>
                  <pic:blipFill>
                    <a:blip r:embed="rId45" cstate="email">
                      <a:extLst>
                        <a:ext uri="{28A0092B-C50C-407E-A947-70E740481C1C}">
                          <a14:useLocalDpi xmlns:a14="http://schemas.microsoft.com/office/drawing/2010/main"/>
                        </a:ext>
                      </a:extLst>
                    </a:blip>
                    <a:stretch>
                      <a:fillRect/>
                    </a:stretch>
                  </pic:blipFill>
                  <pic:spPr>
                    <a:xfrm>
                      <a:off x="0" y="0"/>
                      <a:ext cx="2465133" cy="2962178"/>
                    </a:xfrm>
                    <a:prstGeom prst="rect">
                      <a:avLst/>
                    </a:prstGeom>
                  </pic:spPr>
                </pic:pic>
              </a:graphicData>
            </a:graphic>
          </wp:inline>
        </w:drawing>
      </w:r>
    </w:p>
    <w:p w14:paraId="5BDD6595" w14:textId="08B726FC" w:rsidR="000E2A0B" w:rsidRDefault="000E2A0B" w:rsidP="000E2A0B">
      <w:pPr>
        <w:pStyle w:val="Legenda"/>
      </w:pPr>
      <w:bookmarkStart w:id="88" w:name="_Ref186382270"/>
      <w:r w:rsidRPr="00FE184E">
        <w:rPr>
          <w:b/>
          <w:bCs/>
        </w:rPr>
        <w:t xml:space="preserve">Rysunek </w:t>
      </w:r>
      <w:r w:rsidRPr="00FE184E">
        <w:rPr>
          <w:b/>
          <w:bCs/>
        </w:rPr>
        <w:fldChar w:fldCharType="begin"/>
      </w:r>
      <w:r w:rsidRPr="00FE184E">
        <w:rPr>
          <w:b/>
          <w:bCs/>
        </w:rPr>
        <w:instrText xml:space="preserve"> SEQ Rysunek \* ARABIC </w:instrText>
      </w:r>
      <w:r w:rsidRPr="00FE184E">
        <w:rPr>
          <w:b/>
          <w:bCs/>
        </w:rPr>
        <w:fldChar w:fldCharType="separate"/>
      </w:r>
      <w:r w:rsidR="004B1B99">
        <w:rPr>
          <w:b/>
          <w:bCs/>
          <w:noProof/>
        </w:rPr>
        <w:t>20</w:t>
      </w:r>
      <w:r w:rsidRPr="00FE184E">
        <w:rPr>
          <w:b/>
          <w:bCs/>
        </w:rPr>
        <w:fldChar w:fldCharType="end"/>
      </w:r>
      <w:bookmarkEnd w:id="88"/>
      <w:r w:rsidRPr="00FE184E">
        <w:rPr>
          <w:b/>
          <w:bCs/>
        </w:rPr>
        <w:t>.</w:t>
      </w:r>
      <w:r>
        <w:t xml:space="preserve"> Uszkodzona osłona na klatce schodowej</w:t>
      </w:r>
    </w:p>
    <w:p w14:paraId="5463C296" w14:textId="77777777" w:rsidR="000E2A0B" w:rsidRDefault="000E2A0B" w:rsidP="006B1DEF">
      <w:pPr>
        <w:spacing w:after="0"/>
      </w:pPr>
    </w:p>
    <w:p w14:paraId="3D767044" w14:textId="3B122C6D" w:rsidR="006B1DEF" w:rsidRDefault="000E2A0B" w:rsidP="006B1DEF">
      <w:pPr>
        <w:spacing w:after="0"/>
      </w:pPr>
      <w:r>
        <w:t xml:space="preserve">W pierwotnym układzie konstrukcyjnym dokonano zmiany, polegającej na zastąpieniu stropu </w:t>
      </w:r>
      <w:proofErr w:type="spellStart"/>
      <w:r>
        <w:t>Ackermana</w:t>
      </w:r>
      <w:proofErr w:type="spellEnd"/>
      <w:r>
        <w:t xml:space="preserve"> żelbetowym stropem płytowym. Wprowadzenie tej modyfikacji wpłynęło na zmianę układu obciążeń i sposób przenoszenia sił w konstrukcji, co umożliwiło usunięcie słupa w tym miejscu.</w:t>
      </w:r>
    </w:p>
    <w:p w14:paraId="724B4EAD" w14:textId="77777777" w:rsidR="004A4559" w:rsidRDefault="004A4559" w:rsidP="006B1DEF">
      <w:pPr>
        <w:spacing w:after="0"/>
        <w:jc w:val="center"/>
      </w:pPr>
      <w:r w:rsidRPr="00117946">
        <w:rPr>
          <w:noProof/>
        </w:rPr>
        <w:drawing>
          <wp:inline distT="0" distB="0" distL="0" distR="0" wp14:anchorId="0B40BEEE" wp14:editId="7AAE7E68">
            <wp:extent cx="1840666" cy="3317358"/>
            <wp:effectExtent l="0" t="0" r="7620" b="0"/>
            <wp:docPr id="450875197" name="Obraz 1" descr="Obraz zawierający schody, poręcz, budynek, Materiał kompozytow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875197" name="Obraz 1" descr="Obraz zawierający schody, poręcz, budynek, Materiał kompozytowy&#10;&#10;Opis wygenerowany automatycznie"/>
                    <pic:cNvPicPr/>
                  </pic:nvPicPr>
                  <pic:blipFill>
                    <a:blip r:embed="rId46" cstate="email">
                      <a:extLst>
                        <a:ext uri="{28A0092B-C50C-407E-A947-70E740481C1C}">
                          <a14:useLocalDpi xmlns:a14="http://schemas.microsoft.com/office/drawing/2010/main"/>
                        </a:ext>
                      </a:extLst>
                    </a:blip>
                    <a:stretch>
                      <a:fillRect/>
                    </a:stretch>
                  </pic:blipFill>
                  <pic:spPr>
                    <a:xfrm>
                      <a:off x="0" y="0"/>
                      <a:ext cx="1847208" cy="3329148"/>
                    </a:xfrm>
                    <a:prstGeom prst="rect">
                      <a:avLst/>
                    </a:prstGeom>
                  </pic:spPr>
                </pic:pic>
              </a:graphicData>
            </a:graphic>
          </wp:inline>
        </w:drawing>
      </w:r>
    </w:p>
    <w:p w14:paraId="4E162DFF" w14:textId="2B60A67F" w:rsidR="004A4559" w:rsidRDefault="004A4559" w:rsidP="006B1DEF">
      <w:pPr>
        <w:pStyle w:val="Legenda"/>
      </w:pPr>
      <w:r w:rsidRPr="00117946">
        <w:rPr>
          <w:b/>
          <w:bCs/>
        </w:rPr>
        <w:t xml:space="preserve">Rysunek </w:t>
      </w:r>
      <w:r w:rsidRPr="00117946">
        <w:rPr>
          <w:b/>
          <w:bCs/>
        </w:rPr>
        <w:fldChar w:fldCharType="begin"/>
      </w:r>
      <w:r w:rsidRPr="00117946">
        <w:rPr>
          <w:b/>
          <w:bCs/>
        </w:rPr>
        <w:instrText xml:space="preserve"> SEQ Rysunek \* ARABIC </w:instrText>
      </w:r>
      <w:r w:rsidRPr="00117946">
        <w:rPr>
          <w:b/>
          <w:bCs/>
        </w:rPr>
        <w:fldChar w:fldCharType="separate"/>
      </w:r>
      <w:r w:rsidR="004B1B99">
        <w:rPr>
          <w:b/>
          <w:bCs/>
          <w:noProof/>
        </w:rPr>
        <w:t>21</w:t>
      </w:r>
      <w:r w:rsidRPr="00117946">
        <w:rPr>
          <w:b/>
          <w:bCs/>
        </w:rPr>
        <w:fldChar w:fldCharType="end"/>
      </w:r>
      <w:r w:rsidRPr="00117946">
        <w:rPr>
          <w:b/>
          <w:bCs/>
        </w:rPr>
        <w:t>.</w:t>
      </w:r>
      <w:r>
        <w:t xml:space="preserve"> Brak słupa w klatce schodowej</w:t>
      </w:r>
    </w:p>
    <w:p w14:paraId="43EF5FE3" w14:textId="77777777" w:rsidR="004A4559" w:rsidRDefault="004A4559" w:rsidP="006B1DEF">
      <w:pPr>
        <w:spacing w:after="0"/>
        <w:jc w:val="center"/>
      </w:pPr>
    </w:p>
    <w:p w14:paraId="513E4F8C" w14:textId="77777777" w:rsidR="004A4559" w:rsidRDefault="004A4559" w:rsidP="006B1DEF">
      <w:pPr>
        <w:spacing w:after="0"/>
        <w:jc w:val="center"/>
      </w:pPr>
      <w:r w:rsidRPr="00117946">
        <w:rPr>
          <w:noProof/>
        </w:rPr>
        <w:lastRenderedPageBreak/>
        <w:drawing>
          <wp:inline distT="0" distB="0" distL="0" distR="0" wp14:anchorId="0D4FC400" wp14:editId="13344A9A">
            <wp:extent cx="5259897" cy="2365562"/>
            <wp:effectExtent l="0" t="0" r="0" b="0"/>
            <wp:docPr id="1789252330" name="Obraz 1"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252330" name="Obraz 1" descr="Obraz zawierający tekst&#10;&#10;Opis wygenerowany automatycznie"/>
                    <pic:cNvPicPr/>
                  </pic:nvPicPr>
                  <pic:blipFill>
                    <a:blip r:embed="rId47" cstate="email">
                      <a:extLst>
                        <a:ext uri="{28A0092B-C50C-407E-A947-70E740481C1C}">
                          <a14:useLocalDpi xmlns:a14="http://schemas.microsoft.com/office/drawing/2010/main"/>
                        </a:ext>
                      </a:extLst>
                    </a:blip>
                    <a:stretch>
                      <a:fillRect/>
                    </a:stretch>
                  </pic:blipFill>
                  <pic:spPr>
                    <a:xfrm>
                      <a:off x="0" y="0"/>
                      <a:ext cx="5262979" cy="2366948"/>
                    </a:xfrm>
                    <a:prstGeom prst="rect">
                      <a:avLst/>
                    </a:prstGeom>
                  </pic:spPr>
                </pic:pic>
              </a:graphicData>
            </a:graphic>
          </wp:inline>
        </w:drawing>
      </w:r>
    </w:p>
    <w:p w14:paraId="5E7E7DA8" w14:textId="272FD16C" w:rsidR="004A4559" w:rsidRDefault="004A4559" w:rsidP="006B1DEF">
      <w:pPr>
        <w:pStyle w:val="Legenda"/>
      </w:pPr>
      <w:r w:rsidRPr="00117946">
        <w:rPr>
          <w:b/>
          <w:bCs/>
        </w:rPr>
        <w:t xml:space="preserve">Rysunek </w:t>
      </w:r>
      <w:r w:rsidRPr="00117946">
        <w:rPr>
          <w:b/>
          <w:bCs/>
        </w:rPr>
        <w:fldChar w:fldCharType="begin"/>
      </w:r>
      <w:r w:rsidRPr="00117946">
        <w:rPr>
          <w:b/>
          <w:bCs/>
        </w:rPr>
        <w:instrText xml:space="preserve"> SEQ Rysunek \* ARABIC </w:instrText>
      </w:r>
      <w:r w:rsidRPr="00117946">
        <w:rPr>
          <w:b/>
          <w:bCs/>
        </w:rPr>
        <w:fldChar w:fldCharType="separate"/>
      </w:r>
      <w:r w:rsidR="004B1B99">
        <w:rPr>
          <w:b/>
          <w:bCs/>
          <w:noProof/>
        </w:rPr>
        <w:t>22</w:t>
      </w:r>
      <w:r w:rsidRPr="00117946">
        <w:rPr>
          <w:b/>
          <w:bCs/>
        </w:rPr>
        <w:fldChar w:fldCharType="end"/>
      </w:r>
      <w:r w:rsidRPr="00117946">
        <w:rPr>
          <w:b/>
          <w:bCs/>
        </w:rPr>
        <w:t>.</w:t>
      </w:r>
      <w:r>
        <w:t xml:space="preserve"> Fragment rysunku rzutu typowego piętra z projektu z 1958 roku.</w:t>
      </w:r>
    </w:p>
    <w:p w14:paraId="5EC05E6C" w14:textId="77777777" w:rsidR="006B1DEF" w:rsidRDefault="006B1DEF" w:rsidP="006B1DEF">
      <w:pPr>
        <w:pStyle w:val="Nagwek4"/>
      </w:pPr>
      <w:r>
        <w:t>Stropodach wentylowany</w:t>
      </w:r>
    </w:p>
    <w:p w14:paraId="0B52EC99" w14:textId="77777777" w:rsidR="00C92CFD" w:rsidRDefault="006B1DEF" w:rsidP="00490C76">
      <w:pPr>
        <w:rPr>
          <w:b/>
          <w:bCs/>
        </w:rPr>
      </w:pPr>
      <w:r>
        <w:t xml:space="preserve">Stan techniczny stropodachu wentylowanego w budynku oceniono jako </w:t>
      </w:r>
      <w:r w:rsidR="000E2A0B">
        <w:rPr>
          <w:b/>
          <w:bCs/>
        </w:rPr>
        <w:t>średni</w:t>
      </w:r>
      <w:r w:rsidRPr="00184B16">
        <w:rPr>
          <w:b/>
          <w:bCs/>
        </w:rPr>
        <w:t xml:space="preserve"> (I</w:t>
      </w:r>
      <w:r w:rsidR="000E2A0B">
        <w:rPr>
          <w:b/>
          <w:bCs/>
        </w:rPr>
        <w:t>I</w:t>
      </w:r>
      <w:r>
        <w:rPr>
          <w:b/>
          <w:bCs/>
        </w:rPr>
        <w:t>I</w:t>
      </w:r>
      <w:r w:rsidRPr="00184B16">
        <w:rPr>
          <w:b/>
          <w:bCs/>
        </w:rPr>
        <w:t>)</w:t>
      </w:r>
      <w:r>
        <w:rPr>
          <w:b/>
          <w:bCs/>
        </w:rPr>
        <w:t xml:space="preserve">. </w:t>
      </w:r>
    </w:p>
    <w:p w14:paraId="545536D0" w14:textId="77777777" w:rsidR="00490C76" w:rsidRDefault="00490C76" w:rsidP="00490C76">
      <w:r>
        <w:t>Zaobserwowano następujące uszkodzenia i nieprawidłowości:</w:t>
      </w:r>
    </w:p>
    <w:p w14:paraId="6424BC6D" w14:textId="377214F4" w:rsidR="00490C76" w:rsidRDefault="00490C76" w:rsidP="00490C76">
      <w:pPr>
        <w:pStyle w:val="kropki"/>
      </w:pPr>
      <w:r>
        <w:t xml:space="preserve">Zawilgocona płyta pilśniowa </w:t>
      </w:r>
      <w:proofErr w:type="spellStart"/>
      <w:r>
        <w:t>miekką</w:t>
      </w:r>
      <w:proofErr w:type="spellEnd"/>
      <w:r>
        <w:t xml:space="preserve"> pełniąca funkcję izolacji termicznej.</w:t>
      </w:r>
    </w:p>
    <w:p w14:paraId="705D8CE4" w14:textId="27121057" w:rsidR="00490C76" w:rsidRDefault="00490C76" w:rsidP="00490C76">
      <w:pPr>
        <w:pStyle w:val="kropki"/>
      </w:pPr>
      <w:r>
        <w:t>Wysolenia na elementach żelbetowych stropodachu.</w:t>
      </w:r>
    </w:p>
    <w:p w14:paraId="3A028869" w14:textId="08419564" w:rsidR="00490C76" w:rsidRDefault="00490C76" w:rsidP="00490C76">
      <w:r>
        <w:t xml:space="preserve">Stropodach został ocieplony miękkimi płytami pilśniowymi umieszczonymi od zewnętrznej strony stropu (w przestrzeni wentylacyjnej). Płyty te, na skutek nieszczelności dachu oraz słabej wentylacji przestrzeni wentylowanej, uległy zawilgoceniu i nie spełniają już swojej funkcji izolacyjnej. Na </w:t>
      </w:r>
      <w:r>
        <w:fldChar w:fldCharType="begin"/>
      </w:r>
      <w:r>
        <w:instrText xml:space="preserve"> REF _Ref187764410 \h </w:instrText>
      </w:r>
      <w:r>
        <w:fldChar w:fldCharType="separate"/>
      </w:r>
      <w:r w:rsidR="004B1B99" w:rsidRPr="00A17158">
        <w:rPr>
          <w:b/>
          <w:bCs/>
        </w:rPr>
        <w:t xml:space="preserve">Rysunek </w:t>
      </w:r>
      <w:r w:rsidR="004B1B99">
        <w:rPr>
          <w:b/>
          <w:bCs/>
          <w:noProof/>
        </w:rPr>
        <w:t>23</w:t>
      </w:r>
      <w:r>
        <w:fldChar w:fldCharType="end"/>
      </w:r>
      <w:r>
        <w:t xml:space="preserve"> przedstawiono ogólny stan przestrzeni wentylowanej, natomiast na </w:t>
      </w:r>
      <w:r>
        <w:fldChar w:fldCharType="begin"/>
      </w:r>
      <w:r>
        <w:instrText xml:space="preserve"> REF _Ref187765252 \h </w:instrText>
      </w:r>
      <w:r>
        <w:fldChar w:fldCharType="separate"/>
      </w:r>
      <w:r w:rsidR="004B1B99" w:rsidRPr="00A17158">
        <w:rPr>
          <w:b/>
          <w:bCs/>
        </w:rPr>
        <w:t xml:space="preserve">Rysunek </w:t>
      </w:r>
      <w:r w:rsidR="004B1B99">
        <w:rPr>
          <w:b/>
          <w:bCs/>
          <w:noProof/>
        </w:rPr>
        <w:t>24</w:t>
      </w:r>
      <w:r>
        <w:fldChar w:fldCharType="end"/>
      </w:r>
      <w:r>
        <w:t xml:space="preserve"> ukazano stan techniczny miękkich płyt pilśniowych.</w:t>
      </w:r>
    </w:p>
    <w:p w14:paraId="0E3803E8" w14:textId="77777777" w:rsidR="00490C76" w:rsidRDefault="00490C76" w:rsidP="00490C76">
      <w:r>
        <w:t>Rekomendacje dotyczące naprawy:</w:t>
      </w:r>
    </w:p>
    <w:p w14:paraId="15FA9401" w14:textId="77777777" w:rsidR="00490C76" w:rsidRDefault="00490C76" w:rsidP="00490C76">
      <w:pPr>
        <w:pStyle w:val="Akapitzlist"/>
        <w:numPr>
          <w:ilvl w:val="0"/>
          <w:numId w:val="25"/>
        </w:numPr>
      </w:pPr>
      <w:r>
        <w:t>Usunięcie istniejących płyt pilśniowych: Zaleca się demontaż uszkodzonych płyt oraz dokładne oczyszczenie powierzchni betonowych.</w:t>
      </w:r>
    </w:p>
    <w:p w14:paraId="490CB118" w14:textId="77777777" w:rsidR="00490C76" w:rsidRDefault="00490C76" w:rsidP="00490C76">
      <w:pPr>
        <w:pStyle w:val="Akapitzlist"/>
        <w:numPr>
          <w:ilvl w:val="0"/>
          <w:numId w:val="25"/>
        </w:numPr>
      </w:pPr>
      <w:proofErr w:type="spellStart"/>
      <w:r>
        <w:t>Reprofilacja</w:t>
      </w:r>
      <w:proofErr w:type="spellEnd"/>
      <w:r>
        <w:t xml:space="preserve"> i osuszenie: Powierzchnie płyt żelbetowych należy oczyścić i </w:t>
      </w:r>
      <w:proofErr w:type="spellStart"/>
      <w:r>
        <w:t>zreprofilować</w:t>
      </w:r>
      <w:proofErr w:type="spellEnd"/>
      <w:r>
        <w:t>, a przestrzeń wentylowaną osuszyć, aby usunąć skutki zawilgocenia.</w:t>
      </w:r>
    </w:p>
    <w:p w14:paraId="06F2D18B" w14:textId="77777777" w:rsidR="00490C76" w:rsidRDefault="00490C76" w:rsidP="00490C76">
      <w:pPr>
        <w:pStyle w:val="Akapitzlist"/>
        <w:numPr>
          <w:ilvl w:val="0"/>
          <w:numId w:val="25"/>
        </w:numPr>
      </w:pPr>
      <w:r>
        <w:t>Zapewnienie wentylacji: W przypadku pozostawienia przestrzeni wentylowanej konieczne jest zapewnienie odpowiedniego przepływu powietrza.</w:t>
      </w:r>
    </w:p>
    <w:p w14:paraId="2C5D8396" w14:textId="77777777" w:rsidR="00490C76" w:rsidRDefault="00490C76" w:rsidP="00490C76">
      <w:r>
        <w:t>Alternatywne rozwiązania:</w:t>
      </w:r>
    </w:p>
    <w:p w14:paraId="1A8DCCEA" w14:textId="77777777" w:rsidR="00490C76" w:rsidRDefault="00490C76" w:rsidP="00490C76">
      <w:pPr>
        <w:pStyle w:val="Akapitzlist"/>
        <w:numPr>
          <w:ilvl w:val="0"/>
          <w:numId w:val="26"/>
        </w:numPr>
      </w:pPr>
      <w:r>
        <w:t xml:space="preserve">Zastosowanie wełny mineralnej </w:t>
      </w:r>
      <w:proofErr w:type="spellStart"/>
      <w:r>
        <w:t>hydrofobizowanej</w:t>
      </w:r>
      <w:proofErr w:type="spellEnd"/>
      <w:r>
        <w:t xml:space="preserve">: Miękkie płyty pilśniowe można zastąpić </w:t>
      </w:r>
      <w:proofErr w:type="spellStart"/>
      <w:r>
        <w:t>hydrofobizowaną</w:t>
      </w:r>
      <w:proofErr w:type="spellEnd"/>
      <w:r>
        <w:t xml:space="preserve"> wełną mineralną. W tym przypadku należy również poprawić system wentylacji przestrzeni, aby zapobiec powtórnemu zawilgoceniu.</w:t>
      </w:r>
    </w:p>
    <w:p w14:paraId="4CFAE20E" w14:textId="77777777" w:rsidR="00490C76" w:rsidRDefault="00490C76" w:rsidP="00490C76">
      <w:pPr>
        <w:pStyle w:val="Akapitzlist"/>
        <w:numPr>
          <w:ilvl w:val="0"/>
          <w:numId w:val="26"/>
        </w:numPr>
      </w:pPr>
      <w:r>
        <w:t>Uszczelnienie i izolacja na stropie: Można całkowicie zamknąć przestrzeń wentylowaną, stosując izolację termiczną bezpośrednio na płytach żelbetowych właściwego stropodachu. Taka metoda wymaga starannego uszczelnienia całego systemu, aby wyeliminować problem wilgoci.</w:t>
      </w:r>
    </w:p>
    <w:p w14:paraId="4FBF2401" w14:textId="0BA7E35B" w:rsidR="00490C76" w:rsidRDefault="00490C76" w:rsidP="00490C76">
      <w:r>
        <w:t>Każda z propozycji wymaga zaplanowania w projekcie remontu, uwzględniając specyfikę techniczną budynku oraz lokalne warunki eksploatacji.</w:t>
      </w:r>
    </w:p>
    <w:p w14:paraId="41496232" w14:textId="77777777" w:rsidR="000E2A0B" w:rsidRDefault="000E2A0B" w:rsidP="00490C76"/>
    <w:p w14:paraId="65BD7399" w14:textId="77777777" w:rsidR="006B1DEF" w:rsidRDefault="006B1DEF" w:rsidP="006B1DEF">
      <w:pPr>
        <w:jc w:val="center"/>
      </w:pPr>
      <w:r w:rsidRPr="00A17158">
        <w:rPr>
          <w:noProof/>
        </w:rPr>
        <w:drawing>
          <wp:inline distT="0" distB="0" distL="0" distR="0" wp14:anchorId="3F2E7C83" wp14:editId="1C6DC6A8">
            <wp:extent cx="4672668" cy="2967804"/>
            <wp:effectExtent l="0" t="0" r="0" b="4445"/>
            <wp:docPr id="654599473" name="Obraz 1" descr="Obraz zawierający opuszczone, beton, ściana, w pomieszczeni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599473" name="Obraz 1" descr="Obraz zawierający opuszczone, beton, ściana, w pomieszczeniu&#10;&#10;Opis wygenerowany automatycznie"/>
                    <pic:cNvPicPr/>
                  </pic:nvPicPr>
                  <pic:blipFill>
                    <a:blip r:embed="rId48" cstate="email">
                      <a:extLst>
                        <a:ext uri="{28A0092B-C50C-407E-A947-70E740481C1C}">
                          <a14:useLocalDpi xmlns:a14="http://schemas.microsoft.com/office/drawing/2010/main"/>
                        </a:ext>
                      </a:extLst>
                    </a:blip>
                    <a:stretch>
                      <a:fillRect/>
                    </a:stretch>
                  </pic:blipFill>
                  <pic:spPr>
                    <a:xfrm>
                      <a:off x="0" y="0"/>
                      <a:ext cx="4680415" cy="2972725"/>
                    </a:xfrm>
                    <a:prstGeom prst="rect">
                      <a:avLst/>
                    </a:prstGeom>
                  </pic:spPr>
                </pic:pic>
              </a:graphicData>
            </a:graphic>
          </wp:inline>
        </w:drawing>
      </w:r>
    </w:p>
    <w:p w14:paraId="3008B217" w14:textId="58B633FF" w:rsidR="006B1DEF" w:rsidRDefault="006B1DEF" w:rsidP="006B1DEF">
      <w:pPr>
        <w:pStyle w:val="Legenda"/>
      </w:pPr>
      <w:bookmarkStart w:id="89" w:name="_Ref187764410"/>
      <w:bookmarkStart w:id="90" w:name="_Ref187764407"/>
      <w:r w:rsidRPr="00A17158">
        <w:rPr>
          <w:b/>
          <w:bCs/>
        </w:rPr>
        <w:t xml:space="preserve">Rysunek </w:t>
      </w:r>
      <w:r w:rsidRPr="00A17158">
        <w:rPr>
          <w:b/>
          <w:bCs/>
        </w:rPr>
        <w:fldChar w:fldCharType="begin"/>
      </w:r>
      <w:r w:rsidRPr="00A17158">
        <w:rPr>
          <w:b/>
          <w:bCs/>
        </w:rPr>
        <w:instrText xml:space="preserve"> SEQ Rysunek \* ARABIC </w:instrText>
      </w:r>
      <w:r w:rsidRPr="00A17158">
        <w:rPr>
          <w:b/>
          <w:bCs/>
        </w:rPr>
        <w:fldChar w:fldCharType="separate"/>
      </w:r>
      <w:r w:rsidR="004B1B99">
        <w:rPr>
          <w:b/>
          <w:bCs/>
          <w:noProof/>
        </w:rPr>
        <w:t>23</w:t>
      </w:r>
      <w:r w:rsidRPr="00A17158">
        <w:rPr>
          <w:b/>
          <w:bCs/>
        </w:rPr>
        <w:fldChar w:fldCharType="end"/>
      </w:r>
      <w:bookmarkEnd w:id="89"/>
      <w:r w:rsidRPr="00A17158">
        <w:rPr>
          <w:b/>
          <w:bCs/>
        </w:rPr>
        <w:t>.</w:t>
      </w:r>
      <w:r>
        <w:t xml:space="preserve"> Widok ogólny stropodachu wentylowanego</w:t>
      </w:r>
      <w:bookmarkEnd w:id="90"/>
    </w:p>
    <w:p w14:paraId="4732FFA0" w14:textId="77777777" w:rsidR="006B1DEF" w:rsidRDefault="006B1DEF" w:rsidP="006B1DEF">
      <w:pPr>
        <w:jc w:val="center"/>
      </w:pPr>
      <w:r w:rsidRPr="00A17158">
        <w:rPr>
          <w:noProof/>
        </w:rPr>
        <w:drawing>
          <wp:inline distT="0" distB="0" distL="0" distR="0" wp14:anchorId="3911FA51" wp14:editId="7BDB0578">
            <wp:extent cx="5760720" cy="2446020"/>
            <wp:effectExtent l="0" t="0" r="0" b="0"/>
            <wp:docPr id="1866933062" name="Obraz 1" descr="Obraz zawierający ziemia, narzędzie, na wolnym powietrzu, żółt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933062" name="Obraz 1" descr="Obraz zawierający ziemia, narzędzie, na wolnym powietrzu, żółty&#10;&#10;Opis wygenerowany automatycznie"/>
                    <pic:cNvPicPr/>
                  </pic:nvPicPr>
                  <pic:blipFill>
                    <a:blip r:embed="rId49" cstate="email">
                      <a:extLst>
                        <a:ext uri="{28A0092B-C50C-407E-A947-70E740481C1C}">
                          <a14:useLocalDpi xmlns:a14="http://schemas.microsoft.com/office/drawing/2010/main"/>
                        </a:ext>
                      </a:extLst>
                    </a:blip>
                    <a:stretch>
                      <a:fillRect/>
                    </a:stretch>
                  </pic:blipFill>
                  <pic:spPr>
                    <a:xfrm>
                      <a:off x="0" y="0"/>
                      <a:ext cx="5760720" cy="2446020"/>
                    </a:xfrm>
                    <a:prstGeom prst="rect">
                      <a:avLst/>
                    </a:prstGeom>
                  </pic:spPr>
                </pic:pic>
              </a:graphicData>
            </a:graphic>
          </wp:inline>
        </w:drawing>
      </w:r>
    </w:p>
    <w:p w14:paraId="0A85843B" w14:textId="29D1CABC" w:rsidR="006B1DEF" w:rsidRDefault="006B1DEF" w:rsidP="006B1DEF">
      <w:pPr>
        <w:pStyle w:val="Legenda"/>
      </w:pPr>
      <w:bookmarkStart w:id="91" w:name="_Ref187765252"/>
      <w:r w:rsidRPr="00A17158">
        <w:rPr>
          <w:b/>
          <w:bCs/>
        </w:rPr>
        <w:t xml:space="preserve">Rysunek </w:t>
      </w:r>
      <w:r w:rsidRPr="00A17158">
        <w:rPr>
          <w:b/>
          <w:bCs/>
        </w:rPr>
        <w:fldChar w:fldCharType="begin"/>
      </w:r>
      <w:r w:rsidRPr="00A17158">
        <w:rPr>
          <w:b/>
          <w:bCs/>
        </w:rPr>
        <w:instrText xml:space="preserve"> SEQ Rysunek \* ARABIC </w:instrText>
      </w:r>
      <w:r w:rsidRPr="00A17158">
        <w:rPr>
          <w:b/>
          <w:bCs/>
        </w:rPr>
        <w:fldChar w:fldCharType="separate"/>
      </w:r>
      <w:r w:rsidR="004B1B99">
        <w:rPr>
          <w:b/>
          <w:bCs/>
          <w:noProof/>
        </w:rPr>
        <w:t>24</w:t>
      </w:r>
      <w:r w:rsidRPr="00A17158">
        <w:rPr>
          <w:b/>
          <w:bCs/>
        </w:rPr>
        <w:fldChar w:fldCharType="end"/>
      </w:r>
      <w:bookmarkEnd w:id="91"/>
      <w:r w:rsidRPr="00A17158">
        <w:rPr>
          <w:b/>
          <w:bCs/>
        </w:rPr>
        <w:t xml:space="preserve">. </w:t>
      </w:r>
      <w:r>
        <w:t>Uszkodzona płyta drewniana na stropodachu wentylowanym</w:t>
      </w:r>
    </w:p>
    <w:p w14:paraId="21925528" w14:textId="77777777" w:rsidR="006B1DEF" w:rsidRDefault="006B1DEF" w:rsidP="006B1DEF"/>
    <w:p w14:paraId="7879DD4C" w14:textId="77777777" w:rsidR="004A4559" w:rsidRDefault="004A4559" w:rsidP="006B1DEF">
      <w:pPr>
        <w:pStyle w:val="Nagwek3"/>
      </w:pPr>
      <w:bookmarkStart w:id="92" w:name="_Toc188193694"/>
      <w:r>
        <w:t>Konstrukcja części nadziemnej – restauracja</w:t>
      </w:r>
      <w:bookmarkEnd w:id="92"/>
    </w:p>
    <w:p w14:paraId="4E006D18" w14:textId="08102E84" w:rsidR="00490C76" w:rsidRDefault="00490C76" w:rsidP="00490C76">
      <w:pPr>
        <w:spacing w:after="0"/>
      </w:pPr>
      <w:r>
        <w:t xml:space="preserve">Stan techniczny konstrukcji słupów i belek nośnych </w:t>
      </w:r>
      <w:r w:rsidR="00641F9B">
        <w:t>na kondygnacjach nadziemnych w części restauracyjnej</w:t>
      </w:r>
      <w:r>
        <w:t xml:space="preserve"> jako </w:t>
      </w:r>
      <w:r>
        <w:rPr>
          <w:b/>
          <w:bCs/>
        </w:rPr>
        <w:t xml:space="preserve">dobry </w:t>
      </w:r>
      <w:r w:rsidRPr="00184B16">
        <w:rPr>
          <w:b/>
          <w:bCs/>
        </w:rPr>
        <w:t>(</w:t>
      </w:r>
      <w:r>
        <w:rPr>
          <w:b/>
          <w:bCs/>
        </w:rPr>
        <w:t>II</w:t>
      </w:r>
      <w:r w:rsidRPr="00184B16">
        <w:rPr>
          <w:b/>
          <w:bCs/>
        </w:rPr>
        <w:t>)</w:t>
      </w:r>
      <w:r>
        <w:rPr>
          <w:b/>
          <w:bCs/>
        </w:rPr>
        <w:t xml:space="preserve">. </w:t>
      </w:r>
    </w:p>
    <w:p w14:paraId="01661F6B" w14:textId="4994F80E" w:rsidR="00490C76" w:rsidRDefault="00490C76" w:rsidP="00490C76">
      <w:pPr>
        <w:spacing w:after="0"/>
      </w:pPr>
      <w:r>
        <w:t xml:space="preserve">Stan techniczny konstrukcji ścian zewnętrznych </w:t>
      </w:r>
      <w:r w:rsidR="00641F9B">
        <w:t xml:space="preserve">a kondygnacjach nadziemnych w części restauracyjnej </w:t>
      </w:r>
      <w:r>
        <w:t xml:space="preserve">oceniono jako </w:t>
      </w:r>
      <w:r>
        <w:rPr>
          <w:b/>
          <w:bCs/>
        </w:rPr>
        <w:t xml:space="preserve">dobry </w:t>
      </w:r>
      <w:r w:rsidRPr="00184B16">
        <w:rPr>
          <w:b/>
          <w:bCs/>
        </w:rPr>
        <w:t>(</w:t>
      </w:r>
      <w:r>
        <w:rPr>
          <w:b/>
          <w:bCs/>
        </w:rPr>
        <w:t>II</w:t>
      </w:r>
      <w:r w:rsidRPr="00184B16">
        <w:rPr>
          <w:b/>
          <w:bCs/>
        </w:rPr>
        <w:t>)</w:t>
      </w:r>
      <w:r>
        <w:rPr>
          <w:b/>
          <w:bCs/>
        </w:rPr>
        <w:t xml:space="preserve">. </w:t>
      </w:r>
    </w:p>
    <w:p w14:paraId="45CFFC5A" w14:textId="77777777" w:rsidR="00490C76" w:rsidRDefault="00490C76" w:rsidP="00490C76">
      <w:pPr>
        <w:spacing w:after="0"/>
        <w:rPr>
          <w:b/>
          <w:bCs/>
        </w:rPr>
      </w:pPr>
      <w:r>
        <w:t xml:space="preserve">Stan techniczny stropów </w:t>
      </w:r>
      <w:proofErr w:type="spellStart"/>
      <w:r>
        <w:t>międzykondygnacyjnych</w:t>
      </w:r>
      <w:proofErr w:type="spellEnd"/>
      <w:r>
        <w:t xml:space="preserve"> </w:t>
      </w:r>
      <w:proofErr w:type="spellStart"/>
      <w:r>
        <w:t>Ackermana</w:t>
      </w:r>
      <w:proofErr w:type="spellEnd"/>
      <w:r>
        <w:t xml:space="preserve"> oceniono jako </w:t>
      </w:r>
      <w:r>
        <w:rPr>
          <w:b/>
          <w:bCs/>
        </w:rPr>
        <w:t>dobry</w:t>
      </w:r>
      <w:r w:rsidRPr="00184B16">
        <w:rPr>
          <w:b/>
          <w:bCs/>
        </w:rPr>
        <w:t xml:space="preserve"> (</w:t>
      </w:r>
      <w:r>
        <w:rPr>
          <w:b/>
          <w:bCs/>
        </w:rPr>
        <w:t>II</w:t>
      </w:r>
      <w:r w:rsidRPr="00184B16">
        <w:rPr>
          <w:b/>
          <w:bCs/>
        </w:rPr>
        <w:t>)</w:t>
      </w:r>
      <w:r>
        <w:rPr>
          <w:b/>
          <w:bCs/>
        </w:rPr>
        <w:t xml:space="preserve">. </w:t>
      </w:r>
    </w:p>
    <w:p w14:paraId="5710D02D" w14:textId="77777777" w:rsidR="00490C76" w:rsidRDefault="00490C76" w:rsidP="00490C76">
      <w:pPr>
        <w:spacing w:after="0"/>
      </w:pPr>
      <w:r>
        <w:t xml:space="preserve">Stan techniczny wewnętrznej klatki schodowej oceniono jako </w:t>
      </w:r>
      <w:r>
        <w:rPr>
          <w:b/>
          <w:bCs/>
        </w:rPr>
        <w:t>dobry</w:t>
      </w:r>
      <w:r w:rsidRPr="00184B16">
        <w:rPr>
          <w:b/>
          <w:bCs/>
        </w:rPr>
        <w:t xml:space="preserve"> (</w:t>
      </w:r>
      <w:r>
        <w:rPr>
          <w:b/>
          <w:bCs/>
        </w:rPr>
        <w:t>II</w:t>
      </w:r>
      <w:r w:rsidRPr="00184B16">
        <w:rPr>
          <w:b/>
          <w:bCs/>
        </w:rPr>
        <w:t>)</w:t>
      </w:r>
      <w:r>
        <w:rPr>
          <w:b/>
          <w:bCs/>
        </w:rPr>
        <w:t xml:space="preserve">. </w:t>
      </w:r>
    </w:p>
    <w:p w14:paraId="3B0F3E97" w14:textId="77777777" w:rsidR="00490C76" w:rsidRDefault="00490C76" w:rsidP="00490C76">
      <w:pPr>
        <w:spacing w:after="0"/>
      </w:pPr>
    </w:p>
    <w:p w14:paraId="52E10471" w14:textId="20577029" w:rsidR="00490C76" w:rsidRDefault="00490C76" w:rsidP="00490C76">
      <w:r>
        <w:t xml:space="preserve">Zaobserwowano jedynie nieprawidłowości w warstwach nienośnych (wykończeniowych), które opisano w punkcie </w:t>
      </w:r>
      <w:r>
        <w:fldChar w:fldCharType="begin"/>
      </w:r>
      <w:r>
        <w:instrText xml:space="preserve"> REF _Ref187761628 \r \h  \* MERGEFORMAT </w:instrText>
      </w:r>
      <w:r>
        <w:fldChar w:fldCharType="separate"/>
      </w:r>
      <w:r w:rsidR="004B1B99">
        <w:t>5.6</w:t>
      </w:r>
      <w:r>
        <w:fldChar w:fldCharType="end"/>
      </w:r>
      <w:r>
        <w:t>.</w:t>
      </w:r>
    </w:p>
    <w:p w14:paraId="7CBACDCF" w14:textId="77777777" w:rsidR="006B1DEF" w:rsidRDefault="006B1DEF" w:rsidP="006B1DEF">
      <w:pPr>
        <w:spacing w:after="0"/>
      </w:pPr>
    </w:p>
    <w:p w14:paraId="5FB7300B" w14:textId="77777777" w:rsidR="00DB3B24" w:rsidRDefault="00DB3B24" w:rsidP="006B1DEF">
      <w:pPr>
        <w:spacing w:after="0"/>
      </w:pPr>
    </w:p>
    <w:p w14:paraId="31F6EDAD" w14:textId="1B949F61" w:rsidR="00DB3B24" w:rsidRDefault="00DB3B24" w:rsidP="006B1DEF">
      <w:pPr>
        <w:spacing w:after="0"/>
        <w:rPr>
          <w:noProof/>
        </w:rPr>
      </w:pPr>
      <w:r w:rsidRPr="00DB3B24">
        <w:rPr>
          <w:noProof/>
        </w:rPr>
        <w:drawing>
          <wp:inline distT="0" distB="0" distL="0" distR="0" wp14:anchorId="43F92A0D" wp14:editId="3A6ACA76">
            <wp:extent cx="2732400" cy="2018879"/>
            <wp:effectExtent l="0" t="0" r="0" b="0"/>
            <wp:docPr id="177336713" name="Obraz 1" descr="Obraz zawierający meble, stół, restauracja, krzesł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36713" name="Obraz 1" descr="Obraz zawierający meble, stół, restauracja, krzesło&#10;&#10;Opis wygenerowany automatycznie"/>
                    <pic:cNvPicPr/>
                  </pic:nvPicPr>
                  <pic:blipFill>
                    <a:blip r:embed="rId50" cstate="email">
                      <a:extLst>
                        <a:ext uri="{28A0092B-C50C-407E-A947-70E740481C1C}">
                          <a14:useLocalDpi xmlns:a14="http://schemas.microsoft.com/office/drawing/2010/main"/>
                        </a:ext>
                      </a:extLst>
                    </a:blip>
                    <a:stretch>
                      <a:fillRect/>
                    </a:stretch>
                  </pic:blipFill>
                  <pic:spPr>
                    <a:xfrm>
                      <a:off x="0" y="0"/>
                      <a:ext cx="2732400" cy="2018879"/>
                    </a:xfrm>
                    <a:prstGeom prst="rect">
                      <a:avLst/>
                    </a:prstGeom>
                  </pic:spPr>
                </pic:pic>
              </a:graphicData>
            </a:graphic>
          </wp:inline>
        </w:drawing>
      </w:r>
      <w:r w:rsidRPr="00DB3B24">
        <w:rPr>
          <w:noProof/>
        </w:rPr>
        <w:t xml:space="preserve"> </w:t>
      </w:r>
      <w:r w:rsidR="00641F9B">
        <w:t xml:space="preserve">   </w:t>
      </w:r>
      <w:r w:rsidRPr="00DB3B24">
        <w:rPr>
          <w:noProof/>
        </w:rPr>
        <w:drawing>
          <wp:inline distT="0" distB="0" distL="0" distR="0" wp14:anchorId="62645828" wp14:editId="2DE5E9E2">
            <wp:extent cx="2758743" cy="2024053"/>
            <wp:effectExtent l="0" t="0" r="0" b="0"/>
            <wp:docPr id="712775675" name="Obraz 1" descr="Obraz zawierający w pomieszczeniu, meble, ściana, sufi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775675" name="Obraz 1" descr="Obraz zawierający w pomieszczeniu, meble, ściana, sufit&#10;&#10;Opis wygenerowany automatycznie"/>
                    <pic:cNvPicPr/>
                  </pic:nvPicPr>
                  <pic:blipFill>
                    <a:blip r:embed="rId51" cstate="email">
                      <a:extLst>
                        <a:ext uri="{28A0092B-C50C-407E-A947-70E740481C1C}">
                          <a14:useLocalDpi xmlns:a14="http://schemas.microsoft.com/office/drawing/2010/main"/>
                        </a:ext>
                      </a:extLst>
                    </a:blip>
                    <a:stretch>
                      <a:fillRect/>
                    </a:stretch>
                  </pic:blipFill>
                  <pic:spPr>
                    <a:xfrm>
                      <a:off x="0" y="0"/>
                      <a:ext cx="2766086" cy="2029441"/>
                    </a:xfrm>
                    <a:prstGeom prst="rect">
                      <a:avLst/>
                    </a:prstGeom>
                  </pic:spPr>
                </pic:pic>
              </a:graphicData>
            </a:graphic>
          </wp:inline>
        </w:drawing>
      </w:r>
    </w:p>
    <w:p w14:paraId="7779094E" w14:textId="07BE0509" w:rsidR="00DB3B24" w:rsidRDefault="00DB3B24" w:rsidP="006B1DEF">
      <w:pPr>
        <w:spacing w:after="0"/>
      </w:pPr>
      <w:r w:rsidRPr="00DB3B24">
        <w:rPr>
          <w:noProof/>
        </w:rPr>
        <w:drawing>
          <wp:inline distT="0" distB="0" distL="0" distR="0" wp14:anchorId="7BD3B389" wp14:editId="684A54D9">
            <wp:extent cx="1701580" cy="1331141"/>
            <wp:effectExtent l="0" t="0" r="0" b="0"/>
            <wp:docPr id="154297832" name="Obraz 1" descr="Obraz zawierający okno, w pomieszczeniu, aranżacja wnętrz, podłog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97832" name="Obraz 1" descr="Obraz zawierający okno, w pomieszczeniu, aranżacja wnętrz, podłoga&#10;&#10;Opis wygenerowany automatycznie"/>
                    <pic:cNvPicPr/>
                  </pic:nvPicPr>
                  <pic:blipFill>
                    <a:blip r:embed="rId52" cstate="email">
                      <a:extLst>
                        <a:ext uri="{28A0092B-C50C-407E-A947-70E740481C1C}">
                          <a14:useLocalDpi xmlns:a14="http://schemas.microsoft.com/office/drawing/2010/main"/>
                        </a:ext>
                      </a:extLst>
                    </a:blip>
                    <a:stretch>
                      <a:fillRect/>
                    </a:stretch>
                  </pic:blipFill>
                  <pic:spPr>
                    <a:xfrm>
                      <a:off x="0" y="0"/>
                      <a:ext cx="1723197" cy="1348052"/>
                    </a:xfrm>
                    <a:prstGeom prst="rect">
                      <a:avLst/>
                    </a:prstGeom>
                  </pic:spPr>
                </pic:pic>
              </a:graphicData>
            </a:graphic>
          </wp:inline>
        </w:drawing>
      </w:r>
      <w:r w:rsidR="00641F9B">
        <w:t xml:space="preserve">     </w:t>
      </w:r>
      <w:r w:rsidRPr="00DB3B24">
        <w:rPr>
          <w:noProof/>
        </w:rPr>
        <w:drawing>
          <wp:inline distT="0" distB="0" distL="0" distR="0" wp14:anchorId="53FC4136" wp14:editId="06A5E932">
            <wp:extent cx="1836751" cy="1348812"/>
            <wp:effectExtent l="0" t="0" r="0" b="0"/>
            <wp:docPr id="335372266" name="Obraz 1" descr="Obraz zawierający w pomieszczeniu, aranżacja wnętrz, kanapa, okn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372266" name="Obraz 1" descr="Obraz zawierający w pomieszczeniu, aranżacja wnętrz, kanapa, okno&#10;&#10;Opis wygenerowany automatycznie"/>
                    <pic:cNvPicPr/>
                  </pic:nvPicPr>
                  <pic:blipFill>
                    <a:blip r:embed="rId53" cstate="email">
                      <a:extLst>
                        <a:ext uri="{28A0092B-C50C-407E-A947-70E740481C1C}">
                          <a14:useLocalDpi xmlns:a14="http://schemas.microsoft.com/office/drawing/2010/main"/>
                        </a:ext>
                      </a:extLst>
                    </a:blip>
                    <a:stretch>
                      <a:fillRect/>
                    </a:stretch>
                  </pic:blipFill>
                  <pic:spPr>
                    <a:xfrm>
                      <a:off x="0" y="0"/>
                      <a:ext cx="1861070" cy="1366671"/>
                    </a:xfrm>
                    <a:prstGeom prst="rect">
                      <a:avLst/>
                    </a:prstGeom>
                  </pic:spPr>
                </pic:pic>
              </a:graphicData>
            </a:graphic>
          </wp:inline>
        </w:drawing>
      </w:r>
      <w:r w:rsidR="00641F9B">
        <w:t xml:space="preserve">    </w:t>
      </w:r>
      <w:r w:rsidRPr="00DB3B24">
        <w:rPr>
          <w:noProof/>
        </w:rPr>
        <w:drawing>
          <wp:inline distT="0" distB="0" distL="0" distR="0" wp14:anchorId="6045B51A" wp14:editId="25EFC6E8">
            <wp:extent cx="1826034" cy="1332893"/>
            <wp:effectExtent l="0" t="0" r="0" b="0"/>
            <wp:docPr id="891357663" name="Obraz 1" descr="Obraz zawierający meble, scena, w pomieszczeniu, sufi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357663" name="Obraz 1" descr="Obraz zawierający meble, scena, w pomieszczeniu, sufit&#10;&#10;Opis wygenerowany automatycznie"/>
                    <pic:cNvPicPr/>
                  </pic:nvPicPr>
                  <pic:blipFill>
                    <a:blip r:embed="rId54" cstate="email">
                      <a:extLst>
                        <a:ext uri="{28A0092B-C50C-407E-A947-70E740481C1C}">
                          <a14:useLocalDpi xmlns:a14="http://schemas.microsoft.com/office/drawing/2010/main"/>
                        </a:ext>
                      </a:extLst>
                    </a:blip>
                    <a:stretch>
                      <a:fillRect/>
                    </a:stretch>
                  </pic:blipFill>
                  <pic:spPr>
                    <a:xfrm>
                      <a:off x="0" y="0"/>
                      <a:ext cx="1846540" cy="1347861"/>
                    </a:xfrm>
                    <a:prstGeom prst="rect">
                      <a:avLst/>
                    </a:prstGeom>
                  </pic:spPr>
                </pic:pic>
              </a:graphicData>
            </a:graphic>
          </wp:inline>
        </w:drawing>
      </w:r>
    </w:p>
    <w:p w14:paraId="136920E6" w14:textId="77777777" w:rsidR="00DB3B24" w:rsidRDefault="00DB3B24" w:rsidP="006B1DEF">
      <w:pPr>
        <w:spacing w:after="0"/>
      </w:pPr>
    </w:p>
    <w:p w14:paraId="6F4B4494" w14:textId="5F3EEC09" w:rsidR="00DB3B24" w:rsidRDefault="00DB3B24" w:rsidP="00DB3B24">
      <w:pPr>
        <w:pStyle w:val="Legenda"/>
      </w:pPr>
      <w:r w:rsidRPr="00A17158">
        <w:rPr>
          <w:b/>
          <w:bCs/>
        </w:rPr>
        <w:t xml:space="preserve">Rysunek </w:t>
      </w:r>
      <w:r w:rsidRPr="00A17158">
        <w:rPr>
          <w:b/>
          <w:bCs/>
        </w:rPr>
        <w:fldChar w:fldCharType="begin"/>
      </w:r>
      <w:r w:rsidRPr="00A17158">
        <w:rPr>
          <w:b/>
          <w:bCs/>
        </w:rPr>
        <w:instrText xml:space="preserve"> SEQ Rysunek \* ARABIC </w:instrText>
      </w:r>
      <w:r w:rsidRPr="00A17158">
        <w:rPr>
          <w:b/>
          <w:bCs/>
        </w:rPr>
        <w:fldChar w:fldCharType="separate"/>
      </w:r>
      <w:r w:rsidR="004B1B99">
        <w:rPr>
          <w:b/>
          <w:bCs/>
          <w:noProof/>
        </w:rPr>
        <w:t>25</w:t>
      </w:r>
      <w:r w:rsidRPr="00A17158">
        <w:rPr>
          <w:b/>
          <w:bCs/>
        </w:rPr>
        <w:fldChar w:fldCharType="end"/>
      </w:r>
      <w:r w:rsidRPr="00A17158">
        <w:rPr>
          <w:b/>
          <w:bCs/>
        </w:rPr>
        <w:t xml:space="preserve">. </w:t>
      </w:r>
      <w:r w:rsidR="00641F9B">
        <w:t>Stan pomieszczeń w cz. restauracyjnej</w:t>
      </w:r>
    </w:p>
    <w:p w14:paraId="4AFC2846" w14:textId="77777777" w:rsidR="006B1DEF" w:rsidRDefault="006B1DEF" w:rsidP="006B1DEF">
      <w:pPr>
        <w:spacing w:after="0"/>
      </w:pPr>
    </w:p>
    <w:p w14:paraId="7FA5F9EE" w14:textId="759DF2F9" w:rsidR="00275CF5" w:rsidRDefault="00275CF5" w:rsidP="006B1DEF">
      <w:pPr>
        <w:pStyle w:val="Nagwek3"/>
      </w:pPr>
      <w:bookmarkStart w:id="93" w:name="_Toc188193695"/>
      <w:r>
        <w:t>Ściany działowe</w:t>
      </w:r>
      <w:bookmarkEnd w:id="93"/>
    </w:p>
    <w:p w14:paraId="2EF3D161" w14:textId="0FB98CBD" w:rsidR="00FB60B7" w:rsidRDefault="00FB60B7" w:rsidP="006B1DEF">
      <w:pPr>
        <w:spacing w:after="0"/>
      </w:pPr>
      <w:r>
        <w:t xml:space="preserve">Stan techniczny ścian działowych w budynku oceniono jako </w:t>
      </w:r>
      <w:r w:rsidRPr="00184B16">
        <w:rPr>
          <w:b/>
          <w:bCs/>
        </w:rPr>
        <w:t>dobry (I</w:t>
      </w:r>
      <w:r>
        <w:rPr>
          <w:b/>
          <w:bCs/>
        </w:rPr>
        <w:t>I</w:t>
      </w:r>
      <w:r w:rsidRPr="00184B16">
        <w:rPr>
          <w:b/>
          <w:bCs/>
        </w:rPr>
        <w:t>)</w:t>
      </w:r>
      <w:r>
        <w:rPr>
          <w:b/>
          <w:bCs/>
        </w:rPr>
        <w:t xml:space="preserve">. </w:t>
      </w:r>
      <w:r>
        <w:t>Zaobserwowano następujące uszkodzenia/nieprawidłowości, które w większości wynikają z braku starań w trakcie wyprowadzki właścicieli lokali:</w:t>
      </w:r>
    </w:p>
    <w:p w14:paraId="5AB4480F" w14:textId="77777777" w:rsidR="00FB60B7" w:rsidRDefault="00FB60B7" w:rsidP="006B1DEF">
      <w:pPr>
        <w:pStyle w:val="Akapitzlist"/>
        <w:numPr>
          <w:ilvl w:val="0"/>
          <w:numId w:val="15"/>
        </w:numPr>
        <w:spacing w:after="0"/>
      </w:pPr>
      <w:r>
        <w:t>spękania na ścianach i sufitach;</w:t>
      </w:r>
    </w:p>
    <w:p w14:paraId="3803EE47" w14:textId="77777777" w:rsidR="00FB60B7" w:rsidRDefault="00FB60B7" w:rsidP="006B1DEF">
      <w:pPr>
        <w:pStyle w:val="Akapitzlist"/>
        <w:numPr>
          <w:ilvl w:val="0"/>
          <w:numId w:val="15"/>
        </w:numPr>
        <w:spacing w:after="0"/>
      </w:pPr>
      <w:r>
        <w:t>brak zasłon „korytek” służących do prowadzenia przewodów;</w:t>
      </w:r>
    </w:p>
    <w:p w14:paraId="09D8E64C" w14:textId="77777777" w:rsidR="00FB60B7" w:rsidRDefault="00FB60B7" w:rsidP="006B1DEF">
      <w:pPr>
        <w:pStyle w:val="Akapitzlist"/>
        <w:numPr>
          <w:ilvl w:val="0"/>
          <w:numId w:val="15"/>
        </w:numPr>
        <w:spacing w:after="0"/>
      </w:pPr>
      <w:r>
        <w:t>obicia na ścianach;</w:t>
      </w:r>
    </w:p>
    <w:p w14:paraId="6107B68B" w14:textId="77777777" w:rsidR="00FB60B7" w:rsidRDefault="00FB60B7" w:rsidP="006B1DEF">
      <w:pPr>
        <w:pStyle w:val="Akapitzlist"/>
        <w:numPr>
          <w:ilvl w:val="0"/>
          <w:numId w:val="15"/>
        </w:numPr>
        <w:spacing w:after="0"/>
      </w:pPr>
      <w:r>
        <w:t>pozostałości montażowe w ścianach/sufitach;</w:t>
      </w:r>
    </w:p>
    <w:p w14:paraId="7FF2D087" w14:textId="77777777" w:rsidR="00FB60B7" w:rsidRDefault="00FB60B7" w:rsidP="006B1DEF">
      <w:pPr>
        <w:pStyle w:val="Akapitzlist"/>
        <w:numPr>
          <w:ilvl w:val="0"/>
          <w:numId w:val="15"/>
        </w:numPr>
        <w:spacing w:after="0"/>
      </w:pPr>
      <w:r>
        <w:t>oderwanie się powłoki malarskiej;</w:t>
      </w:r>
    </w:p>
    <w:p w14:paraId="2136C9AD" w14:textId="77777777" w:rsidR="00FB60B7" w:rsidRDefault="00FB60B7" w:rsidP="006B1DEF">
      <w:pPr>
        <w:pStyle w:val="Akapitzlist"/>
        <w:numPr>
          <w:ilvl w:val="0"/>
          <w:numId w:val="15"/>
        </w:numPr>
        <w:spacing w:after="0"/>
      </w:pPr>
      <w:r>
        <w:t>większe niż wymagane dziury w ścianach na wyjściach/wejściach instalacji;</w:t>
      </w:r>
    </w:p>
    <w:p w14:paraId="167D0F25" w14:textId="77777777" w:rsidR="00FB60B7" w:rsidRDefault="00FB60B7" w:rsidP="006B1DEF">
      <w:pPr>
        <w:spacing w:after="0"/>
      </w:pPr>
    </w:p>
    <w:p w14:paraId="5730A909" w14:textId="77777777" w:rsidR="00FB60B7" w:rsidRDefault="00FB60B7" w:rsidP="006B1DEF">
      <w:pPr>
        <w:spacing w:after="0"/>
      </w:pPr>
    </w:p>
    <w:p w14:paraId="766E05E3" w14:textId="77777777" w:rsidR="00FB60B7" w:rsidRDefault="00FB60B7" w:rsidP="006B1DEF">
      <w:pPr>
        <w:spacing w:after="0"/>
      </w:pPr>
    </w:p>
    <w:p w14:paraId="75E4CBD9" w14:textId="04721202" w:rsidR="00FB60B7" w:rsidRDefault="00FB60B7" w:rsidP="006B1DEF">
      <w:pPr>
        <w:spacing w:after="0"/>
        <w:jc w:val="center"/>
      </w:pPr>
      <w:r w:rsidRPr="006016FE">
        <w:rPr>
          <w:noProof/>
        </w:rPr>
        <w:lastRenderedPageBreak/>
        <w:drawing>
          <wp:inline distT="0" distB="0" distL="0" distR="0" wp14:anchorId="6E7B6CBF" wp14:editId="35C9053F">
            <wp:extent cx="2221440" cy="1926441"/>
            <wp:effectExtent l="0" t="0" r="7620" b="0"/>
            <wp:docPr id="90804056" name="Obraz 1" descr="Obraz zawierający szkic, sztuka, ścian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665810" name="Obraz 1" descr="Obraz zawierający szkic, sztuka, ściana&#10;&#10;Opis wygenerowany automatycznie"/>
                    <pic:cNvPicPr/>
                  </pic:nvPicPr>
                  <pic:blipFill>
                    <a:blip r:embed="rId55" cstate="email">
                      <a:extLst>
                        <a:ext uri="{28A0092B-C50C-407E-A947-70E740481C1C}">
                          <a14:useLocalDpi xmlns:a14="http://schemas.microsoft.com/office/drawing/2010/main"/>
                        </a:ext>
                      </a:extLst>
                    </a:blip>
                    <a:stretch>
                      <a:fillRect/>
                    </a:stretch>
                  </pic:blipFill>
                  <pic:spPr>
                    <a:xfrm>
                      <a:off x="0" y="0"/>
                      <a:ext cx="2231597" cy="1935249"/>
                    </a:xfrm>
                    <a:prstGeom prst="rect">
                      <a:avLst/>
                    </a:prstGeom>
                  </pic:spPr>
                </pic:pic>
              </a:graphicData>
            </a:graphic>
          </wp:inline>
        </w:drawing>
      </w:r>
      <w:r w:rsidR="00E319AB" w:rsidRPr="00E319AB">
        <w:rPr>
          <w:noProof/>
        </w:rPr>
        <w:t xml:space="preserve"> </w:t>
      </w:r>
      <w:r w:rsidR="00E319AB">
        <w:rPr>
          <w:noProof/>
        </w:rPr>
        <w:t xml:space="preserve">   </w:t>
      </w:r>
      <w:r w:rsidR="00E319AB" w:rsidRPr="006B2B76">
        <w:rPr>
          <w:noProof/>
        </w:rPr>
        <w:drawing>
          <wp:inline distT="0" distB="0" distL="0" distR="0" wp14:anchorId="453CABEF" wp14:editId="13296309">
            <wp:extent cx="3157268" cy="1917846"/>
            <wp:effectExtent l="0" t="0" r="5080" b="6350"/>
            <wp:docPr id="1148295582" name="Obraz 1" descr="Obraz zawierający ściana, Beżowy, gips, opalenizn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449282" name="Obraz 1" descr="Obraz zawierający ściana, Beżowy, gips, opalenizna&#10;&#10;Opis wygenerowany automatycznie"/>
                    <pic:cNvPicPr/>
                  </pic:nvPicPr>
                  <pic:blipFill>
                    <a:blip r:embed="rId56" cstate="email">
                      <a:extLst>
                        <a:ext uri="{28A0092B-C50C-407E-A947-70E740481C1C}">
                          <a14:useLocalDpi xmlns:a14="http://schemas.microsoft.com/office/drawing/2010/main"/>
                        </a:ext>
                      </a:extLst>
                    </a:blip>
                    <a:stretch>
                      <a:fillRect/>
                    </a:stretch>
                  </pic:blipFill>
                  <pic:spPr>
                    <a:xfrm>
                      <a:off x="0" y="0"/>
                      <a:ext cx="3174132" cy="1928090"/>
                    </a:xfrm>
                    <a:prstGeom prst="rect">
                      <a:avLst/>
                    </a:prstGeom>
                  </pic:spPr>
                </pic:pic>
              </a:graphicData>
            </a:graphic>
          </wp:inline>
        </w:drawing>
      </w:r>
    </w:p>
    <w:p w14:paraId="656D43BC" w14:textId="49D0F3BD" w:rsidR="00FB60B7" w:rsidRDefault="00FB60B7" w:rsidP="006B1DEF">
      <w:pPr>
        <w:pStyle w:val="Legenda"/>
      </w:pPr>
      <w:r w:rsidRPr="00877412">
        <w:rPr>
          <w:b/>
          <w:bCs/>
        </w:rPr>
        <w:t xml:space="preserve">Rysunek </w:t>
      </w:r>
      <w:r w:rsidRPr="00877412">
        <w:rPr>
          <w:b/>
          <w:bCs/>
        </w:rPr>
        <w:fldChar w:fldCharType="begin"/>
      </w:r>
      <w:r w:rsidRPr="00877412">
        <w:rPr>
          <w:b/>
          <w:bCs/>
        </w:rPr>
        <w:instrText xml:space="preserve"> SEQ Rysunek \* ARABIC </w:instrText>
      </w:r>
      <w:r w:rsidRPr="00877412">
        <w:rPr>
          <w:b/>
          <w:bCs/>
        </w:rPr>
        <w:fldChar w:fldCharType="separate"/>
      </w:r>
      <w:r w:rsidR="004B1B99">
        <w:rPr>
          <w:b/>
          <w:bCs/>
          <w:noProof/>
        </w:rPr>
        <w:t>26</w:t>
      </w:r>
      <w:r w:rsidRPr="00877412">
        <w:rPr>
          <w:b/>
          <w:bCs/>
        </w:rPr>
        <w:fldChar w:fldCharType="end"/>
      </w:r>
      <w:r>
        <w:t>. Rysa na suficie</w:t>
      </w:r>
      <w:r w:rsidR="00E319AB">
        <w:t xml:space="preserve"> i ścianach.</w:t>
      </w:r>
    </w:p>
    <w:p w14:paraId="4456A7A5" w14:textId="77777777" w:rsidR="00FB60B7" w:rsidRPr="00FB60B7" w:rsidRDefault="00FB60B7" w:rsidP="006B1DEF"/>
    <w:p w14:paraId="4044AA5E" w14:textId="547AB5BA" w:rsidR="00FB60B7" w:rsidRDefault="00FB60B7" w:rsidP="006B1DEF">
      <w:pPr>
        <w:spacing w:after="0"/>
        <w:jc w:val="center"/>
      </w:pPr>
      <w:r w:rsidRPr="005C54D2">
        <w:rPr>
          <w:noProof/>
        </w:rPr>
        <w:drawing>
          <wp:inline distT="0" distB="0" distL="0" distR="0" wp14:anchorId="6F5273B2" wp14:editId="40848309">
            <wp:extent cx="3088257" cy="2563000"/>
            <wp:effectExtent l="0" t="0" r="0" b="8890"/>
            <wp:docPr id="209442389" name="Obraz 1" descr="Obraz zawierający ściana, gips, linia, w pomieszczeni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28057" name="Obraz 1" descr="Obraz zawierający ściana, gips, linia, w pomieszczeniu&#10;&#10;Opis wygenerowany automatycznie"/>
                    <pic:cNvPicPr/>
                  </pic:nvPicPr>
                  <pic:blipFill>
                    <a:blip r:embed="rId57" cstate="email">
                      <a:extLst>
                        <a:ext uri="{28A0092B-C50C-407E-A947-70E740481C1C}">
                          <a14:useLocalDpi xmlns:a14="http://schemas.microsoft.com/office/drawing/2010/main"/>
                        </a:ext>
                      </a:extLst>
                    </a:blip>
                    <a:stretch>
                      <a:fillRect/>
                    </a:stretch>
                  </pic:blipFill>
                  <pic:spPr>
                    <a:xfrm>
                      <a:off x="0" y="0"/>
                      <a:ext cx="3119242" cy="2588715"/>
                    </a:xfrm>
                    <a:prstGeom prst="rect">
                      <a:avLst/>
                    </a:prstGeom>
                  </pic:spPr>
                </pic:pic>
              </a:graphicData>
            </a:graphic>
          </wp:inline>
        </w:drawing>
      </w:r>
      <w:r w:rsidR="00E319AB">
        <w:rPr>
          <w:noProof/>
        </w:rPr>
        <w:t xml:space="preserve">    </w:t>
      </w:r>
      <w:r w:rsidR="00E319AB" w:rsidRPr="006B2B76">
        <w:rPr>
          <w:noProof/>
        </w:rPr>
        <w:drawing>
          <wp:inline distT="0" distB="0" distL="0" distR="0" wp14:anchorId="5E92A13C" wp14:editId="5B1E9D47">
            <wp:extent cx="2201328" cy="2559266"/>
            <wp:effectExtent l="0" t="0" r="8890" b="0"/>
            <wp:docPr id="772873043" name="Obraz 1" descr="Obraz zawierający ściana, w pomieszczeniu, gips, Podłog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927974" name="Obraz 1" descr="Obraz zawierający ściana, w pomieszczeniu, gips, Podłoga&#10;&#10;Opis wygenerowany automatycznie"/>
                    <pic:cNvPicPr/>
                  </pic:nvPicPr>
                  <pic:blipFill>
                    <a:blip r:embed="rId58" cstate="email">
                      <a:extLst>
                        <a:ext uri="{28A0092B-C50C-407E-A947-70E740481C1C}">
                          <a14:useLocalDpi xmlns:a14="http://schemas.microsoft.com/office/drawing/2010/main"/>
                        </a:ext>
                      </a:extLst>
                    </a:blip>
                    <a:stretch>
                      <a:fillRect/>
                    </a:stretch>
                  </pic:blipFill>
                  <pic:spPr>
                    <a:xfrm>
                      <a:off x="0" y="0"/>
                      <a:ext cx="2211158" cy="2570694"/>
                    </a:xfrm>
                    <a:prstGeom prst="rect">
                      <a:avLst/>
                    </a:prstGeom>
                  </pic:spPr>
                </pic:pic>
              </a:graphicData>
            </a:graphic>
          </wp:inline>
        </w:drawing>
      </w:r>
    </w:p>
    <w:p w14:paraId="2548BB81" w14:textId="1DAB690A" w:rsidR="00FB60B7" w:rsidRDefault="00FB60B7" w:rsidP="006B1DEF">
      <w:pPr>
        <w:pStyle w:val="Legenda"/>
      </w:pPr>
      <w:r w:rsidRPr="00877412">
        <w:rPr>
          <w:b/>
          <w:bCs/>
        </w:rPr>
        <w:t xml:space="preserve">Rysunek </w:t>
      </w:r>
      <w:r w:rsidRPr="00877412">
        <w:rPr>
          <w:b/>
          <w:bCs/>
        </w:rPr>
        <w:fldChar w:fldCharType="begin"/>
      </w:r>
      <w:r w:rsidRPr="00877412">
        <w:rPr>
          <w:b/>
          <w:bCs/>
        </w:rPr>
        <w:instrText xml:space="preserve"> SEQ Rysunek \* ARABIC </w:instrText>
      </w:r>
      <w:r w:rsidRPr="00877412">
        <w:rPr>
          <w:b/>
          <w:bCs/>
        </w:rPr>
        <w:fldChar w:fldCharType="separate"/>
      </w:r>
      <w:r w:rsidR="004B1B99">
        <w:rPr>
          <w:b/>
          <w:bCs/>
          <w:noProof/>
        </w:rPr>
        <w:t>27</w:t>
      </w:r>
      <w:r w:rsidRPr="00877412">
        <w:rPr>
          <w:b/>
          <w:bCs/>
        </w:rPr>
        <w:fldChar w:fldCharType="end"/>
      </w:r>
      <w:r w:rsidRPr="00877412">
        <w:rPr>
          <w:b/>
          <w:bCs/>
        </w:rPr>
        <w:t>.</w:t>
      </w:r>
      <w:r>
        <w:t xml:space="preserve"> Wystające </w:t>
      </w:r>
      <w:r w:rsidR="00E319AB">
        <w:t>instalacje i przewody</w:t>
      </w:r>
    </w:p>
    <w:p w14:paraId="181AA366" w14:textId="6E929396" w:rsidR="00FB60B7" w:rsidRDefault="00FB60B7" w:rsidP="006B1DEF">
      <w:pPr>
        <w:jc w:val="center"/>
      </w:pPr>
      <w:r w:rsidRPr="006B2B76">
        <w:rPr>
          <w:noProof/>
        </w:rPr>
        <w:drawing>
          <wp:inline distT="0" distB="0" distL="0" distR="0" wp14:anchorId="5934BC34" wp14:editId="79FC3232">
            <wp:extent cx="3114136" cy="2078222"/>
            <wp:effectExtent l="0" t="0" r="0" b="0"/>
            <wp:docPr id="1362636081" name="Obraz 1" descr="Obraz zawierający plama, sztu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450131" name="Obraz 1" descr="Obraz zawierający plama, sztuka&#10;&#10;Opis wygenerowany automatycznie"/>
                    <pic:cNvPicPr/>
                  </pic:nvPicPr>
                  <pic:blipFill>
                    <a:blip r:embed="rId59" cstate="email">
                      <a:extLst>
                        <a:ext uri="{28A0092B-C50C-407E-A947-70E740481C1C}">
                          <a14:useLocalDpi xmlns:a14="http://schemas.microsoft.com/office/drawing/2010/main"/>
                        </a:ext>
                      </a:extLst>
                    </a:blip>
                    <a:stretch>
                      <a:fillRect/>
                    </a:stretch>
                  </pic:blipFill>
                  <pic:spPr>
                    <a:xfrm>
                      <a:off x="0" y="0"/>
                      <a:ext cx="3124255" cy="2084975"/>
                    </a:xfrm>
                    <a:prstGeom prst="rect">
                      <a:avLst/>
                    </a:prstGeom>
                  </pic:spPr>
                </pic:pic>
              </a:graphicData>
            </a:graphic>
          </wp:inline>
        </w:drawing>
      </w:r>
      <w:r w:rsidR="00E319AB">
        <w:rPr>
          <w:noProof/>
        </w:rPr>
        <w:t xml:space="preserve">    </w:t>
      </w:r>
      <w:r w:rsidR="00E319AB" w:rsidRPr="005C54D2">
        <w:rPr>
          <w:noProof/>
        </w:rPr>
        <w:drawing>
          <wp:inline distT="0" distB="0" distL="0" distR="0" wp14:anchorId="2C522838" wp14:editId="78A556B4">
            <wp:extent cx="2362955" cy="2081310"/>
            <wp:effectExtent l="0" t="0" r="0" b="0"/>
            <wp:docPr id="144963075" name="Obraz 1" descr="Obraz zawierający ściana, gips, w pomieszczeni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753835" name="Obraz 1" descr="Obraz zawierający ściana, gips, w pomieszczeniu&#10;&#10;Opis wygenerowany automatycznie"/>
                    <pic:cNvPicPr/>
                  </pic:nvPicPr>
                  <pic:blipFill>
                    <a:blip r:embed="rId60" cstate="email">
                      <a:extLst>
                        <a:ext uri="{28A0092B-C50C-407E-A947-70E740481C1C}">
                          <a14:useLocalDpi xmlns:a14="http://schemas.microsoft.com/office/drawing/2010/main"/>
                        </a:ext>
                      </a:extLst>
                    </a:blip>
                    <a:stretch>
                      <a:fillRect/>
                    </a:stretch>
                  </pic:blipFill>
                  <pic:spPr>
                    <a:xfrm>
                      <a:off x="0" y="0"/>
                      <a:ext cx="2371687" cy="2089002"/>
                    </a:xfrm>
                    <a:prstGeom prst="rect">
                      <a:avLst/>
                    </a:prstGeom>
                  </pic:spPr>
                </pic:pic>
              </a:graphicData>
            </a:graphic>
          </wp:inline>
        </w:drawing>
      </w:r>
    </w:p>
    <w:p w14:paraId="50FB2CDC" w14:textId="496FB55D" w:rsidR="00FB60B7" w:rsidRDefault="00FB60B7" w:rsidP="006B1DEF">
      <w:pPr>
        <w:pStyle w:val="Legenda"/>
      </w:pPr>
      <w:r w:rsidRPr="00877412">
        <w:rPr>
          <w:b/>
          <w:bCs/>
        </w:rPr>
        <w:t xml:space="preserve">Rysunek </w:t>
      </w:r>
      <w:r w:rsidRPr="00877412">
        <w:rPr>
          <w:b/>
          <w:bCs/>
        </w:rPr>
        <w:fldChar w:fldCharType="begin"/>
      </w:r>
      <w:r w:rsidRPr="00877412">
        <w:rPr>
          <w:b/>
          <w:bCs/>
        </w:rPr>
        <w:instrText xml:space="preserve"> SEQ Rysunek \* ARABIC </w:instrText>
      </w:r>
      <w:r w:rsidRPr="00877412">
        <w:rPr>
          <w:b/>
          <w:bCs/>
        </w:rPr>
        <w:fldChar w:fldCharType="separate"/>
      </w:r>
      <w:r w:rsidR="004B1B99">
        <w:rPr>
          <w:b/>
          <w:bCs/>
          <w:noProof/>
        </w:rPr>
        <w:t>28</w:t>
      </w:r>
      <w:r w:rsidRPr="00877412">
        <w:rPr>
          <w:b/>
          <w:bCs/>
        </w:rPr>
        <w:fldChar w:fldCharType="end"/>
      </w:r>
      <w:r w:rsidRPr="00877412">
        <w:rPr>
          <w:b/>
          <w:bCs/>
        </w:rPr>
        <w:t>.</w:t>
      </w:r>
      <w:r>
        <w:t xml:space="preserve"> Uszkodzenia na ścianie</w:t>
      </w:r>
    </w:p>
    <w:p w14:paraId="0FA1075B" w14:textId="77777777" w:rsidR="00FB60B7" w:rsidRDefault="00FB60B7" w:rsidP="006B1DEF">
      <w:pPr>
        <w:spacing w:after="0"/>
        <w:jc w:val="center"/>
      </w:pPr>
    </w:p>
    <w:p w14:paraId="2FA3EF53" w14:textId="41C94150" w:rsidR="00FB60B7" w:rsidRDefault="00FB60B7" w:rsidP="006B1DEF">
      <w:pPr>
        <w:spacing w:after="0"/>
        <w:jc w:val="center"/>
      </w:pPr>
      <w:r w:rsidRPr="00CF6933">
        <w:rPr>
          <w:noProof/>
        </w:rPr>
        <w:lastRenderedPageBreak/>
        <w:drawing>
          <wp:inline distT="0" distB="0" distL="0" distR="0" wp14:anchorId="28A18589" wp14:editId="36A3CCBB">
            <wp:extent cx="3495387" cy="3339089"/>
            <wp:effectExtent l="0" t="0" r="0" b="0"/>
            <wp:docPr id="1505454899" name="Obraz 1" descr="Obraz zawierający ściana, w pomieszczeni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238051" name="Obraz 1" descr="Obraz zawierający ściana, w pomieszczeniu&#10;&#10;Opis wygenerowany automatycznie"/>
                    <pic:cNvPicPr/>
                  </pic:nvPicPr>
                  <pic:blipFill>
                    <a:blip r:embed="rId61" cstate="email">
                      <a:extLst>
                        <a:ext uri="{28A0092B-C50C-407E-A947-70E740481C1C}">
                          <a14:useLocalDpi xmlns:a14="http://schemas.microsoft.com/office/drawing/2010/main"/>
                        </a:ext>
                      </a:extLst>
                    </a:blip>
                    <a:stretch>
                      <a:fillRect/>
                    </a:stretch>
                  </pic:blipFill>
                  <pic:spPr>
                    <a:xfrm>
                      <a:off x="0" y="0"/>
                      <a:ext cx="3515437" cy="3358242"/>
                    </a:xfrm>
                    <a:prstGeom prst="rect">
                      <a:avLst/>
                    </a:prstGeom>
                  </pic:spPr>
                </pic:pic>
              </a:graphicData>
            </a:graphic>
          </wp:inline>
        </w:drawing>
      </w:r>
      <w:r w:rsidR="00E319AB">
        <w:t xml:space="preserve"> </w:t>
      </w:r>
      <w:r w:rsidR="00E319AB">
        <w:rPr>
          <w:noProof/>
        </w:rPr>
        <w:t xml:space="preserve">   </w:t>
      </w:r>
      <w:r w:rsidR="00E319AB" w:rsidRPr="00CF6933">
        <w:rPr>
          <w:noProof/>
        </w:rPr>
        <w:drawing>
          <wp:inline distT="0" distB="0" distL="0" distR="0" wp14:anchorId="6046C6C7" wp14:editId="44F20151">
            <wp:extent cx="1991900" cy="3352220"/>
            <wp:effectExtent l="0" t="0" r="8890" b="635"/>
            <wp:docPr id="1749690475" name="Obraz 1" descr="Obraz zawierający ściana, w pomieszczeniu, gniazd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279826" name="Obraz 1" descr="Obraz zawierający ściana, w pomieszczeniu, gniazdo&#10;&#10;Opis wygenerowany automatycznie"/>
                    <pic:cNvPicPr/>
                  </pic:nvPicPr>
                  <pic:blipFill>
                    <a:blip r:embed="rId62" cstate="print">
                      <a:extLst>
                        <a:ext uri="{28A0092B-C50C-407E-A947-70E740481C1C}">
                          <a14:useLocalDpi xmlns:a14="http://schemas.microsoft.com/office/drawing/2010/main"/>
                        </a:ext>
                      </a:extLst>
                    </a:blip>
                    <a:stretch>
                      <a:fillRect/>
                    </a:stretch>
                  </pic:blipFill>
                  <pic:spPr>
                    <a:xfrm>
                      <a:off x="0" y="0"/>
                      <a:ext cx="2017929" cy="3396025"/>
                    </a:xfrm>
                    <a:prstGeom prst="rect">
                      <a:avLst/>
                    </a:prstGeom>
                  </pic:spPr>
                </pic:pic>
              </a:graphicData>
            </a:graphic>
          </wp:inline>
        </w:drawing>
      </w:r>
    </w:p>
    <w:p w14:paraId="3F20FEA5" w14:textId="0AA3193F" w:rsidR="00FB60B7" w:rsidRDefault="00FB60B7" w:rsidP="006B1DEF">
      <w:pPr>
        <w:pStyle w:val="Legenda"/>
      </w:pPr>
      <w:r w:rsidRPr="00FA27F4">
        <w:rPr>
          <w:b/>
          <w:bCs/>
        </w:rPr>
        <w:t xml:space="preserve">Rysunek </w:t>
      </w:r>
      <w:r w:rsidRPr="00FA27F4">
        <w:rPr>
          <w:b/>
          <w:bCs/>
        </w:rPr>
        <w:fldChar w:fldCharType="begin"/>
      </w:r>
      <w:r w:rsidRPr="00FA27F4">
        <w:rPr>
          <w:b/>
          <w:bCs/>
        </w:rPr>
        <w:instrText xml:space="preserve"> SEQ Rysunek \* ARABIC </w:instrText>
      </w:r>
      <w:r w:rsidRPr="00FA27F4">
        <w:rPr>
          <w:b/>
          <w:bCs/>
        </w:rPr>
        <w:fldChar w:fldCharType="separate"/>
      </w:r>
      <w:r w:rsidR="004B1B99">
        <w:rPr>
          <w:b/>
          <w:bCs/>
          <w:noProof/>
        </w:rPr>
        <w:t>29</w:t>
      </w:r>
      <w:r w:rsidRPr="00FA27F4">
        <w:rPr>
          <w:b/>
          <w:bCs/>
        </w:rPr>
        <w:fldChar w:fldCharType="end"/>
      </w:r>
      <w:r w:rsidRPr="00FA27F4">
        <w:rPr>
          <w:b/>
          <w:bCs/>
        </w:rPr>
        <w:t>.</w:t>
      </w:r>
      <w:r>
        <w:t xml:space="preserve"> Odpadająca powłoka na klatce schodowej</w:t>
      </w:r>
    </w:p>
    <w:p w14:paraId="59A2CA0E" w14:textId="77777777" w:rsidR="00FB60B7" w:rsidRDefault="00FB60B7" w:rsidP="006B1DEF">
      <w:pPr>
        <w:spacing w:after="0"/>
      </w:pPr>
    </w:p>
    <w:p w14:paraId="3CF50FAD" w14:textId="63762DCD" w:rsidR="00275CF5" w:rsidRDefault="00275CF5" w:rsidP="006B1DEF">
      <w:pPr>
        <w:pStyle w:val="Nagwek3"/>
      </w:pPr>
      <w:bookmarkStart w:id="94" w:name="_Ref187761628"/>
      <w:bookmarkStart w:id="95" w:name="_Toc188193696"/>
      <w:r>
        <w:t>Posadzki w budynku</w:t>
      </w:r>
      <w:bookmarkEnd w:id="94"/>
      <w:bookmarkEnd w:id="95"/>
    </w:p>
    <w:p w14:paraId="3127B461" w14:textId="77777777" w:rsidR="00FB60B7" w:rsidRDefault="00FB60B7" w:rsidP="006B1DEF">
      <w:pPr>
        <w:spacing w:after="0"/>
      </w:pPr>
      <w:r>
        <w:t xml:space="preserve">Stan techniczny warstw wykończeniowych budynku oceniono jako </w:t>
      </w:r>
      <w:r w:rsidRPr="00184B16">
        <w:rPr>
          <w:b/>
          <w:bCs/>
        </w:rPr>
        <w:t>dobry (I</w:t>
      </w:r>
      <w:r>
        <w:rPr>
          <w:b/>
          <w:bCs/>
        </w:rPr>
        <w:t>I</w:t>
      </w:r>
      <w:r w:rsidRPr="00184B16">
        <w:rPr>
          <w:b/>
          <w:bCs/>
        </w:rPr>
        <w:t>)</w:t>
      </w:r>
      <w:r>
        <w:rPr>
          <w:b/>
          <w:bCs/>
        </w:rPr>
        <w:t xml:space="preserve">. </w:t>
      </w:r>
      <w:r>
        <w:t>Zaobserwowano następujące uszkodzenia/nieprawidłowości, które w większości wynikają z braku starań w trakcie wyprowadzki właścicieli lokali:</w:t>
      </w:r>
    </w:p>
    <w:p w14:paraId="1B089409" w14:textId="4C417C6C" w:rsidR="00FB60B7" w:rsidRDefault="00FB60B7" w:rsidP="006B1DEF">
      <w:pPr>
        <w:pStyle w:val="Akapitzlist"/>
        <w:numPr>
          <w:ilvl w:val="0"/>
          <w:numId w:val="15"/>
        </w:numPr>
        <w:spacing w:after="0"/>
      </w:pPr>
      <w:r>
        <w:t>ślady świeżej wody przy oknach;</w:t>
      </w:r>
    </w:p>
    <w:p w14:paraId="45F2CC1D" w14:textId="77777777" w:rsidR="00FB60B7" w:rsidRDefault="00FB60B7" w:rsidP="006B1DEF">
      <w:pPr>
        <w:pStyle w:val="Akapitzlist"/>
        <w:numPr>
          <w:ilvl w:val="0"/>
          <w:numId w:val="15"/>
        </w:numPr>
        <w:spacing w:after="0"/>
      </w:pPr>
      <w:r>
        <w:t>rozpadająca się zasłona w klatce schodowej</w:t>
      </w:r>
    </w:p>
    <w:p w14:paraId="0FEC2DD8" w14:textId="77777777" w:rsidR="005D4D1D" w:rsidRDefault="005D4D1D" w:rsidP="006B1DEF">
      <w:pPr>
        <w:spacing w:after="0"/>
      </w:pPr>
    </w:p>
    <w:p w14:paraId="61A9D802" w14:textId="44294335" w:rsidR="00FB60B7" w:rsidRDefault="00FB60B7" w:rsidP="006B1DEF">
      <w:pPr>
        <w:spacing w:after="0"/>
        <w:jc w:val="center"/>
      </w:pPr>
      <w:r w:rsidRPr="005C54D2">
        <w:rPr>
          <w:noProof/>
        </w:rPr>
        <w:drawing>
          <wp:inline distT="0" distB="0" distL="0" distR="0" wp14:anchorId="59B684F7" wp14:editId="7163917B">
            <wp:extent cx="1811863" cy="2706017"/>
            <wp:effectExtent l="0" t="0" r="0" b="0"/>
            <wp:docPr id="1119341982" name="Obraz 1" descr="Obraz zawierający schody, podłoga, w pomieszczeniu, ziem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048440" name="Obraz 1" descr="Obraz zawierający schody, podłoga, w pomieszczeniu, ziemia&#10;&#10;Opis wygenerowany automatycznie"/>
                    <pic:cNvPicPr/>
                  </pic:nvPicPr>
                  <pic:blipFill rotWithShape="1">
                    <a:blip r:embed="rId63" cstate="email">
                      <a:extLst>
                        <a:ext uri="{28A0092B-C50C-407E-A947-70E740481C1C}">
                          <a14:useLocalDpi xmlns:a14="http://schemas.microsoft.com/office/drawing/2010/main"/>
                        </a:ext>
                      </a:extLst>
                    </a:blip>
                    <a:srcRect/>
                    <a:stretch/>
                  </pic:blipFill>
                  <pic:spPr bwMode="auto">
                    <a:xfrm>
                      <a:off x="0" y="0"/>
                      <a:ext cx="1827800" cy="2729819"/>
                    </a:xfrm>
                    <a:prstGeom prst="rect">
                      <a:avLst/>
                    </a:prstGeom>
                    <a:ln>
                      <a:noFill/>
                    </a:ln>
                    <a:extLst>
                      <a:ext uri="{53640926-AAD7-44D8-BBD7-CCE9431645EC}">
                        <a14:shadowObscured xmlns:a14="http://schemas.microsoft.com/office/drawing/2010/main"/>
                      </a:ext>
                    </a:extLst>
                  </pic:spPr>
                </pic:pic>
              </a:graphicData>
            </a:graphic>
          </wp:inline>
        </w:drawing>
      </w:r>
      <w:r w:rsidR="00E319AB">
        <w:t xml:space="preserve"> </w:t>
      </w:r>
      <w:r w:rsidR="00E319AB">
        <w:rPr>
          <w:noProof/>
        </w:rPr>
        <w:t xml:space="preserve">  </w:t>
      </w:r>
      <w:r w:rsidR="00E319AB" w:rsidRPr="005C54D2">
        <w:rPr>
          <w:noProof/>
        </w:rPr>
        <w:drawing>
          <wp:inline distT="0" distB="0" distL="0" distR="0" wp14:anchorId="6FFED3EC" wp14:editId="7FD0D6B9">
            <wp:extent cx="3789827" cy="2692771"/>
            <wp:effectExtent l="0" t="0" r="1270" b="0"/>
            <wp:docPr id="2058544447" name="Obraz 1" descr="Obraz zawierający w pomieszczeniu, Podłoga, ściana, podłog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62053" name="Obraz 1" descr="Obraz zawierający w pomieszczeniu, Podłoga, ściana, podłoga&#10;&#10;Opis wygenerowany automatycznie"/>
                    <pic:cNvPicPr/>
                  </pic:nvPicPr>
                  <pic:blipFill>
                    <a:blip r:embed="rId64" cstate="email">
                      <a:extLst>
                        <a:ext uri="{28A0092B-C50C-407E-A947-70E740481C1C}">
                          <a14:useLocalDpi xmlns:a14="http://schemas.microsoft.com/office/drawing/2010/main"/>
                        </a:ext>
                      </a:extLst>
                    </a:blip>
                    <a:stretch>
                      <a:fillRect/>
                    </a:stretch>
                  </pic:blipFill>
                  <pic:spPr>
                    <a:xfrm>
                      <a:off x="0" y="0"/>
                      <a:ext cx="3805838" cy="2704148"/>
                    </a:xfrm>
                    <a:prstGeom prst="rect">
                      <a:avLst/>
                    </a:prstGeom>
                  </pic:spPr>
                </pic:pic>
              </a:graphicData>
            </a:graphic>
          </wp:inline>
        </w:drawing>
      </w:r>
    </w:p>
    <w:p w14:paraId="4BD0A7A2" w14:textId="7B7EEBB4" w:rsidR="00FB60B7" w:rsidRDefault="00FB60B7" w:rsidP="006B1DEF">
      <w:pPr>
        <w:pStyle w:val="Legenda"/>
      </w:pPr>
      <w:r w:rsidRPr="00877412">
        <w:rPr>
          <w:b/>
          <w:bCs/>
        </w:rPr>
        <w:t xml:space="preserve">Rysunek </w:t>
      </w:r>
      <w:r w:rsidRPr="00877412">
        <w:rPr>
          <w:b/>
          <w:bCs/>
        </w:rPr>
        <w:fldChar w:fldCharType="begin"/>
      </w:r>
      <w:r w:rsidRPr="00877412">
        <w:rPr>
          <w:b/>
          <w:bCs/>
        </w:rPr>
        <w:instrText xml:space="preserve"> SEQ Rysunek \* ARABIC </w:instrText>
      </w:r>
      <w:r w:rsidRPr="00877412">
        <w:rPr>
          <w:b/>
          <w:bCs/>
        </w:rPr>
        <w:fldChar w:fldCharType="separate"/>
      </w:r>
      <w:r w:rsidR="004B1B99">
        <w:rPr>
          <w:b/>
          <w:bCs/>
          <w:noProof/>
        </w:rPr>
        <w:t>30</w:t>
      </w:r>
      <w:r w:rsidRPr="00877412">
        <w:rPr>
          <w:b/>
          <w:bCs/>
        </w:rPr>
        <w:fldChar w:fldCharType="end"/>
      </w:r>
      <w:r w:rsidRPr="00877412">
        <w:rPr>
          <w:b/>
          <w:bCs/>
        </w:rPr>
        <w:t>.</w:t>
      </w:r>
      <w:r>
        <w:t xml:space="preserve"> Świeża woda znajdująca się na klatce schodowej</w:t>
      </w:r>
    </w:p>
    <w:p w14:paraId="5CB6E672" w14:textId="77777777" w:rsidR="00275CF5" w:rsidRDefault="00275CF5" w:rsidP="006B1DEF"/>
    <w:p w14:paraId="086BEC19" w14:textId="77777777" w:rsidR="00275CF5" w:rsidRDefault="00275CF5" w:rsidP="006B1DEF">
      <w:pPr>
        <w:pStyle w:val="Nagwek3"/>
      </w:pPr>
      <w:bookmarkStart w:id="96" w:name="_Toc188193697"/>
      <w:r>
        <w:lastRenderedPageBreak/>
        <w:t>Elewacja budynku</w:t>
      </w:r>
      <w:bookmarkEnd w:id="96"/>
    </w:p>
    <w:p w14:paraId="2F4D3441" w14:textId="3149E363" w:rsidR="00275CF5" w:rsidRDefault="00275CF5" w:rsidP="006B1DEF">
      <w:pPr>
        <w:spacing w:after="0"/>
      </w:pPr>
      <w:r>
        <w:t xml:space="preserve">Stan techniczny elewacji budynku oceniono jako </w:t>
      </w:r>
      <w:r w:rsidR="009028AE">
        <w:rPr>
          <w:b/>
          <w:bCs/>
        </w:rPr>
        <w:t>średni</w:t>
      </w:r>
      <w:r w:rsidRPr="00184B16">
        <w:rPr>
          <w:b/>
          <w:bCs/>
        </w:rPr>
        <w:t xml:space="preserve"> (II</w:t>
      </w:r>
      <w:r w:rsidR="009028AE">
        <w:rPr>
          <w:b/>
          <w:bCs/>
        </w:rPr>
        <w:t>I</w:t>
      </w:r>
      <w:r w:rsidRPr="00184B16">
        <w:rPr>
          <w:b/>
          <w:bCs/>
        </w:rPr>
        <w:t>)</w:t>
      </w:r>
      <w:r>
        <w:rPr>
          <w:b/>
          <w:bCs/>
        </w:rPr>
        <w:t xml:space="preserve">. </w:t>
      </w:r>
      <w:r>
        <w:t>Zaobserwowano następujące uszkodzenia/nieprawidłowości:</w:t>
      </w:r>
    </w:p>
    <w:p w14:paraId="3FDA6BCB" w14:textId="639F6B8E" w:rsidR="00275CF5" w:rsidRDefault="009028AE" w:rsidP="006B1DEF">
      <w:pPr>
        <w:pStyle w:val="Akapitzlist"/>
        <w:numPr>
          <w:ilvl w:val="0"/>
          <w:numId w:val="16"/>
        </w:numPr>
        <w:spacing w:after="0"/>
      </w:pPr>
      <w:r>
        <w:t>łuszczenia</w:t>
      </w:r>
      <w:r w:rsidR="00275CF5">
        <w:t xml:space="preserve"> powłok </w:t>
      </w:r>
      <w:r>
        <w:t xml:space="preserve">spowodowane zawilgoceniem elementów </w:t>
      </w:r>
      <w:r w:rsidR="00275CF5">
        <w:t>(</w:t>
      </w:r>
      <w:r w:rsidR="00275CF5">
        <w:fldChar w:fldCharType="begin"/>
      </w:r>
      <w:r w:rsidR="00275CF5">
        <w:instrText xml:space="preserve"> REF _Ref186107618 \h </w:instrText>
      </w:r>
      <w:r w:rsidR="006B1DEF">
        <w:instrText xml:space="preserve"> \* MERGEFORMAT </w:instrText>
      </w:r>
      <w:r w:rsidR="00275CF5">
        <w:fldChar w:fldCharType="separate"/>
      </w:r>
      <w:r w:rsidR="004B1B99" w:rsidRPr="00E01C27">
        <w:rPr>
          <w:b/>
          <w:bCs/>
        </w:rPr>
        <w:t xml:space="preserve">Rysunek </w:t>
      </w:r>
      <w:r w:rsidR="004B1B99">
        <w:rPr>
          <w:b/>
          <w:bCs/>
          <w:noProof/>
        </w:rPr>
        <w:t>31</w:t>
      </w:r>
      <w:r w:rsidR="00275CF5">
        <w:fldChar w:fldCharType="end"/>
      </w:r>
      <w:r w:rsidR="00275CF5">
        <w:t>);</w:t>
      </w:r>
    </w:p>
    <w:p w14:paraId="41585F74" w14:textId="77777777" w:rsidR="009028AE" w:rsidRDefault="009028AE" w:rsidP="009028AE">
      <w:pPr>
        <w:spacing w:after="0"/>
      </w:pPr>
    </w:p>
    <w:p w14:paraId="3BBF2E83" w14:textId="1782BF88" w:rsidR="009028AE" w:rsidRDefault="009028AE" w:rsidP="009028AE">
      <w:pPr>
        <w:spacing w:after="0"/>
      </w:pPr>
      <w:r>
        <w:t xml:space="preserve">Stan techniczny balkonów oceniono jako </w:t>
      </w:r>
      <w:r>
        <w:rPr>
          <w:b/>
          <w:bCs/>
        </w:rPr>
        <w:t>zadowalający</w:t>
      </w:r>
      <w:r w:rsidRPr="00184B16">
        <w:rPr>
          <w:b/>
          <w:bCs/>
        </w:rPr>
        <w:t xml:space="preserve"> (I</w:t>
      </w:r>
      <w:r>
        <w:rPr>
          <w:b/>
          <w:bCs/>
        </w:rPr>
        <w:t>V</w:t>
      </w:r>
      <w:r w:rsidRPr="00184B16">
        <w:rPr>
          <w:b/>
          <w:bCs/>
        </w:rPr>
        <w:t>)</w:t>
      </w:r>
      <w:r>
        <w:rPr>
          <w:b/>
          <w:bCs/>
        </w:rPr>
        <w:t xml:space="preserve">. </w:t>
      </w:r>
      <w:r>
        <w:t>Zaobserwowano następujące uszkodzenia/nieprawidłowości:</w:t>
      </w:r>
    </w:p>
    <w:p w14:paraId="609AA7AA" w14:textId="0D334C10" w:rsidR="009028AE" w:rsidRDefault="00566932" w:rsidP="009028AE">
      <w:pPr>
        <w:pStyle w:val="kropki"/>
      </w:pPr>
      <w:r>
        <w:t>spękania poprzeczne, podłużnej i zawilgocenia płyt balkonowych</w:t>
      </w:r>
      <w:r w:rsidR="009028AE">
        <w:t xml:space="preserve"> (</w:t>
      </w:r>
      <w:r w:rsidR="00641F9B">
        <w:fldChar w:fldCharType="begin"/>
      </w:r>
      <w:r w:rsidR="00641F9B">
        <w:instrText xml:space="preserve"> REF _Ref186107716 \h </w:instrText>
      </w:r>
      <w:r w:rsidR="00641F9B">
        <w:fldChar w:fldCharType="separate"/>
      </w:r>
      <w:r w:rsidR="004B1B99" w:rsidRPr="00E01C27">
        <w:rPr>
          <w:b/>
          <w:bCs/>
        </w:rPr>
        <w:t xml:space="preserve">Rysunek </w:t>
      </w:r>
      <w:r w:rsidR="004B1B99">
        <w:rPr>
          <w:b/>
          <w:bCs/>
          <w:noProof/>
        </w:rPr>
        <w:t>32</w:t>
      </w:r>
      <w:r w:rsidR="00641F9B">
        <w:fldChar w:fldCharType="end"/>
      </w:r>
      <w:r w:rsidR="009028AE">
        <w:t>);</w:t>
      </w:r>
    </w:p>
    <w:p w14:paraId="23F4F1E9" w14:textId="5DC88CDC" w:rsidR="00566932" w:rsidRDefault="00566932" w:rsidP="009028AE">
      <w:pPr>
        <w:pStyle w:val="kropki"/>
      </w:pPr>
      <w:r>
        <w:t>korodowanie elementów stalowych balustrad</w:t>
      </w:r>
    </w:p>
    <w:p w14:paraId="4848032F" w14:textId="77777777" w:rsidR="009028AE" w:rsidRDefault="009028AE" w:rsidP="009028AE">
      <w:pPr>
        <w:spacing w:after="0"/>
      </w:pPr>
    </w:p>
    <w:p w14:paraId="493C0B86" w14:textId="77777777" w:rsidR="00566932" w:rsidRDefault="00566932" w:rsidP="00566932">
      <w:pPr>
        <w:spacing w:after="0"/>
      </w:pPr>
      <w:r>
        <w:t>Stan elewacji można ocenić jako średni, przy czym największym problemem jest jej zawilgocenie. Widoczne są łuszczenia farby, korozja biologiczna oraz błędnie wykonane obróbki i izolacje, w tym izolacje poziome balkonów. Obróbki zewnętrzne, takie jak obróbki daszków, powodują przeciekanie wody na płyty betonowe, co prowadzi do łuszczenia farby, wykwitów soli oraz korozji biologicznej tych elementów. Na szczęście daszki wykonano zgodnie z modelem statycznym belki swobodnie podpartej, co poprawia ich trwałość.</w:t>
      </w:r>
    </w:p>
    <w:p w14:paraId="1F92F982" w14:textId="77777777" w:rsidR="00566932" w:rsidRDefault="00566932" w:rsidP="00566932">
      <w:pPr>
        <w:spacing w:after="0"/>
      </w:pPr>
    </w:p>
    <w:p w14:paraId="647AC44B" w14:textId="088248B5" w:rsidR="00566932" w:rsidRDefault="00641F9B" w:rsidP="00566932">
      <w:pPr>
        <w:spacing w:after="0"/>
      </w:pPr>
      <w:r>
        <w:t>Balkony</w:t>
      </w:r>
      <w:r w:rsidR="00566932">
        <w:t xml:space="preserve"> wykonano jako konstrukcje wspornikowe, na których widoczne są zarówno rysy podłużne, jak i poprzeczne na warstwach wykończeniowych. Część balkonów wykończono płytkami, a inne pozostają bez wykończenia. Rysy pojawiające się w miejscach spoin między płytkami świadczą o nieskuteczności hydroizolacji poziomej, co prowadzi do wnikania wody w strukturę betonu. W konsekwencji woda dostaje się do warstwy zbrojenia, co skutkuje korozją. Taka sytuacja jest szczególnie niebezpieczna w przypadku elementów wspornikowych, gdzie zbrojenie górne pełni kluczową funkcję nośną. W miejscach nieszczelności woda utrzymuje się dłużej, co przyspiesza degradację.</w:t>
      </w:r>
    </w:p>
    <w:p w14:paraId="54C969CE" w14:textId="77777777" w:rsidR="00566932" w:rsidRDefault="00566932" w:rsidP="00566932">
      <w:pPr>
        <w:spacing w:after="0"/>
      </w:pPr>
    </w:p>
    <w:p w14:paraId="4DECE7A4" w14:textId="77777777" w:rsidR="00566932" w:rsidRDefault="00566932" w:rsidP="00566932">
      <w:pPr>
        <w:spacing w:after="0"/>
      </w:pPr>
      <w:r>
        <w:t>Zaleca się zaplanowanie remontu balkonów w ciągu kilku lat. Zakres prac powinien obejmować:</w:t>
      </w:r>
    </w:p>
    <w:p w14:paraId="741F5629" w14:textId="77777777" w:rsidR="00566932" w:rsidRDefault="00566932" w:rsidP="00566932">
      <w:pPr>
        <w:pStyle w:val="Akapitzlist"/>
        <w:numPr>
          <w:ilvl w:val="0"/>
          <w:numId w:val="27"/>
        </w:numPr>
        <w:spacing w:after="0"/>
      </w:pPr>
      <w:r>
        <w:t xml:space="preserve">Usunięcie warstw wykończeniowych i </w:t>
      </w:r>
      <w:proofErr w:type="spellStart"/>
      <w:r>
        <w:t>hydroizolacyjnych</w:t>
      </w:r>
      <w:proofErr w:type="spellEnd"/>
      <w:r>
        <w:t>.</w:t>
      </w:r>
    </w:p>
    <w:p w14:paraId="713962F2" w14:textId="77777777" w:rsidR="00566932" w:rsidRDefault="00566932" w:rsidP="00566932">
      <w:pPr>
        <w:pStyle w:val="Akapitzlist"/>
        <w:numPr>
          <w:ilvl w:val="0"/>
          <w:numId w:val="27"/>
        </w:numPr>
        <w:spacing w:after="0"/>
      </w:pPr>
      <w:r>
        <w:t xml:space="preserve">Oczyszczenie oraz </w:t>
      </w:r>
      <w:proofErr w:type="spellStart"/>
      <w:r>
        <w:t>reprofilację</w:t>
      </w:r>
      <w:proofErr w:type="spellEnd"/>
      <w:r>
        <w:t xml:space="preserve"> zbrojenia i betonu.</w:t>
      </w:r>
    </w:p>
    <w:p w14:paraId="4195C816" w14:textId="77777777" w:rsidR="00566932" w:rsidRDefault="00566932" w:rsidP="00566932">
      <w:pPr>
        <w:pStyle w:val="Akapitzlist"/>
        <w:numPr>
          <w:ilvl w:val="0"/>
          <w:numId w:val="27"/>
        </w:numPr>
        <w:spacing w:after="0"/>
      </w:pPr>
      <w:r>
        <w:t xml:space="preserve">Nałożenie nowej warstwy </w:t>
      </w:r>
      <w:proofErr w:type="spellStart"/>
      <w:r>
        <w:t>hydroizolacyjnej</w:t>
      </w:r>
      <w:proofErr w:type="spellEnd"/>
      <w:r>
        <w:t>.</w:t>
      </w:r>
    </w:p>
    <w:p w14:paraId="2A29DCAB" w14:textId="77777777" w:rsidR="00566932" w:rsidRDefault="00566932" w:rsidP="00566932">
      <w:pPr>
        <w:pStyle w:val="Akapitzlist"/>
        <w:numPr>
          <w:ilvl w:val="0"/>
          <w:numId w:val="27"/>
        </w:numPr>
        <w:spacing w:after="0"/>
      </w:pPr>
      <w:r>
        <w:t>Wykonanie nowej warstwy wykończeniowej, która zapewni trwałość i estetykę.</w:t>
      </w:r>
    </w:p>
    <w:p w14:paraId="4D519B31" w14:textId="77777777" w:rsidR="00566932" w:rsidRDefault="00566932" w:rsidP="00566932">
      <w:pPr>
        <w:spacing w:after="0"/>
      </w:pPr>
    </w:p>
    <w:p w14:paraId="4532CA7D" w14:textId="34E842A6" w:rsidR="00275CF5" w:rsidRDefault="00566932" w:rsidP="00566932">
      <w:pPr>
        <w:spacing w:after="0"/>
      </w:pPr>
      <w:r>
        <w:t>Obecny stan balkonów nie zagraża awarią, jednak zaleca się regularne monitorowanie ich kondycji, aby zapobiec dalszej degradacji i potencjalnym zagrożeniom dla użytkowników.</w:t>
      </w:r>
    </w:p>
    <w:p w14:paraId="0161B0EA" w14:textId="77777777" w:rsidR="00566932" w:rsidRDefault="00566932" w:rsidP="00566932">
      <w:pPr>
        <w:spacing w:after="0"/>
      </w:pPr>
    </w:p>
    <w:p w14:paraId="778BF26D" w14:textId="16884658" w:rsidR="009028AE" w:rsidRDefault="00275CF5" w:rsidP="006B1DEF">
      <w:pPr>
        <w:spacing w:after="0"/>
        <w:jc w:val="center"/>
        <w:rPr>
          <w:noProof/>
        </w:rPr>
      </w:pPr>
      <w:r w:rsidRPr="006016FE">
        <w:rPr>
          <w:noProof/>
        </w:rPr>
        <w:lastRenderedPageBreak/>
        <w:drawing>
          <wp:inline distT="0" distB="0" distL="0" distR="0" wp14:anchorId="1C3B7210" wp14:editId="73241B6A">
            <wp:extent cx="2932430" cy="2243842"/>
            <wp:effectExtent l="0" t="0" r="1270" b="4445"/>
            <wp:docPr id="1315878554" name="Obraz 1" descr="Obraz zawierający szar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459495" name="Obraz 1" descr="Obraz zawierający szary&#10;&#10;Opis wygenerowany automatycznie"/>
                    <pic:cNvPicPr/>
                  </pic:nvPicPr>
                  <pic:blipFill>
                    <a:blip r:embed="rId65" cstate="email">
                      <a:extLst>
                        <a:ext uri="{28A0092B-C50C-407E-A947-70E740481C1C}">
                          <a14:useLocalDpi xmlns:a14="http://schemas.microsoft.com/office/drawing/2010/main"/>
                        </a:ext>
                      </a:extLst>
                    </a:blip>
                    <a:stretch>
                      <a:fillRect/>
                    </a:stretch>
                  </pic:blipFill>
                  <pic:spPr>
                    <a:xfrm>
                      <a:off x="0" y="0"/>
                      <a:ext cx="2954117" cy="2260437"/>
                    </a:xfrm>
                    <a:prstGeom prst="rect">
                      <a:avLst/>
                    </a:prstGeom>
                  </pic:spPr>
                </pic:pic>
              </a:graphicData>
            </a:graphic>
          </wp:inline>
        </w:drawing>
      </w:r>
      <w:r w:rsidR="009028AE" w:rsidRPr="009028AE">
        <w:rPr>
          <w:noProof/>
        </w:rPr>
        <w:t xml:space="preserve"> </w:t>
      </w:r>
      <w:r w:rsidR="009028AE">
        <w:rPr>
          <w:noProof/>
        </w:rPr>
        <w:t xml:space="preserve">  </w:t>
      </w:r>
      <w:r w:rsidR="00566932">
        <w:rPr>
          <w:noProof/>
        </w:rPr>
        <w:t xml:space="preserve">  </w:t>
      </w:r>
      <w:r w:rsidR="009028AE" w:rsidRPr="005C54D2">
        <w:rPr>
          <w:noProof/>
        </w:rPr>
        <w:drawing>
          <wp:inline distT="0" distB="0" distL="0" distR="0" wp14:anchorId="56BA2BE9" wp14:editId="4B3CAA71">
            <wp:extent cx="2432649" cy="2228268"/>
            <wp:effectExtent l="0" t="0" r="6350" b="635"/>
            <wp:docPr id="422351924" name="Obraz 1" descr="Obraz zawierający na wolnym powietrzu, niebo, okno, beto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2904" name="Obraz 1" descr="Obraz zawierający na wolnym powietrzu, niebo, okno, beton&#10;&#10;Opis wygenerowany automatycznie"/>
                    <pic:cNvPicPr/>
                  </pic:nvPicPr>
                  <pic:blipFill>
                    <a:blip r:embed="rId66" cstate="email">
                      <a:extLst>
                        <a:ext uri="{28A0092B-C50C-407E-A947-70E740481C1C}">
                          <a14:useLocalDpi xmlns:a14="http://schemas.microsoft.com/office/drawing/2010/main"/>
                        </a:ext>
                      </a:extLst>
                    </a:blip>
                    <a:stretch>
                      <a:fillRect/>
                    </a:stretch>
                  </pic:blipFill>
                  <pic:spPr>
                    <a:xfrm>
                      <a:off x="0" y="0"/>
                      <a:ext cx="2454305" cy="2248105"/>
                    </a:xfrm>
                    <a:prstGeom prst="rect">
                      <a:avLst/>
                    </a:prstGeom>
                  </pic:spPr>
                </pic:pic>
              </a:graphicData>
            </a:graphic>
          </wp:inline>
        </w:drawing>
      </w:r>
      <w:r w:rsidR="009028AE" w:rsidRPr="009028AE">
        <w:rPr>
          <w:noProof/>
        </w:rPr>
        <w:t xml:space="preserve"> </w:t>
      </w:r>
    </w:p>
    <w:p w14:paraId="488EF048" w14:textId="70144BEB" w:rsidR="00275CF5" w:rsidRDefault="009028AE" w:rsidP="006B1DEF">
      <w:pPr>
        <w:spacing w:after="0"/>
        <w:jc w:val="center"/>
      </w:pPr>
      <w:r w:rsidRPr="00CF6933">
        <w:rPr>
          <w:noProof/>
        </w:rPr>
        <w:drawing>
          <wp:inline distT="0" distB="0" distL="0" distR="0" wp14:anchorId="1F66D7C0" wp14:editId="6873828A">
            <wp:extent cx="2700000" cy="3789357"/>
            <wp:effectExtent l="0" t="0" r="5715" b="1905"/>
            <wp:docPr id="1539813017" name="Obraz 1" descr="Obraz zawierający gips, budynek, ściana, na wolnym powietrz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015600" name="Obraz 1" descr="Obraz zawierający gips, budynek, ściana, na wolnym powietrzu&#10;&#10;Opis wygenerowany automatycznie"/>
                    <pic:cNvPicPr/>
                  </pic:nvPicPr>
                  <pic:blipFill>
                    <a:blip r:embed="rId67" cstate="email">
                      <a:extLst>
                        <a:ext uri="{28A0092B-C50C-407E-A947-70E740481C1C}">
                          <a14:useLocalDpi xmlns:a14="http://schemas.microsoft.com/office/drawing/2010/main"/>
                        </a:ext>
                      </a:extLst>
                    </a:blip>
                    <a:stretch>
                      <a:fillRect/>
                    </a:stretch>
                  </pic:blipFill>
                  <pic:spPr>
                    <a:xfrm>
                      <a:off x="0" y="0"/>
                      <a:ext cx="2700000" cy="3789357"/>
                    </a:xfrm>
                    <a:prstGeom prst="rect">
                      <a:avLst/>
                    </a:prstGeom>
                  </pic:spPr>
                </pic:pic>
              </a:graphicData>
            </a:graphic>
          </wp:inline>
        </w:drawing>
      </w:r>
      <w:r>
        <w:t xml:space="preserve"> </w:t>
      </w:r>
      <w:r>
        <w:rPr>
          <w:noProof/>
        </w:rPr>
        <w:t xml:space="preserve">   </w:t>
      </w:r>
      <w:r w:rsidRPr="00CF6933">
        <w:rPr>
          <w:noProof/>
        </w:rPr>
        <w:drawing>
          <wp:inline distT="0" distB="0" distL="0" distR="0" wp14:anchorId="512C98AF" wp14:editId="56CF4413">
            <wp:extent cx="2700000" cy="3789357"/>
            <wp:effectExtent l="0" t="0" r="5715" b="1905"/>
            <wp:docPr id="1147332364" name="Obraz 1" descr="Obraz zawierający gips, budynek, ściana, na wolnym powietrz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015600" name="Obraz 1" descr="Obraz zawierający gips, budynek, ściana, na wolnym powietrzu&#10;&#10;Opis wygenerowany automatycznie"/>
                    <pic:cNvPicPr/>
                  </pic:nvPicPr>
                  <pic:blipFill>
                    <a:blip r:embed="rId67" cstate="email">
                      <a:extLst>
                        <a:ext uri="{28A0092B-C50C-407E-A947-70E740481C1C}">
                          <a14:useLocalDpi xmlns:a14="http://schemas.microsoft.com/office/drawing/2010/main"/>
                        </a:ext>
                      </a:extLst>
                    </a:blip>
                    <a:stretch>
                      <a:fillRect/>
                    </a:stretch>
                  </pic:blipFill>
                  <pic:spPr>
                    <a:xfrm>
                      <a:off x="0" y="0"/>
                      <a:ext cx="2700000" cy="3789357"/>
                    </a:xfrm>
                    <a:prstGeom prst="rect">
                      <a:avLst/>
                    </a:prstGeom>
                  </pic:spPr>
                </pic:pic>
              </a:graphicData>
            </a:graphic>
          </wp:inline>
        </w:drawing>
      </w:r>
    </w:p>
    <w:p w14:paraId="2EA4CFF3" w14:textId="118F578A" w:rsidR="00275CF5" w:rsidRDefault="00275CF5" w:rsidP="006B1DEF">
      <w:pPr>
        <w:pStyle w:val="Legenda"/>
      </w:pPr>
      <w:bookmarkStart w:id="97" w:name="_Ref186107618"/>
      <w:r w:rsidRPr="00E01C27">
        <w:rPr>
          <w:b/>
          <w:bCs/>
        </w:rPr>
        <w:t xml:space="preserve">Rysunek </w:t>
      </w:r>
      <w:r w:rsidRPr="00E01C27">
        <w:rPr>
          <w:b/>
          <w:bCs/>
        </w:rPr>
        <w:fldChar w:fldCharType="begin"/>
      </w:r>
      <w:r w:rsidRPr="00E01C27">
        <w:rPr>
          <w:b/>
          <w:bCs/>
        </w:rPr>
        <w:instrText xml:space="preserve"> SEQ Rysunek \* ARABIC </w:instrText>
      </w:r>
      <w:r w:rsidRPr="00E01C27">
        <w:rPr>
          <w:b/>
          <w:bCs/>
        </w:rPr>
        <w:fldChar w:fldCharType="separate"/>
      </w:r>
      <w:r w:rsidR="004B1B99">
        <w:rPr>
          <w:b/>
          <w:bCs/>
          <w:noProof/>
        </w:rPr>
        <w:t>31</w:t>
      </w:r>
      <w:r w:rsidRPr="00E01C27">
        <w:rPr>
          <w:b/>
          <w:bCs/>
        </w:rPr>
        <w:fldChar w:fldCharType="end"/>
      </w:r>
      <w:bookmarkEnd w:id="97"/>
      <w:r w:rsidRPr="00E01C27">
        <w:rPr>
          <w:b/>
          <w:bCs/>
        </w:rPr>
        <w:t>.</w:t>
      </w:r>
      <w:r>
        <w:t xml:space="preserve"> </w:t>
      </w:r>
      <w:r w:rsidR="009028AE">
        <w:t>Łuszczenia powłok z uwagi na zawilgocenie elementów.</w:t>
      </w:r>
    </w:p>
    <w:p w14:paraId="03CA764C" w14:textId="77777777" w:rsidR="00275CF5" w:rsidRDefault="00275CF5" w:rsidP="006B1DEF">
      <w:pPr>
        <w:spacing w:after="0"/>
        <w:jc w:val="center"/>
      </w:pPr>
    </w:p>
    <w:p w14:paraId="0928ECFF" w14:textId="77777777" w:rsidR="00275CF5" w:rsidRDefault="00275CF5" w:rsidP="006B1DEF">
      <w:pPr>
        <w:spacing w:after="0"/>
        <w:jc w:val="center"/>
      </w:pPr>
    </w:p>
    <w:p w14:paraId="0218ACA3" w14:textId="00906DDE" w:rsidR="00275CF5" w:rsidRDefault="00275CF5" w:rsidP="006B1DEF">
      <w:pPr>
        <w:spacing w:after="0"/>
        <w:jc w:val="center"/>
      </w:pPr>
      <w:r w:rsidRPr="006016FE">
        <w:rPr>
          <w:noProof/>
        </w:rPr>
        <w:lastRenderedPageBreak/>
        <w:drawing>
          <wp:inline distT="0" distB="0" distL="0" distR="0" wp14:anchorId="4AC14CCD" wp14:editId="514DD6C8">
            <wp:extent cx="1328710" cy="2379128"/>
            <wp:effectExtent l="0" t="0" r="5080" b="2540"/>
            <wp:docPr id="879732478" name="Obraz 1" descr="Obraz zawierający ziemia, Materiał kompozytowy, beton, podłog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696042" name="Obraz 1" descr="Obraz zawierający ziemia, Materiał kompozytowy, beton, podłoga&#10;&#10;Opis wygenerowany automatycznie"/>
                    <pic:cNvPicPr/>
                  </pic:nvPicPr>
                  <pic:blipFill>
                    <a:blip r:embed="rId68" cstate="email">
                      <a:extLst>
                        <a:ext uri="{28A0092B-C50C-407E-A947-70E740481C1C}">
                          <a14:useLocalDpi xmlns:a14="http://schemas.microsoft.com/office/drawing/2010/main"/>
                        </a:ext>
                      </a:extLst>
                    </a:blip>
                    <a:stretch>
                      <a:fillRect/>
                    </a:stretch>
                  </pic:blipFill>
                  <pic:spPr>
                    <a:xfrm>
                      <a:off x="0" y="0"/>
                      <a:ext cx="1342306" cy="2403472"/>
                    </a:xfrm>
                    <a:prstGeom prst="rect">
                      <a:avLst/>
                    </a:prstGeom>
                  </pic:spPr>
                </pic:pic>
              </a:graphicData>
            </a:graphic>
          </wp:inline>
        </w:drawing>
      </w:r>
      <w:r>
        <w:t xml:space="preserve">   </w:t>
      </w:r>
      <w:r w:rsidR="009028AE" w:rsidRPr="00CF6933">
        <w:rPr>
          <w:noProof/>
        </w:rPr>
        <w:drawing>
          <wp:inline distT="0" distB="0" distL="0" distR="0" wp14:anchorId="3FD38177" wp14:editId="26E9D1D8">
            <wp:extent cx="4291822" cy="2361637"/>
            <wp:effectExtent l="0" t="0" r="0" b="635"/>
            <wp:docPr id="860739583" name="Obraz 1" descr="Obraz zawierający okno, na wolnym powietrzu, dom, budynek&#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72274" name="Obraz 1" descr="Obraz zawierający okno, na wolnym powietrzu, dom, budynek&#10;&#10;Opis wygenerowany automatycznie"/>
                    <pic:cNvPicPr/>
                  </pic:nvPicPr>
                  <pic:blipFill>
                    <a:blip r:embed="rId69" cstate="email">
                      <a:extLst>
                        <a:ext uri="{28A0092B-C50C-407E-A947-70E740481C1C}">
                          <a14:useLocalDpi xmlns:a14="http://schemas.microsoft.com/office/drawing/2010/main"/>
                        </a:ext>
                      </a:extLst>
                    </a:blip>
                    <a:stretch>
                      <a:fillRect/>
                    </a:stretch>
                  </pic:blipFill>
                  <pic:spPr>
                    <a:xfrm>
                      <a:off x="0" y="0"/>
                      <a:ext cx="4318482" cy="2376307"/>
                    </a:xfrm>
                    <a:prstGeom prst="rect">
                      <a:avLst/>
                    </a:prstGeom>
                  </pic:spPr>
                </pic:pic>
              </a:graphicData>
            </a:graphic>
          </wp:inline>
        </w:drawing>
      </w:r>
    </w:p>
    <w:p w14:paraId="07A38CF6" w14:textId="26456EF3" w:rsidR="00275CF5" w:rsidRDefault="00275CF5" w:rsidP="006B1DEF">
      <w:pPr>
        <w:pStyle w:val="Legenda"/>
      </w:pPr>
      <w:bookmarkStart w:id="98" w:name="_Ref186107716"/>
      <w:r w:rsidRPr="00E01C27">
        <w:rPr>
          <w:b/>
          <w:bCs/>
        </w:rPr>
        <w:t xml:space="preserve">Rysunek </w:t>
      </w:r>
      <w:r w:rsidRPr="00E01C27">
        <w:rPr>
          <w:b/>
          <w:bCs/>
        </w:rPr>
        <w:fldChar w:fldCharType="begin"/>
      </w:r>
      <w:r w:rsidRPr="00E01C27">
        <w:rPr>
          <w:b/>
          <w:bCs/>
        </w:rPr>
        <w:instrText xml:space="preserve"> SEQ Rysunek \* ARABIC </w:instrText>
      </w:r>
      <w:r w:rsidRPr="00E01C27">
        <w:rPr>
          <w:b/>
          <w:bCs/>
        </w:rPr>
        <w:fldChar w:fldCharType="separate"/>
      </w:r>
      <w:r w:rsidR="004B1B99">
        <w:rPr>
          <w:b/>
          <w:bCs/>
          <w:noProof/>
        </w:rPr>
        <w:t>32</w:t>
      </w:r>
      <w:r w:rsidRPr="00E01C27">
        <w:rPr>
          <w:b/>
          <w:bCs/>
        </w:rPr>
        <w:fldChar w:fldCharType="end"/>
      </w:r>
      <w:bookmarkEnd w:id="98"/>
      <w:r w:rsidRPr="00E01C27">
        <w:rPr>
          <w:b/>
          <w:bCs/>
        </w:rPr>
        <w:t>.</w:t>
      </w:r>
      <w:r>
        <w:t xml:space="preserve"> Uszkodzenia płyty balkonowej</w:t>
      </w:r>
    </w:p>
    <w:p w14:paraId="784A51E4" w14:textId="77777777" w:rsidR="00275CF5" w:rsidRDefault="00275CF5" w:rsidP="006B1DEF">
      <w:pPr>
        <w:spacing w:after="0"/>
        <w:jc w:val="center"/>
      </w:pPr>
      <w:r w:rsidRPr="00CF6933">
        <w:rPr>
          <w:noProof/>
        </w:rPr>
        <w:drawing>
          <wp:inline distT="0" distB="0" distL="0" distR="0" wp14:anchorId="4CBB0A87" wp14:editId="37FCD3EB">
            <wp:extent cx="2013591" cy="2786332"/>
            <wp:effectExtent l="0" t="0" r="5715" b="0"/>
            <wp:docPr id="82900385" name="Obraz 1" descr="Obraz zawierający Materiał kompozytowy, beton, budynek, schod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58472" name="Obraz 1" descr="Obraz zawierający Materiał kompozytowy, beton, budynek, schody&#10;&#10;Opis wygenerowany automatycznie"/>
                    <pic:cNvPicPr/>
                  </pic:nvPicPr>
                  <pic:blipFill>
                    <a:blip r:embed="rId70" cstate="print">
                      <a:extLst>
                        <a:ext uri="{28A0092B-C50C-407E-A947-70E740481C1C}">
                          <a14:useLocalDpi xmlns:a14="http://schemas.microsoft.com/office/drawing/2010/main"/>
                        </a:ext>
                      </a:extLst>
                    </a:blip>
                    <a:stretch>
                      <a:fillRect/>
                    </a:stretch>
                  </pic:blipFill>
                  <pic:spPr>
                    <a:xfrm>
                      <a:off x="0" y="0"/>
                      <a:ext cx="2024438" cy="2801341"/>
                    </a:xfrm>
                    <a:prstGeom prst="rect">
                      <a:avLst/>
                    </a:prstGeom>
                  </pic:spPr>
                </pic:pic>
              </a:graphicData>
            </a:graphic>
          </wp:inline>
        </w:drawing>
      </w:r>
    </w:p>
    <w:p w14:paraId="56348FFA" w14:textId="05BDEF3B" w:rsidR="00275CF5" w:rsidRDefault="00275CF5" w:rsidP="006B1DEF">
      <w:pPr>
        <w:pStyle w:val="Legenda"/>
      </w:pPr>
      <w:bookmarkStart w:id="99" w:name="_Ref186107627"/>
      <w:r w:rsidRPr="00DA2BF4">
        <w:rPr>
          <w:b/>
          <w:bCs/>
        </w:rPr>
        <w:t xml:space="preserve">Rysunek </w:t>
      </w:r>
      <w:r w:rsidRPr="00DA2BF4">
        <w:rPr>
          <w:b/>
          <w:bCs/>
        </w:rPr>
        <w:fldChar w:fldCharType="begin"/>
      </w:r>
      <w:r w:rsidRPr="00DA2BF4">
        <w:rPr>
          <w:b/>
          <w:bCs/>
        </w:rPr>
        <w:instrText xml:space="preserve"> SEQ Rysunek \* ARABIC </w:instrText>
      </w:r>
      <w:r w:rsidRPr="00DA2BF4">
        <w:rPr>
          <w:b/>
          <w:bCs/>
        </w:rPr>
        <w:fldChar w:fldCharType="separate"/>
      </w:r>
      <w:r w:rsidR="004B1B99">
        <w:rPr>
          <w:b/>
          <w:bCs/>
          <w:noProof/>
        </w:rPr>
        <w:t>33</w:t>
      </w:r>
      <w:r w:rsidRPr="00DA2BF4">
        <w:rPr>
          <w:b/>
          <w:bCs/>
        </w:rPr>
        <w:fldChar w:fldCharType="end"/>
      </w:r>
      <w:bookmarkEnd w:id="99"/>
      <w:r w:rsidRPr="00DA2BF4">
        <w:rPr>
          <w:b/>
          <w:bCs/>
        </w:rPr>
        <w:t>.</w:t>
      </w:r>
      <w:r>
        <w:t xml:space="preserve"> Uszkodzenia ściany osłonowej balkonu na styku z barierką</w:t>
      </w:r>
    </w:p>
    <w:p w14:paraId="23A0D1E1" w14:textId="77777777" w:rsidR="00275CF5" w:rsidRDefault="00275CF5" w:rsidP="009028AE">
      <w:pPr>
        <w:spacing w:after="0"/>
      </w:pPr>
    </w:p>
    <w:p w14:paraId="6BA060E7" w14:textId="77777777" w:rsidR="00275CF5" w:rsidRDefault="00275CF5" w:rsidP="006B1DEF">
      <w:pPr>
        <w:spacing w:after="0"/>
        <w:jc w:val="center"/>
      </w:pPr>
      <w:r w:rsidRPr="00CF6933">
        <w:rPr>
          <w:noProof/>
        </w:rPr>
        <w:drawing>
          <wp:inline distT="0" distB="0" distL="0" distR="0" wp14:anchorId="33CF8D25" wp14:editId="5D25A3AB">
            <wp:extent cx="2712628" cy="2527540"/>
            <wp:effectExtent l="0" t="0" r="0" b="6350"/>
            <wp:docPr id="472883716" name="Obraz 1" descr="Obraz zawierający beton, szary, ziemia, cemen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248931" name="Obraz 1" descr="Obraz zawierający beton, szary, ziemia, cement&#10;&#10;Opis wygenerowany automatycznie"/>
                    <pic:cNvPicPr/>
                  </pic:nvPicPr>
                  <pic:blipFill>
                    <a:blip r:embed="rId71" cstate="print">
                      <a:extLst>
                        <a:ext uri="{28A0092B-C50C-407E-A947-70E740481C1C}">
                          <a14:useLocalDpi xmlns:a14="http://schemas.microsoft.com/office/drawing/2010/main"/>
                        </a:ext>
                      </a:extLst>
                    </a:blip>
                    <a:stretch>
                      <a:fillRect/>
                    </a:stretch>
                  </pic:blipFill>
                  <pic:spPr>
                    <a:xfrm>
                      <a:off x="0" y="0"/>
                      <a:ext cx="2726967" cy="2540901"/>
                    </a:xfrm>
                    <a:prstGeom prst="rect">
                      <a:avLst/>
                    </a:prstGeom>
                  </pic:spPr>
                </pic:pic>
              </a:graphicData>
            </a:graphic>
          </wp:inline>
        </w:drawing>
      </w:r>
    </w:p>
    <w:p w14:paraId="02B278A8" w14:textId="713AFF32" w:rsidR="00275CF5" w:rsidRDefault="00275CF5" w:rsidP="006B1DEF">
      <w:pPr>
        <w:pStyle w:val="Legenda"/>
      </w:pPr>
      <w:r w:rsidRPr="00DA2BF4">
        <w:rPr>
          <w:b/>
          <w:bCs/>
        </w:rPr>
        <w:t xml:space="preserve">Rysunek </w:t>
      </w:r>
      <w:r w:rsidRPr="00DA2BF4">
        <w:rPr>
          <w:b/>
          <w:bCs/>
        </w:rPr>
        <w:fldChar w:fldCharType="begin"/>
      </w:r>
      <w:r w:rsidRPr="00DA2BF4">
        <w:rPr>
          <w:b/>
          <w:bCs/>
        </w:rPr>
        <w:instrText xml:space="preserve"> SEQ Rysunek \* ARABIC </w:instrText>
      </w:r>
      <w:r w:rsidRPr="00DA2BF4">
        <w:rPr>
          <w:b/>
          <w:bCs/>
        </w:rPr>
        <w:fldChar w:fldCharType="separate"/>
      </w:r>
      <w:r w:rsidR="004B1B99">
        <w:rPr>
          <w:b/>
          <w:bCs/>
          <w:noProof/>
        </w:rPr>
        <w:t>34</w:t>
      </w:r>
      <w:r w:rsidRPr="00DA2BF4">
        <w:rPr>
          <w:b/>
          <w:bCs/>
        </w:rPr>
        <w:fldChar w:fldCharType="end"/>
      </w:r>
      <w:r w:rsidRPr="00DA2BF4">
        <w:rPr>
          <w:b/>
          <w:bCs/>
        </w:rPr>
        <w:t>.</w:t>
      </w:r>
      <w:r>
        <w:t xml:space="preserve"> Widok elewacji budynku</w:t>
      </w:r>
    </w:p>
    <w:p w14:paraId="3AF610CD" w14:textId="431527B1" w:rsidR="000B58F6" w:rsidRDefault="00275CF5" w:rsidP="006B1DEF">
      <w:pPr>
        <w:pStyle w:val="Nagwek3"/>
      </w:pPr>
      <w:bookmarkStart w:id="100" w:name="_Toc188193698"/>
      <w:r>
        <w:lastRenderedPageBreak/>
        <w:t>Pokrycie stropodachu</w:t>
      </w:r>
      <w:bookmarkEnd w:id="100"/>
    </w:p>
    <w:p w14:paraId="600544AE" w14:textId="1E7103A9" w:rsidR="000B58F6" w:rsidRDefault="000B58F6" w:rsidP="006B1DEF">
      <w:pPr>
        <w:spacing w:after="0"/>
      </w:pPr>
      <w:r>
        <w:t xml:space="preserve">Stan techniczny dachu budynku oceniono jako </w:t>
      </w:r>
      <w:r w:rsidR="00525915">
        <w:rPr>
          <w:b/>
          <w:bCs/>
        </w:rPr>
        <w:t xml:space="preserve">średni </w:t>
      </w:r>
      <w:r w:rsidRPr="00184B16">
        <w:rPr>
          <w:b/>
          <w:bCs/>
        </w:rPr>
        <w:t>(I</w:t>
      </w:r>
      <w:r w:rsidR="00525915">
        <w:rPr>
          <w:b/>
          <w:bCs/>
        </w:rPr>
        <w:t>II</w:t>
      </w:r>
      <w:r w:rsidRPr="00184B16">
        <w:rPr>
          <w:b/>
          <w:bCs/>
        </w:rPr>
        <w:t>)</w:t>
      </w:r>
      <w:r>
        <w:rPr>
          <w:b/>
          <w:bCs/>
        </w:rPr>
        <w:t xml:space="preserve">. </w:t>
      </w:r>
      <w:r>
        <w:t>Zaobserwowano następujące uszkodzenia/nieprawidłowości:</w:t>
      </w:r>
    </w:p>
    <w:p w14:paraId="11344FB1" w14:textId="1622E557" w:rsidR="00BF4551" w:rsidRDefault="00BF4551" w:rsidP="006B1DEF">
      <w:pPr>
        <w:pStyle w:val="Akapitzlist"/>
        <w:numPr>
          <w:ilvl w:val="0"/>
          <w:numId w:val="16"/>
        </w:numPr>
        <w:spacing w:after="0"/>
        <w:jc w:val="left"/>
      </w:pPr>
      <w:r>
        <w:t xml:space="preserve">zalegająca woda </w:t>
      </w:r>
      <w:r w:rsidR="00E01C27">
        <w:t xml:space="preserve">na dachu </w:t>
      </w:r>
      <w:r>
        <w:t>w centralnej części budynku</w:t>
      </w:r>
      <w:r w:rsidR="00FE184E">
        <w:t xml:space="preserve"> (</w:t>
      </w:r>
      <w:r w:rsidR="00385506">
        <w:fldChar w:fldCharType="begin"/>
      </w:r>
      <w:r w:rsidR="00385506">
        <w:instrText xml:space="preserve"> REF _Ref186107566 \h </w:instrText>
      </w:r>
      <w:r w:rsidR="006B1DEF">
        <w:instrText xml:space="preserve"> \* MERGEFORMAT </w:instrText>
      </w:r>
      <w:r w:rsidR="00385506">
        <w:fldChar w:fldCharType="separate"/>
      </w:r>
      <w:r w:rsidR="004B1B99" w:rsidRPr="00E01C27">
        <w:rPr>
          <w:b/>
          <w:bCs/>
        </w:rPr>
        <w:t xml:space="preserve">Rysunek </w:t>
      </w:r>
      <w:r w:rsidR="004B1B99">
        <w:rPr>
          <w:b/>
          <w:bCs/>
          <w:noProof/>
        </w:rPr>
        <w:t>35</w:t>
      </w:r>
      <w:r w:rsidR="00385506">
        <w:fldChar w:fldCharType="end"/>
      </w:r>
      <w:r w:rsidR="00385506">
        <w:t>)</w:t>
      </w:r>
      <w:r w:rsidR="00386C14">
        <w:t>;</w:t>
      </w:r>
    </w:p>
    <w:p w14:paraId="7B998231" w14:textId="77777777" w:rsidR="001454A2" w:rsidRDefault="001454A2" w:rsidP="001454A2"/>
    <w:p w14:paraId="53F8FF7D" w14:textId="77777777" w:rsidR="001454A2" w:rsidRDefault="001454A2" w:rsidP="001454A2">
      <w:pPr>
        <w:spacing w:after="0"/>
      </w:pPr>
      <w:r w:rsidRPr="001454A2">
        <w:t xml:space="preserve">Papa na dachu znajduje się w dobrym stanie technicznym, który powinien zapewnić jej funkcjonalność przez kolejne około 8 lat. Nie zaobserwowano </w:t>
      </w:r>
      <w:proofErr w:type="spellStart"/>
      <w:r w:rsidRPr="001454A2">
        <w:t>wykruszeń</w:t>
      </w:r>
      <w:proofErr w:type="spellEnd"/>
      <w:r w:rsidRPr="001454A2">
        <w:t xml:space="preserve"> ani przetopień, a jej warstwy są dobrze związane i nie wykazują oznak rozwarstwienia.</w:t>
      </w:r>
    </w:p>
    <w:p w14:paraId="28684CD2" w14:textId="77777777" w:rsidR="001454A2" w:rsidRDefault="001454A2" w:rsidP="006B1DEF">
      <w:pPr>
        <w:spacing w:after="0"/>
        <w:jc w:val="center"/>
      </w:pPr>
    </w:p>
    <w:p w14:paraId="0CF3B484" w14:textId="126E315C" w:rsidR="00184B16" w:rsidRDefault="006B2B76" w:rsidP="006B1DEF">
      <w:pPr>
        <w:spacing w:after="0"/>
        <w:jc w:val="center"/>
      </w:pPr>
      <w:r w:rsidRPr="006B2B76">
        <w:rPr>
          <w:noProof/>
        </w:rPr>
        <w:drawing>
          <wp:inline distT="0" distB="0" distL="0" distR="0" wp14:anchorId="4B16BFBE" wp14:editId="0804B768">
            <wp:extent cx="3726612" cy="3209449"/>
            <wp:effectExtent l="0" t="0" r="7620" b="0"/>
            <wp:docPr id="1338540045" name="Obraz 1" descr="Obraz zawierający ziemia, na wolnym powietrzu, cement, Płyta chodnikow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540045" name="Obraz 1" descr="Obraz zawierający ziemia, na wolnym powietrzu, cement, Płyta chodnikowa&#10;&#10;Opis wygenerowany automatycznie"/>
                    <pic:cNvPicPr/>
                  </pic:nvPicPr>
                  <pic:blipFill>
                    <a:blip r:embed="rId72" cstate="email">
                      <a:extLst>
                        <a:ext uri="{28A0092B-C50C-407E-A947-70E740481C1C}">
                          <a14:useLocalDpi xmlns:a14="http://schemas.microsoft.com/office/drawing/2010/main"/>
                        </a:ext>
                      </a:extLst>
                    </a:blip>
                    <a:stretch>
                      <a:fillRect/>
                    </a:stretch>
                  </pic:blipFill>
                  <pic:spPr>
                    <a:xfrm>
                      <a:off x="0" y="0"/>
                      <a:ext cx="3736986" cy="3218384"/>
                    </a:xfrm>
                    <a:prstGeom prst="rect">
                      <a:avLst/>
                    </a:prstGeom>
                  </pic:spPr>
                </pic:pic>
              </a:graphicData>
            </a:graphic>
          </wp:inline>
        </w:drawing>
      </w:r>
    </w:p>
    <w:p w14:paraId="196F43F5" w14:textId="59A09C1F" w:rsidR="00E01C27" w:rsidRDefault="00E01C27" w:rsidP="006B1DEF">
      <w:pPr>
        <w:pStyle w:val="Legenda"/>
      </w:pPr>
      <w:bookmarkStart w:id="101" w:name="_Ref186107566"/>
      <w:r w:rsidRPr="00E01C27">
        <w:rPr>
          <w:b/>
          <w:bCs/>
        </w:rPr>
        <w:t xml:space="preserve">Rysunek </w:t>
      </w:r>
      <w:r w:rsidRPr="00E01C27">
        <w:rPr>
          <w:b/>
          <w:bCs/>
        </w:rPr>
        <w:fldChar w:fldCharType="begin"/>
      </w:r>
      <w:r w:rsidRPr="00E01C27">
        <w:rPr>
          <w:b/>
          <w:bCs/>
        </w:rPr>
        <w:instrText xml:space="preserve"> SEQ Rysunek \* ARABIC </w:instrText>
      </w:r>
      <w:r w:rsidRPr="00E01C27">
        <w:rPr>
          <w:b/>
          <w:bCs/>
        </w:rPr>
        <w:fldChar w:fldCharType="separate"/>
      </w:r>
      <w:r w:rsidR="004B1B99">
        <w:rPr>
          <w:b/>
          <w:bCs/>
          <w:noProof/>
        </w:rPr>
        <w:t>35</w:t>
      </w:r>
      <w:r w:rsidRPr="00E01C27">
        <w:rPr>
          <w:b/>
          <w:bCs/>
        </w:rPr>
        <w:fldChar w:fldCharType="end"/>
      </w:r>
      <w:bookmarkEnd w:id="101"/>
      <w:r w:rsidRPr="00E01C27">
        <w:rPr>
          <w:b/>
          <w:bCs/>
        </w:rPr>
        <w:t>.</w:t>
      </w:r>
      <w:r>
        <w:t xml:space="preserve"> Zalegająca woda na dachu w centralnej części budynku</w:t>
      </w:r>
    </w:p>
    <w:p w14:paraId="6C4AF5B9" w14:textId="77777777" w:rsidR="00E01C27" w:rsidRDefault="00E01C27" w:rsidP="006B1DEF">
      <w:pPr>
        <w:spacing w:after="0"/>
        <w:jc w:val="center"/>
      </w:pPr>
    </w:p>
    <w:p w14:paraId="5327CCB4" w14:textId="1898A5D0" w:rsidR="00AD68E1" w:rsidRDefault="00AD68E1" w:rsidP="006B1DEF">
      <w:pPr>
        <w:spacing w:after="0"/>
        <w:jc w:val="center"/>
      </w:pPr>
      <w:r w:rsidRPr="00AD68E1">
        <w:rPr>
          <w:noProof/>
        </w:rPr>
        <w:drawing>
          <wp:inline distT="0" distB="0" distL="0" distR="0" wp14:anchorId="331DCE77" wp14:editId="6D11C0FD">
            <wp:extent cx="5760720" cy="3040380"/>
            <wp:effectExtent l="0" t="0" r="0" b="7620"/>
            <wp:docPr id="392343377" name="Obraz 1" descr="Obraz zawierający niebo, na wolnym powietrzu, budynek, zim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343377" name="Obraz 1" descr="Obraz zawierający niebo, na wolnym powietrzu, budynek, zima&#10;&#10;Opis wygenerowany automatycznie"/>
                    <pic:cNvPicPr/>
                  </pic:nvPicPr>
                  <pic:blipFill>
                    <a:blip r:embed="rId73" cstate="email">
                      <a:extLst>
                        <a:ext uri="{28A0092B-C50C-407E-A947-70E740481C1C}">
                          <a14:useLocalDpi xmlns:a14="http://schemas.microsoft.com/office/drawing/2010/main"/>
                        </a:ext>
                      </a:extLst>
                    </a:blip>
                    <a:stretch>
                      <a:fillRect/>
                    </a:stretch>
                  </pic:blipFill>
                  <pic:spPr>
                    <a:xfrm>
                      <a:off x="0" y="0"/>
                      <a:ext cx="5760720" cy="3040380"/>
                    </a:xfrm>
                    <a:prstGeom prst="rect">
                      <a:avLst/>
                    </a:prstGeom>
                  </pic:spPr>
                </pic:pic>
              </a:graphicData>
            </a:graphic>
          </wp:inline>
        </w:drawing>
      </w:r>
    </w:p>
    <w:p w14:paraId="423EB628" w14:textId="33C9B42B" w:rsidR="00AD68E1" w:rsidRDefault="00E01C27" w:rsidP="006B1DEF">
      <w:pPr>
        <w:pStyle w:val="Legenda"/>
      </w:pPr>
      <w:r w:rsidRPr="00E01C27">
        <w:rPr>
          <w:b/>
          <w:bCs/>
        </w:rPr>
        <w:t xml:space="preserve">Rysunek </w:t>
      </w:r>
      <w:r w:rsidRPr="00E01C27">
        <w:rPr>
          <w:b/>
          <w:bCs/>
        </w:rPr>
        <w:fldChar w:fldCharType="begin"/>
      </w:r>
      <w:r w:rsidRPr="00E01C27">
        <w:rPr>
          <w:b/>
          <w:bCs/>
        </w:rPr>
        <w:instrText xml:space="preserve"> SEQ Rysunek \* ARABIC </w:instrText>
      </w:r>
      <w:r w:rsidRPr="00E01C27">
        <w:rPr>
          <w:b/>
          <w:bCs/>
        </w:rPr>
        <w:fldChar w:fldCharType="separate"/>
      </w:r>
      <w:r w:rsidR="004B1B99">
        <w:rPr>
          <w:b/>
          <w:bCs/>
          <w:noProof/>
        </w:rPr>
        <w:t>36</w:t>
      </w:r>
      <w:r w:rsidRPr="00E01C27">
        <w:rPr>
          <w:b/>
          <w:bCs/>
        </w:rPr>
        <w:fldChar w:fldCharType="end"/>
      </w:r>
      <w:r w:rsidRPr="00E01C27">
        <w:rPr>
          <w:b/>
          <w:bCs/>
        </w:rPr>
        <w:t>.</w:t>
      </w:r>
      <w:r>
        <w:t xml:space="preserve"> Widok głównej części dachu </w:t>
      </w:r>
    </w:p>
    <w:p w14:paraId="56E36914" w14:textId="77777777" w:rsidR="00AD68E1" w:rsidRDefault="00AD68E1" w:rsidP="006B1DEF">
      <w:pPr>
        <w:spacing w:after="0"/>
      </w:pPr>
    </w:p>
    <w:p w14:paraId="2F6CBF19" w14:textId="77777777" w:rsidR="00275CF5" w:rsidRPr="00036B6D" w:rsidRDefault="00275CF5" w:rsidP="006B1DEF">
      <w:pPr>
        <w:pStyle w:val="Nagwek3"/>
        <w:jc w:val="left"/>
      </w:pPr>
      <w:bookmarkStart w:id="102" w:name="_Toc175732529"/>
      <w:bookmarkStart w:id="103" w:name="_Toc188193699"/>
      <w:r w:rsidRPr="00036B6D">
        <w:t>Instalacje sanitarne</w:t>
      </w:r>
      <w:bookmarkEnd w:id="102"/>
      <w:bookmarkEnd w:id="103"/>
    </w:p>
    <w:p w14:paraId="79EBED62" w14:textId="77777777" w:rsidR="00275CF5" w:rsidRPr="00C16C30" w:rsidRDefault="00275CF5" w:rsidP="006B1DEF">
      <w:r w:rsidRPr="00C16C30">
        <w:t>W obiekcie występują instalacje sanitarne:</w:t>
      </w:r>
    </w:p>
    <w:p w14:paraId="6AFEC2FF" w14:textId="77777777" w:rsidR="00275CF5" w:rsidRPr="00C16C30" w:rsidRDefault="00275CF5" w:rsidP="006B1DEF">
      <w:pPr>
        <w:pStyle w:val="kropki"/>
        <w:ind w:left="720"/>
        <w:contextualSpacing/>
      </w:pPr>
      <w:r w:rsidRPr="00C16C30">
        <w:t>instalacja CWU i wody zimnej</w:t>
      </w:r>
    </w:p>
    <w:p w14:paraId="4A8B9291" w14:textId="77777777" w:rsidR="00275CF5" w:rsidRPr="00C16C30" w:rsidRDefault="00275CF5" w:rsidP="006B1DEF">
      <w:pPr>
        <w:pStyle w:val="kropki"/>
        <w:ind w:left="720"/>
        <w:contextualSpacing/>
      </w:pPr>
      <w:r w:rsidRPr="00C16C30">
        <w:t>instalacja CO</w:t>
      </w:r>
    </w:p>
    <w:p w14:paraId="6782AE19" w14:textId="77777777" w:rsidR="00275CF5" w:rsidRPr="00C16C30" w:rsidRDefault="00275CF5" w:rsidP="006B1DEF">
      <w:pPr>
        <w:pStyle w:val="kropki"/>
        <w:ind w:left="720"/>
        <w:contextualSpacing/>
      </w:pPr>
      <w:r w:rsidRPr="00C16C30">
        <w:t xml:space="preserve">instalacja hydrantów wewnętrzny </w:t>
      </w:r>
    </w:p>
    <w:p w14:paraId="7C1C7FC5" w14:textId="77777777" w:rsidR="00275CF5" w:rsidRPr="00C16C30" w:rsidRDefault="00275CF5" w:rsidP="006B1DEF">
      <w:pPr>
        <w:pStyle w:val="kropki"/>
        <w:ind w:left="720"/>
        <w:contextualSpacing/>
      </w:pPr>
      <w:r w:rsidRPr="00C16C30">
        <w:t>instalacja wentylacji grawitacyjnej</w:t>
      </w:r>
    </w:p>
    <w:p w14:paraId="6C5E9E5A" w14:textId="77777777" w:rsidR="00275CF5" w:rsidRPr="00C16C30" w:rsidRDefault="00275CF5" w:rsidP="006B1DEF">
      <w:pPr>
        <w:pStyle w:val="kropki"/>
        <w:ind w:left="720"/>
        <w:contextualSpacing/>
      </w:pPr>
      <w:r w:rsidRPr="00C16C30">
        <w:t>instalacja kanalizacji sanitarnej</w:t>
      </w:r>
    </w:p>
    <w:p w14:paraId="04EDD138" w14:textId="77777777" w:rsidR="00275CF5" w:rsidRPr="00C16C30" w:rsidRDefault="00275CF5" w:rsidP="006B1DEF">
      <w:pPr>
        <w:pStyle w:val="kropki"/>
        <w:ind w:left="720"/>
        <w:contextualSpacing/>
      </w:pPr>
      <w:r w:rsidRPr="00C16C30">
        <w:t>instalacja kanalizacji deszczowej</w:t>
      </w:r>
    </w:p>
    <w:p w14:paraId="180DF91B" w14:textId="5D85D230" w:rsidR="00C16C30" w:rsidRPr="004255B1" w:rsidRDefault="00C16C30" w:rsidP="00C16C30">
      <w:pPr>
        <w:pStyle w:val="kropki"/>
        <w:numPr>
          <w:ilvl w:val="0"/>
          <w:numId w:val="0"/>
        </w:numPr>
        <w:ind w:left="720"/>
        <w:contextualSpacing/>
        <w:rPr>
          <w:highlight w:val="yellow"/>
        </w:rPr>
      </w:pPr>
    </w:p>
    <w:p w14:paraId="328001D3" w14:textId="77777777" w:rsidR="00275CF5" w:rsidRPr="00414587" w:rsidRDefault="00275CF5" w:rsidP="006B1DEF">
      <w:pPr>
        <w:pStyle w:val="Nagwek4"/>
      </w:pPr>
      <w:r w:rsidRPr="00414587">
        <w:t>Instalacja CWU, CO, wody zimnej</w:t>
      </w:r>
    </w:p>
    <w:p w14:paraId="5756C7A9" w14:textId="2C3F45A0" w:rsidR="009376BD" w:rsidRPr="00414587" w:rsidRDefault="009376BD" w:rsidP="006B1DEF">
      <w:pPr>
        <w:rPr>
          <w:b/>
          <w:bCs/>
        </w:rPr>
      </w:pPr>
      <w:r w:rsidRPr="00414587">
        <w:t xml:space="preserve">Stan techniczny instalacji CWU, wody zimnej oceniono jako </w:t>
      </w:r>
      <w:r w:rsidRPr="00414587">
        <w:rPr>
          <w:b/>
          <w:bCs/>
        </w:rPr>
        <w:t>średni (III).</w:t>
      </w:r>
    </w:p>
    <w:p w14:paraId="2AEB9EFE" w14:textId="59D0F3F3" w:rsidR="009376BD" w:rsidRPr="00414587" w:rsidRDefault="009376BD" w:rsidP="009376BD">
      <w:pPr>
        <w:rPr>
          <w:b/>
          <w:bCs/>
        </w:rPr>
      </w:pPr>
      <w:r w:rsidRPr="00414587">
        <w:t xml:space="preserve">Stan techniczny instalacji CO oceniono jako </w:t>
      </w:r>
      <w:r w:rsidRPr="00414587">
        <w:rPr>
          <w:b/>
          <w:bCs/>
        </w:rPr>
        <w:t>średni (III).</w:t>
      </w:r>
    </w:p>
    <w:p w14:paraId="7C6D1F6A" w14:textId="77777777" w:rsidR="009376BD" w:rsidRPr="00414587" w:rsidRDefault="009376BD" w:rsidP="006B1DEF"/>
    <w:p w14:paraId="78FB2CD5" w14:textId="3269DC63" w:rsidR="00003C6B" w:rsidRPr="00414587" w:rsidRDefault="000C2B5E" w:rsidP="006B1DEF">
      <w:r w:rsidRPr="00414587">
        <w:t xml:space="preserve">W budynku od strony północnej zlokalizowane jest przyłącze wody i hydrofor. Instalacja i urządzenia peryferyjne tj. </w:t>
      </w:r>
      <w:r w:rsidR="00414587" w:rsidRPr="00414587">
        <w:t xml:space="preserve">baterie </w:t>
      </w:r>
      <w:r w:rsidRPr="00414587">
        <w:t>nie spełniają dzisiejszych</w:t>
      </w:r>
      <w:r w:rsidR="00275CF5" w:rsidRPr="00414587">
        <w:t>. Lokalizację przestawiono</w:t>
      </w:r>
      <w:r w:rsidR="009376BD" w:rsidRPr="00414587">
        <w:t xml:space="preserve"> przyłącza oraz stan pomieszczenia przedstawiono </w:t>
      </w:r>
      <w:r w:rsidR="00275CF5" w:rsidRPr="00414587">
        <w:t xml:space="preserve">na </w:t>
      </w:r>
      <w:r w:rsidR="009376BD" w:rsidRPr="00414587">
        <w:fldChar w:fldCharType="begin"/>
      </w:r>
      <w:r w:rsidR="009376BD" w:rsidRPr="00414587">
        <w:instrText xml:space="preserve"> REF _Ref187868350 \h </w:instrText>
      </w:r>
      <w:r w:rsidR="00414587">
        <w:instrText xml:space="preserve"> \* MERGEFORMAT </w:instrText>
      </w:r>
      <w:r w:rsidR="009376BD" w:rsidRPr="00414587">
        <w:fldChar w:fldCharType="separate"/>
      </w:r>
      <w:r w:rsidR="004B1B99" w:rsidRPr="00414587">
        <w:rPr>
          <w:b/>
          <w:bCs/>
        </w:rPr>
        <w:t xml:space="preserve">Rysunek </w:t>
      </w:r>
      <w:r w:rsidR="004B1B99">
        <w:rPr>
          <w:b/>
          <w:bCs/>
          <w:noProof/>
        </w:rPr>
        <w:t>37</w:t>
      </w:r>
      <w:r w:rsidR="009376BD" w:rsidRPr="00414587">
        <w:fldChar w:fldCharType="end"/>
      </w:r>
      <w:r w:rsidR="009376BD" w:rsidRPr="00414587">
        <w:t xml:space="preserve">, </w:t>
      </w:r>
      <w:r w:rsidR="009376BD" w:rsidRPr="00414587">
        <w:fldChar w:fldCharType="begin"/>
      </w:r>
      <w:r w:rsidR="009376BD" w:rsidRPr="00414587">
        <w:instrText xml:space="preserve"> REF _Ref174634016 \h </w:instrText>
      </w:r>
      <w:r w:rsidR="00414587">
        <w:instrText xml:space="preserve"> \* MERGEFORMAT </w:instrText>
      </w:r>
      <w:r w:rsidR="009376BD" w:rsidRPr="00414587">
        <w:fldChar w:fldCharType="separate"/>
      </w:r>
      <w:r w:rsidR="004B1B99" w:rsidRPr="00414587">
        <w:rPr>
          <w:b/>
          <w:bCs/>
        </w:rPr>
        <w:t xml:space="preserve">Rysunek </w:t>
      </w:r>
      <w:r w:rsidR="004B1B99">
        <w:rPr>
          <w:b/>
          <w:bCs/>
          <w:noProof/>
        </w:rPr>
        <w:t>38</w:t>
      </w:r>
      <w:r w:rsidR="009376BD" w:rsidRPr="00414587">
        <w:fldChar w:fldCharType="end"/>
      </w:r>
      <w:r w:rsidR="009376BD" w:rsidRPr="00414587">
        <w:t xml:space="preserve"> i </w:t>
      </w:r>
      <w:r w:rsidR="009376BD" w:rsidRPr="00414587">
        <w:fldChar w:fldCharType="begin"/>
      </w:r>
      <w:r w:rsidR="009376BD" w:rsidRPr="00414587">
        <w:instrText xml:space="preserve"> REF _Ref187868351 \h </w:instrText>
      </w:r>
      <w:r w:rsidR="00414587">
        <w:instrText xml:space="preserve"> \* MERGEFORMAT </w:instrText>
      </w:r>
      <w:r w:rsidR="009376BD" w:rsidRPr="00414587">
        <w:fldChar w:fldCharType="separate"/>
      </w:r>
      <w:r w:rsidR="004B1B99" w:rsidRPr="00414587">
        <w:rPr>
          <w:b/>
          <w:bCs/>
        </w:rPr>
        <w:t xml:space="preserve">Rysunek </w:t>
      </w:r>
      <w:r w:rsidR="004B1B99">
        <w:rPr>
          <w:b/>
          <w:bCs/>
          <w:noProof/>
        </w:rPr>
        <w:t>39</w:t>
      </w:r>
      <w:r w:rsidR="009376BD" w:rsidRPr="00414587">
        <w:fldChar w:fldCharType="end"/>
      </w:r>
      <w:r w:rsidR="009376BD" w:rsidRPr="00414587">
        <w:t>.</w:t>
      </w:r>
    </w:p>
    <w:p w14:paraId="650DFC0D" w14:textId="77777777" w:rsidR="00003C6B" w:rsidRPr="00414587" w:rsidRDefault="00003C6B" w:rsidP="006B1DEF"/>
    <w:p w14:paraId="52BCE7DE" w14:textId="53810ACC" w:rsidR="00003C6B" w:rsidRPr="00414587" w:rsidRDefault="004B1B99" w:rsidP="006B1DEF">
      <w:r>
        <w:rPr>
          <w:noProof/>
        </w:rPr>
        <mc:AlternateContent>
          <mc:Choice Requires="wps">
            <w:drawing>
              <wp:anchor distT="0" distB="0" distL="114300" distR="114300" simplePos="0" relativeHeight="251715584" behindDoc="0" locked="0" layoutInCell="1" allowOverlap="1" wp14:anchorId="19C5F697" wp14:editId="47459564">
                <wp:simplePos x="0" y="0"/>
                <wp:positionH relativeFrom="column">
                  <wp:posOffset>3489960</wp:posOffset>
                </wp:positionH>
                <wp:positionV relativeFrom="paragraph">
                  <wp:posOffset>577850</wp:posOffset>
                </wp:positionV>
                <wp:extent cx="657860" cy="240665"/>
                <wp:effectExtent l="0" t="199390" r="635" b="198120"/>
                <wp:wrapNone/>
                <wp:docPr id="883208623"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4180066">
                          <a:off x="0" y="0"/>
                          <a:ext cx="657860" cy="240665"/>
                        </a:xfrm>
                        <a:prstGeom prst="roundRect">
                          <a:avLst>
                            <a:gd name="adj" fmla="val 16667"/>
                          </a:avLst>
                        </a:prstGeom>
                        <a:noFill/>
                        <a:ln w="28575">
                          <a:solidFill>
                            <a:srgbClr val="FFFF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roundrect w14:anchorId="3D99C411" id="AutoShape 16" o:spid="_x0000_s1026" style="position:absolute;margin-left:274.8pt;margin-top:45.5pt;width:51.8pt;height:18.95pt;rotation:-2818120fd;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" filled="f" strokecolor="yellow" strokeweight="2.25pt"/>
            </w:pict>
          </mc:Fallback>
        </mc:AlternateContent>
      </w:r>
      <w:r w:rsidR="00003C6B" w:rsidRPr="00414587">
        <w:rPr>
          <w:noProof/>
        </w:rPr>
        <w:drawing>
          <wp:inline distT="0" distB="0" distL="0" distR="0" wp14:anchorId="1FE1D200" wp14:editId="17DA6B0D">
            <wp:extent cx="5760720" cy="4509770"/>
            <wp:effectExtent l="0" t="0" r="0" b="0"/>
            <wp:docPr id="718913124" name="Obraz 1" descr="Obraz zawierający skrzyżowanie, węzeł, Urbanistyka, Korytarz transportow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913124" name="Obraz 1" descr="Obraz zawierający skrzyżowanie, węzeł, Urbanistyka, Korytarz transportowy&#10;&#10;Opis wygenerowany automatycznie"/>
                    <pic:cNvPicPr/>
                  </pic:nvPicPr>
                  <pic:blipFill>
                    <a:blip r:embed="rId74" cstate="email">
                      <a:extLst>
                        <a:ext uri="{28A0092B-C50C-407E-A947-70E740481C1C}">
                          <a14:useLocalDpi xmlns:a14="http://schemas.microsoft.com/office/drawing/2010/main"/>
                        </a:ext>
                      </a:extLst>
                    </a:blip>
                    <a:stretch>
                      <a:fillRect/>
                    </a:stretch>
                  </pic:blipFill>
                  <pic:spPr>
                    <a:xfrm>
                      <a:off x="0" y="0"/>
                      <a:ext cx="5760720" cy="4509770"/>
                    </a:xfrm>
                    <a:prstGeom prst="rect">
                      <a:avLst/>
                    </a:prstGeom>
                  </pic:spPr>
                </pic:pic>
              </a:graphicData>
            </a:graphic>
          </wp:inline>
        </w:drawing>
      </w:r>
    </w:p>
    <w:p w14:paraId="3CE67BF5" w14:textId="38F65336" w:rsidR="00003C6B" w:rsidRPr="00414587" w:rsidRDefault="00003C6B" w:rsidP="00003C6B">
      <w:pPr>
        <w:pStyle w:val="Legenda"/>
      </w:pPr>
      <w:bookmarkStart w:id="104" w:name="_Ref187868350"/>
      <w:r w:rsidRPr="00414587">
        <w:rPr>
          <w:b/>
          <w:bCs/>
        </w:rPr>
        <w:t xml:space="preserve">Rysunek </w:t>
      </w:r>
      <w:r w:rsidRPr="00414587">
        <w:rPr>
          <w:b/>
          <w:bCs/>
        </w:rPr>
        <w:fldChar w:fldCharType="begin"/>
      </w:r>
      <w:r w:rsidRPr="00414587">
        <w:rPr>
          <w:b/>
          <w:bCs/>
        </w:rPr>
        <w:instrText xml:space="preserve"> SEQ Rysunek \* ARABIC </w:instrText>
      </w:r>
      <w:r w:rsidRPr="00414587">
        <w:rPr>
          <w:b/>
          <w:bCs/>
        </w:rPr>
        <w:fldChar w:fldCharType="separate"/>
      </w:r>
      <w:r w:rsidR="004B1B99">
        <w:rPr>
          <w:b/>
          <w:bCs/>
          <w:noProof/>
        </w:rPr>
        <w:t>37</w:t>
      </w:r>
      <w:r w:rsidRPr="00414587">
        <w:rPr>
          <w:b/>
          <w:bCs/>
        </w:rPr>
        <w:fldChar w:fldCharType="end"/>
      </w:r>
      <w:bookmarkEnd w:id="104"/>
      <w:r w:rsidRPr="00414587">
        <w:rPr>
          <w:b/>
          <w:bCs/>
        </w:rPr>
        <w:t>.</w:t>
      </w:r>
      <w:r w:rsidRPr="00414587">
        <w:t xml:space="preserve"> </w:t>
      </w:r>
      <w:r w:rsidR="009376BD" w:rsidRPr="00414587">
        <w:t xml:space="preserve">Lokalizacja </w:t>
      </w:r>
      <w:r w:rsidR="000C2B5E" w:rsidRPr="00414587">
        <w:t>przyłącza wodociąg</w:t>
      </w:r>
      <w:r w:rsidR="009376BD" w:rsidRPr="00414587">
        <w:t>owego.</w:t>
      </w:r>
    </w:p>
    <w:p w14:paraId="1CC00917" w14:textId="4501EE43" w:rsidR="00003C6B" w:rsidRPr="00414587" w:rsidRDefault="004B1B99" w:rsidP="006B1DEF">
      <w:r>
        <w:rPr>
          <w:noProof/>
        </w:rPr>
        <w:lastRenderedPageBreak/>
        <mc:AlternateContent>
          <mc:Choice Requires="wps">
            <w:drawing>
              <wp:anchor distT="0" distB="0" distL="114300" distR="114300" simplePos="0" relativeHeight="251714560" behindDoc="0" locked="0" layoutInCell="1" allowOverlap="1" wp14:anchorId="19C5F697" wp14:editId="55875CDA">
                <wp:simplePos x="0" y="0"/>
                <wp:positionH relativeFrom="column">
                  <wp:posOffset>3818255</wp:posOffset>
                </wp:positionH>
                <wp:positionV relativeFrom="paragraph">
                  <wp:posOffset>2209800</wp:posOffset>
                </wp:positionV>
                <wp:extent cx="943610" cy="452755"/>
                <wp:effectExtent l="22225" t="23495" r="15240" b="19050"/>
                <wp:wrapNone/>
                <wp:docPr id="335068718" name="Auto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3610" cy="452755"/>
                        </a:xfrm>
                        <a:prstGeom prst="roundRect">
                          <a:avLst>
                            <a:gd name="adj" fmla="val 16667"/>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roundrect w14:anchorId="6496E172" id="AutoShape 15" o:spid="_x0000_s1026" style="position:absolute;margin-left:300.65pt;margin-top:174pt;width:74.3pt;height:35.6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" filled="f" strokecolor="red" strokeweight="2.25pt"/>
            </w:pict>
          </mc:Fallback>
        </mc:AlternateContent>
      </w:r>
      <w:r w:rsidR="000C2B5E" w:rsidRPr="00414587">
        <w:rPr>
          <w:noProof/>
        </w:rPr>
        <w:drawing>
          <wp:inline distT="0" distB="0" distL="0" distR="0" wp14:anchorId="2927AE23" wp14:editId="314988CC">
            <wp:extent cx="5760720" cy="3803650"/>
            <wp:effectExtent l="0" t="0" r="0" b="0"/>
            <wp:docPr id="1229366324" name="Obraz 1" descr="Obraz zawierający diagram, szkic, Plan, Rysunek techniczn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366324" name="Obraz 1" descr="Obraz zawierający diagram, szkic, Plan, Rysunek techniczny&#10;&#10;Opis wygenerowany automatycznie"/>
                    <pic:cNvPicPr/>
                  </pic:nvPicPr>
                  <pic:blipFill>
                    <a:blip r:embed="rId75" cstate="print">
                      <a:extLst>
                        <a:ext uri="{28A0092B-C50C-407E-A947-70E740481C1C}">
                          <a14:useLocalDpi xmlns:a14="http://schemas.microsoft.com/office/drawing/2010/main"/>
                        </a:ext>
                      </a:extLst>
                    </a:blip>
                    <a:stretch>
                      <a:fillRect/>
                    </a:stretch>
                  </pic:blipFill>
                  <pic:spPr>
                    <a:xfrm>
                      <a:off x="0" y="0"/>
                      <a:ext cx="5760720" cy="3803650"/>
                    </a:xfrm>
                    <a:prstGeom prst="rect">
                      <a:avLst/>
                    </a:prstGeom>
                  </pic:spPr>
                </pic:pic>
              </a:graphicData>
            </a:graphic>
          </wp:inline>
        </w:drawing>
      </w:r>
    </w:p>
    <w:p w14:paraId="7794D421" w14:textId="77777777" w:rsidR="00275CF5" w:rsidRPr="00414587" w:rsidRDefault="00275CF5" w:rsidP="006B1DEF"/>
    <w:p w14:paraId="06E9F555" w14:textId="3CC1E52A" w:rsidR="00275CF5" w:rsidRPr="00414587" w:rsidRDefault="00275CF5" w:rsidP="006B1DEF">
      <w:pPr>
        <w:jc w:val="center"/>
        <w:rPr>
          <w:b/>
          <w:bCs/>
        </w:rPr>
      </w:pPr>
      <w:bookmarkStart w:id="105" w:name="_Ref174634016"/>
      <w:r w:rsidRPr="00414587">
        <w:rPr>
          <w:b/>
          <w:bCs/>
        </w:rPr>
        <w:t xml:space="preserve">Rysunek </w:t>
      </w:r>
      <w:r w:rsidRPr="00414587">
        <w:rPr>
          <w:b/>
          <w:bCs/>
        </w:rPr>
        <w:fldChar w:fldCharType="begin"/>
      </w:r>
      <w:r w:rsidRPr="00414587">
        <w:rPr>
          <w:b/>
          <w:bCs/>
        </w:rPr>
        <w:instrText xml:space="preserve"> SEQ Rysunek \* ARABIC </w:instrText>
      </w:r>
      <w:r w:rsidRPr="00414587">
        <w:rPr>
          <w:b/>
          <w:bCs/>
        </w:rPr>
        <w:fldChar w:fldCharType="separate"/>
      </w:r>
      <w:r w:rsidR="004B1B99">
        <w:rPr>
          <w:b/>
          <w:bCs/>
          <w:noProof/>
        </w:rPr>
        <w:t>38</w:t>
      </w:r>
      <w:r w:rsidRPr="00414587">
        <w:rPr>
          <w:b/>
          <w:bCs/>
        </w:rPr>
        <w:fldChar w:fldCharType="end"/>
      </w:r>
      <w:bookmarkEnd w:id="105"/>
      <w:r w:rsidRPr="00414587">
        <w:rPr>
          <w:b/>
          <w:bCs/>
        </w:rPr>
        <w:t xml:space="preserve">. </w:t>
      </w:r>
      <w:r w:rsidR="009376BD" w:rsidRPr="00414587">
        <w:t>Lokalizacja przyłącza wodociągowego.</w:t>
      </w:r>
    </w:p>
    <w:p w14:paraId="5A9549A3" w14:textId="77777777" w:rsidR="009376BD" w:rsidRPr="00414587" w:rsidRDefault="009376BD" w:rsidP="006B1DEF">
      <w:pPr>
        <w:jc w:val="center"/>
        <w:rPr>
          <w:b/>
          <w:bCs/>
        </w:rPr>
      </w:pPr>
    </w:p>
    <w:p w14:paraId="587578EC" w14:textId="4752C908" w:rsidR="00275CF5" w:rsidRPr="00414587" w:rsidRDefault="000C2B5E" w:rsidP="006B1DEF">
      <w:pPr>
        <w:jc w:val="center"/>
      </w:pPr>
      <w:r w:rsidRPr="00414587">
        <w:rPr>
          <w:noProof/>
        </w:rPr>
        <w:drawing>
          <wp:inline distT="0" distB="0" distL="0" distR="0" wp14:anchorId="4DF70096" wp14:editId="46647B49">
            <wp:extent cx="5760720" cy="3609975"/>
            <wp:effectExtent l="0" t="0" r="0" b="0"/>
            <wp:docPr id="1327065860" name="Obraz 1" descr="Obraz zawierający maszyna, w pomieszczeniu, ściana, inżynier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065860" name="Obraz 1" descr="Obraz zawierający maszyna, w pomieszczeniu, ściana, inżynieria&#10;&#10;Opis wygenerowany automatycznie"/>
                    <pic:cNvPicPr/>
                  </pic:nvPicPr>
                  <pic:blipFill>
                    <a:blip r:embed="rId76" cstate="email">
                      <a:extLst>
                        <a:ext uri="{28A0092B-C50C-407E-A947-70E740481C1C}">
                          <a14:useLocalDpi xmlns:a14="http://schemas.microsoft.com/office/drawing/2010/main"/>
                        </a:ext>
                      </a:extLst>
                    </a:blip>
                    <a:stretch>
                      <a:fillRect/>
                    </a:stretch>
                  </pic:blipFill>
                  <pic:spPr>
                    <a:xfrm>
                      <a:off x="0" y="0"/>
                      <a:ext cx="5760720" cy="3609975"/>
                    </a:xfrm>
                    <a:prstGeom prst="rect">
                      <a:avLst/>
                    </a:prstGeom>
                  </pic:spPr>
                </pic:pic>
              </a:graphicData>
            </a:graphic>
          </wp:inline>
        </w:drawing>
      </w:r>
    </w:p>
    <w:p w14:paraId="512D870D" w14:textId="10DE5E0D" w:rsidR="000C2B5E" w:rsidRPr="00414587" w:rsidRDefault="000C2B5E" w:rsidP="000C2B5E">
      <w:pPr>
        <w:jc w:val="center"/>
        <w:rPr>
          <w:b/>
          <w:bCs/>
        </w:rPr>
      </w:pPr>
      <w:bookmarkStart w:id="106" w:name="_Ref187868351"/>
      <w:r w:rsidRPr="00414587">
        <w:rPr>
          <w:b/>
          <w:bCs/>
        </w:rPr>
        <w:t xml:space="preserve">Rysunek </w:t>
      </w:r>
      <w:r w:rsidRPr="00414587">
        <w:rPr>
          <w:b/>
          <w:bCs/>
        </w:rPr>
        <w:fldChar w:fldCharType="begin"/>
      </w:r>
      <w:r w:rsidRPr="00414587">
        <w:rPr>
          <w:b/>
          <w:bCs/>
        </w:rPr>
        <w:instrText xml:space="preserve"> SEQ Rysunek \* ARABIC </w:instrText>
      </w:r>
      <w:r w:rsidRPr="00414587">
        <w:rPr>
          <w:b/>
          <w:bCs/>
        </w:rPr>
        <w:fldChar w:fldCharType="separate"/>
      </w:r>
      <w:r w:rsidR="004B1B99">
        <w:rPr>
          <w:b/>
          <w:bCs/>
          <w:noProof/>
        </w:rPr>
        <w:t>39</w:t>
      </w:r>
      <w:r w:rsidRPr="00414587">
        <w:rPr>
          <w:b/>
          <w:bCs/>
        </w:rPr>
        <w:fldChar w:fldCharType="end"/>
      </w:r>
      <w:bookmarkEnd w:id="106"/>
      <w:r w:rsidRPr="00414587">
        <w:rPr>
          <w:b/>
          <w:bCs/>
        </w:rPr>
        <w:t xml:space="preserve">. </w:t>
      </w:r>
      <w:r w:rsidR="009376BD" w:rsidRPr="00414587">
        <w:rPr>
          <w:b/>
          <w:bCs/>
        </w:rPr>
        <w:t xml:space="preserve">Stan pomieszczenia </w:t>
      </w:r>
    </w:p>
    <w:p w14:paraId="6CA6AC51" w14:textId="77777777" w:rsidR="000C2B5E" w:rsidRPr="00414587" w:rsidRDefault="000C2B5E" w:rsidP="006B1DEF">
      <w:pPr>
        <w:jc w:val="center"/>
      </w:pPr>
    </w:p>
    <w:p w14:paraId="0B97D4F4" w14:textId="12CA002E" w:rsidR="009376BD" w:rsidRPr="00414587" w:rsidRDefault="00414587" w:rsidP="009376BD">
      <w:r w:rsidRPr="00414587">
        <w:lastRenderedPageBreak/>
        <w:t xml:space="preserve">Budynek wyposażony jest we własny węzeł cieplny, zasilany czynnikiem grzewczym z sieci miejskiej. Węzeł (rozdzielnia ciepła miejskiego) znajduje się w północnej części budynku. Obecnie instalacje grzewcze oraz urządzenia peryferyjne, takie jak grzejniki, nie spełniają współczesnych standardów termoenergetycznych. Lokalizacja przyłącza oraz stan techniczny pomieszczenia zostały przedstawione na </w:t>
      </w:r>
      <w:r w:rsidR="009376BD" w:rsidRPr="00414587">
        <w:fldChar w:fldCharType="begin"/>
      </w:r>
      <w:r w:rsidR="009376BD" w:rsidRPr="00414587">
        <w:instrText xml:space="preserve"> REF _Ref187868350 \h </w:instrText>
      </w:r>
      <w:r w:rsidRPr="00414587">
        <w:instrText xml:space="preserve"> \* MERGEFORMAT </w:instrText>
      </w:r>
      <w:r w:rsidR="009376BD" w:rsidRPr="00414587">
        <w:fldChar w:fldCharType="separate"/>
      </w:r>
      <w:r w:rsidR="004B1B99" w:rsidRPr="00414587">
        <w:rPr>
          <w:b/>
          <w:bCs/>
        </w:rPr>
        <w:t xml:space="preserve">Rysunek </w:t>
      </w:r>
      <w:r w:rsidR="004B1B99">
        <w:rPr>
          <w:b/>
          <w:bCs/>
          <w:noProof/>
        </w:rPr>
        <w:t>37</w:t>
      </w:r>
      <w:r w:rsidR="009376BD" w:rsidRPr="00414587">
        <w:fldChar w:fldCharType="end"/>
      </w:r>
      <w:r w:rsidR="009376BD" w:rsidRPr="00414587">
        <w:t xml:space="preserve">, </w:t>
      </w:r>
      <w:r w:rsidR="009376BD" w:rsidRPr="00414587">
        <w:fldChar w:fldCharType="begin"/>
      </w:r>
      <w:r w:rsidR="009376BD" w:rsidRPr="00414587">
        <w:instrText xml:space="preserve"> REF _Ref174634016 \h </w:instrText>
      </w:r>
      <w:r w:rsidRPr="00414587">
        <w:instrText xml:space="preserve"> \* MERGEFORMAT </w:instrText>
      </w:r>
      <w:r w:rsidR="009376BD" w:rsidRPr="00414587">
        <w:fldChar w:fldCharType="separate"/>
      </w:r>
      <w:r w:rsidR="004B1B99" w:rsidRPr="00414587">
        <w:rPr>
          <w:b/>
          <w:bCs/>
        </w:rPr>
        <w:t xml:space="preserve">Rysunek </w:t>
      </w:r>
      <w:r w:rsidR="004B1B99">
        <w:rPr>
          <w:b/>
          <w:bCs/>
          <w:noProof/>
        </w:rPr>
        <w:t>38</w:t>
      </w:r>
      <w:r w:rsidR="009376BD" w:rsidRPr="00414587">
        <w:fldChar w:fldCharType="end"/>
      </w:r>
      <w:r w:rsidR="009376BD" w:rsidRPr="00414587">
        <w:t xml:space="preserve"> i </w:t>
      </w:r>
      <w:r w:rsidR="009376BD" w:rsidRPr="00414587">
        <w:fldChar w:fldCharType="begin"/>
      </w:r>
      <w:r w:rsidR="009376BD" w:rsidRPr="00414587">
        <w:instrText xml:space="preserve"> REF _Ref187868351 \h </w:instrText>
      </w:r>
      <w:r w:rsidRPr="00414587">
        <w:instrText xml:space="preserve"> \* MERGEFORMAT </w:instrText>
      </w:r>
      <w:r w:rsidR="009376BD" w:rsidRPr="00414587">
        <w:fldChar w:fldCharType="separate"/>
      </w:r>
      <w:r w:rsidR="004B1B99" w:rsidRPr="00414587">
        <w:rPr>
          <w:b/>
          <w:bCs/>
        </w:rPr>
        <w:t xml:space="preserve">Rysunek </w:t>
      </w:r>
      <w:r w:rsidR="004B1B99">
        <w:rPr>
          <w:b/>
          <w:bCs/>
          <w:noProof/>
        </w:rPr>
        <w:t>39</w:t>
      </w:r>
      <w:r w:rsidR="009376BD" w:rsidRPr="00414587">
        <w:fldChar w:fldCharType="end"/>
      </w:r>
      <w:r w:rsidR="009376BD" w:rsidRPr="00414587">
        <w:t>.</w:t>
      </w:r>
    </w:p>
    <w:p w14:paraId="1FA42EC6" w14:textId="5AD15574" w:rsidR="001454A2" w:rsidRPr="00414587" w:rsidRDefault="001454A2" w:rsidP="006B1DEF"/>
    <w:p w14:paraId="6E817634" w14:textId="14BC7636" w:rsidR="009376BD" w:rsidRPr="00414587" w:rsidRDefault="009376BD" w:rsidP="006B1DEF">
      <w:r w:rsidRPr="00414587">
        <w:rPr>
          <w:noProof/>
        </w:rPr>
        <w:drawing>
          <wp:inline distT="0" distB="0" distL="0" distR="0" wp14:anchorId="3DF065BD" wp14:editId="4B7A9700">
            <wp:extent cx="5760720" cy="4295775"/>
            <wp:effectExtent l="0" t="0" r="0" b="0"/>
            <wp:docPr id="179634137" name="Obraz 1" descr="Obraz zawierający skrzyżowanie, węzeł, Korytarz transportowy, infrastruktur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34137" name="Obraz 1" descr="Obraz zawierający skrzyżowanie, węzeł, Korytarz transportowy, infrastruktura&#10;&#10;Opis wygenerowany automatycznie"/>
                    <pic:cNvPicPr/>
                  </pic:nvPicPr>
                  <pic:blipFill>
                    <a:blip r:embed="rId77" cstate="email">
                      <a:extLst>
                        <a:ext uri="{28A0092B-C50C-407E-A947-70E740481C1C}">
                          <a14:useLocalDpi xmlns:a14="http://schemas.microsoft.com/office/drawing/2010/main"/>
                        </a:ext>
                      </a:extLst>
                    </a:blip>
                    <a:stretch>
                      <a:fillRect/>
                    </a:stretch>
                  </pic:blipFill>
                  <pic:spPr>
                    <a:xfrm>
                      <a:off x="0" y="0"/>
                      <a:ext cx="5760720" cy="4295775"/>
                    </a:xfrm>
                    <a:prstGeom prst="rect">
                      <a:avLst/>
                    </a:prstGeom>
                  </pic:spPr>
                </pic:pic>
              </a:graphicData>
            </a:graphic>
          </wp:inline>
        </w:drawing>
      </w:r>
    </w:p>
    <w:p w14:paraId="5B9BDB48" w14:textId="595F3AFD" w:rsidR="009376BD" w:rsidRPr="00414587" w:rsidRDefault="009376BD" w:rsidP="009376BD">
      <w:pPr>
        <w:pStyle w:val="Legenda"/>
      </w:pPr>
      <w:r w:rsidRPr="00414587">
        <w:rPr>
          <w:b/>
          <w:bCs/>
        </w:rPr>
        <w:t xml:space="preserve">Rysunek </w:t>
      </w:r>
      <w:r w:rsidRPr="00414587">
        <w:rPr>
          <w:b/>
          <w:bCs/>
        </w:rPr>
        <w:fldChar w:fldCharType="begin"/>
      </w:r>
      <w:r w:rsidRPr="00414587">
        <w:rPr>
          <w:b/>
          <w:bCs/>
        </w:rPr>
        <w:instrText xml:space="preserve"> SEQ Rysunek \* ARABIC </w:instrText>
      </w:r>
      <w:r w:rsidRPr="00414587">
        <w:rPr>
          <w:b/>
          <w:bCs/>
        </w:rPr>
        <w:fldChar w:fldCharType="separate"/>
      </w:r>
      <w:r w:rsidR="004B1B99">
        <w:rPr>
          <w:b/>
          <w:bCs/>
          <w:noProof/>
        </w:rPr>
        <w:t>40</w:t>
      </w:r>
      <w:r w:rsidRPr="00414587">
        <w:rPr>
          <w:b/>
          <w:bCs/>
        </w:rPr>
        <w:fldChar w:fldCharType="end"/>
      </w:r>
      <w:r w:rsidRPr="00414587">
        <w:rPr>
          <w:b/>
          <w:bCs/>
        </w:rPr>
        <w:t>.</w:t>
      </w:r>
      <w:r w:rsidRPr="00414587">
        <w:t xml:space="preserve"> Lokalizacja przyłącza cieplnego.</w:t>
      </w:r>
    </w:p>
    <w:p w14:paraId="7CF665D2" w14:textId="620001EF" w:rsidR="009376BD" w:rsidRPr="00414587" w:rsidRDefault="004B1B99" w:rsidP="009376BD">
      <w:r>
        <w:rPr>
          <w:noProof/>
        </w:rPr>
        <w:lastRenderedPageBreak/>
        <mc:AlternateContent>
          <mc:Choice Requires="wps">
            <w:drawing>
              <wp:anchor distT="0" distB="0" distL="114300" distR="114300" simplePos="0" relativeHeight="251716608" behindDoc="0" locked="0" layoutInCell="1" allowOverlap="1" wp14:anchorId="19C5F697" wp14:editId="5F2D2562">
                <wp:simplePos x="0" y="0"/>
                <wp:positionH relativeFrom="column">
                  <wp:posOffset>3065780</wp:posOffset>
                </wp:positionH>
                <wp:positionV relativeFrom="paragraph">
                  <wp:posOffset>2617470</wp:posOffset>
                </wp:positionV>
                <wp:extent cx="1720850" cy="728980"/>
                <wp:effectExtent l="22225" t="21590" r="19050" b="20955"/>
                <wp:wrapNone/>
                <wp:docPr id="259402422" name="AutoShap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0850" cy="728980"/>
                        </a:xfrm>
                        <a:prstGeom prst="roundRect">
                          <a:avLst>
                            <a:gd name="adj" fmla="val 16667"/>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roundrect w14:anchorId="3EFCBB86" id="AutoShape 17" o:spid="_x0000_s1026" style="position:absolute;margin-left:241.4pt;margin-top:206.1pt;width:135.5pt;height:57.4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" filled="f" strokecolor="red" strokeweight="2.25pt"/>
            </w:pict>
          </mc:Fallback>
        </mc:AlternateContent>
      </w:r>
      <w:r w:rsidR="009376BD" w:rsidRPr="00414587">
        <w:rPr>
          <w:noProof/>
        </w:rPr>
        <w:drawing>
          <wp:inline distT="0" distB="0" distL="0" distR="0" wp14:anchorId="52D3D38A" wp14:editId="38FFBF8E">
            <wp:extent cx="5760720" cy="3803650"/>
            <wp:effectExtent l="0" t="0" r="0" b="0"/>
            <wp:docPr id="789198761" name="Obraz 1" descr="Obraz zawierający diagram, szkic, Plan, Rysunek techniczn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366324" name="Obraz 1" descr="Obraz zawierający diagram, szkic, Plan, Rysunek techniczny&#10;&#10;Opis wygenerowany automatycznie"/>
                    <pic:cNvPicPr/>
                  </pic:nvPicPr>
                  <pic:blipFill>
                    <a:blip r:embed="rId75" cstate="print">
                      <a:extLst>
                        <a:ext uri="{28A0092B-C50C-407E-A947-70E740481C1C}">
                          <a14:useLocalDpi xmlns:a14="http://schemas.microsoft.com/office/drawing/2010/main"/>
                        </a:ext>
                      </a:extLst>
                    </a:blip>
                    <a:stretch>
                      <a:fillRect/>
                    </a:stretch>
                  </pic:blipFill>
                  <pic:spPr>
                    <a:xfrm>
                      <a:off x="0" y="0"/>
                      <a:ext cx="5760720" cy="3803650"/>
                    </a:xfrm>
                    <a:prstGeom prst="rect">
                      <a:avLst/>
                    </a:prstGeom>
                  </pic:spPr>
                </pic:pic>
              </a:graphicData>
            </a:graphic>
          </wp:inline>
        </w:drawing>
      </w:r>
    </w:p>
    <w:p w14:paraId="13AD15B7" w14:textId="77777777" w:rsidR="009376BD" w:rsidRPr="00414587" w:rsidRDefault="009376BD" w:rsidP="009376BD"/>
    <w:p w14:paraId="7226BAA9" w14:textId="3C6DFD70" w:rsidR="009376BD" w:rsidRPr="00414587" w:rsidRDefault="009376BD" w:rsidP="009376BD">
      <w:pPr>
        <w:jc w:val="center"/>
        <w:rPr>
          <w:b/>
          <w:bCs/>
        </w:rPr>
      </w:pPr>
      <w:r w:rsidRPr="00414587">
        <w:rPr>
          <w:b/>
          <w:bCs/>
        </w:rPr>
        <w:t xml:space="preserve">Rysunek </w:t>
      </w:r>
      <w:r w:rsidRPr="00414587">
        <w:rPr>
          <w:b/>
          <w:bCs/>
        </w:rPr>
        <w:fldChar w:fldCharType="begin"/>
      </w:r>
      <w:r w:rsidRPr="00414587">
        <w:rPr>
          <w:b/>
          <w:bCs/>
        </w:rPr>
        <w:instrText xml:space="preserve"> SEQ Rysunek \* ARABIC </w:instrText>
      </w:r>
      <w:r w:rsidRPr="00414587">
        <w:rPr>
          <w:b/>
          <w:bCs/>
        </w:rPr>
        <w:fldChar w:fldCharType="separate"/>
      </w:r>
      <w:r w:rsidR="004B1B99">
        <w:rPr>
          <w:b/>
          <w:bCs/>
          <w:noProof/>
        </w:rPr>
        <w:t>41</w:t>
      </w:r>
      <w:r w:rsidRPr="00414587">
        <w:rPr>
          <w:b/>
          <w:bCs/>
        </w:rPr>
        <w:fldChar w:fldCharType="end"/>
      </w:r>
      <w:r w:rsidRPr="00414587">
        <w:rPr>
          <w:b/>
          <w:bCs/>
        </w:rPr>
        <w:t xml:space="preserve">. </w:t>
      </w:r>
      <w:r w:rsidRPr="00414587">
        <w:t>Lokalizacja przyłącza cieplnego.</w:t>
      </w:r>
    </w:p>
    <w:p w14:paraId="2580DBB7" w14:textId="77777777" w:rsidR="009376BD" w:rsidRPr="00414587" w:rsidRDefault="009376BD" w:rsidP="006B1DEF"/>
    <w:p w14:paraId="6BF97C75" w14:textId="145EEDDF" w:rsidR="009376BD" w:rsidRPr="00414587" w:rsidRDefault="009376BD" w:rsidP="006B1DEF">
      <w:r w:rsidRPr="00414587">
        <w:rPr>
          <w:noProof/>
        </w:rPr>
        <w:drawing>
          <wp:inline distT="0" distB="0" distL="0" distR="0" wp14:anchorId="18D84C65" wp14:editId="3EA4987C">
            <wp:extent cx="5760720" cy="3239135"/>
            <wp:effectExtent l="0" t="0" r="0" b="0"/>
            <wp:docPr id="1957638276" name="Obraz 1" descr="Obraz zawierający w pomieszczeniu, stal, ściana, maszyn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638276" name="Obraz 1" descr="Obraz zawierający w pomieszczeniu, stal, ściana, maszyna&#10;&#10;Opis wygenerowany automatycznie"/>
                    <pic:cNvPicPr/>
                  </pic:nvPicPr>
                  <pic:blipFill rotWithShape="1">
                    <a:blip r:embed="rId78" cstate="email">
                      <a:extLst>
                        <a:ext uri="{28A0092B-C50C-407E-A947-70E740481C1C}">
                          <a14:useLocalDpi xmlns:a14="http://schemas.microsoft.com/office/drawing/2010/main"/>
                        </a:ext>
                      </a:extLst>
                    </a:blip>
                    <a:srcRect/>
                    <a:stretch/>
                  </pic:blipFill>
                  <pic:spPr bwMode="auto">
                    <a:xfrm>
                      <a:off x="0" y="0"/>
                      <a:ext cx="5760720" cy="3239135"/>
                    </a:xfrm>
                    <a:prstGeom prst="rect">
                      <a:avLst/>
                    </a:prstGeom>
                    <a:ln>
                      <a:noFill/>
                    </a:ln>
                    <a:extLst>
                      <a:ext uri="{53640926-AAD7-44D8-BBD7-CCE9431645EC}">
                        <a14:shadowObscured xmlns:a14="http://schemas.microsoft.com/office/drawing/2010/main"/>
                      </a:ext>
                    </a:extLst>
                  </pic:spPr>
                </pic:pic>
              </a:graphicData>
            </a:graphic>
          </wp:inline>
        </w:drawing>
      </w:r>
    </w:p>
    <w:p w14:paraId="671EDFCD" w14:textId="15B43629" w:rsidR="00414587" w:rsidRDefault="009376BD" w:rsidP="009376BD">
      <w:pPr>
        <w:jc w:val="center"/>
        <w:rPr>
          <w:b/>
          <w:bCs/>
        </w:rPr>
      </w:pPr>
      <w:r w:rsidRPr="00414587">
        <w:rPr>
          <w:b/>
          <w:bCs/>
        </w:rPr>
        <w:t xml:space="preserve">Rysunek </w:t>
      </w:r>
      <w:r w:rsidRPr="00414587">
        <w:rPr>
          <w:b/>
          <w:bCs/>
        </w:rPr>
        <w:fldChar w:fldCharType="begin"/>
      </w:r>
      <w:r w:rsidRPr="00414587">
        <w:rPr>
          <w:b/>
          <w:bCs/>
        </w:rPr>
        <w:instrText xml:space="preserve"> SEQ Rysunek \* ARABIC </w:instrText>
      </w:r>
      <w:r w:rsidRPr="00414587">
        <w:rPr>
          <w:b/>
          <w:bCs/>
        </w:rPr>
        <w:fldChar w:fldCharType="separate"/>
      </w:r>
      <w:r w:rsidR="004B1B99">
        <w:rPr>
          <w:b/>
          <w:bCs/>
          <w:noProof/>
        </w:rPr>
        <w:t>42</w:t>
      </w:r>
      <w:r w:rsidRPr="00414587">
        <w:rPr>
          <w:b/>
          <w:bCs/>
        </w:rPr>
        <w:fldChar w:fldCharType="end"/>
      </w:r>
      <w:r w:rsidRPr="00414587">
        <w:rPr>
          <w:b/>
          <w:bCs/>
        </w:rPr>
        <w:t>. Stan pomieszczenia</w:t>
      </w:r>
    </w:p>
    <w:p w14:paraId="12782B37" w14:textId="77777777" w:rsidR="00414587" w:rsidRDefault="00414587">
      <w:pPr>
        <w:tabs>
          <w:tab w:val="clear" w:pos="284"/>
        </w:tabs>
        <w:spacing w:after="160" w:line="259" w:lineRule="auto"/>
        <w:jc w:val="left"/>
        <w:rPr>
          <w:b/>
          <w:bCs/>
        </w:rPr>
      </w:pPr>
      <w:r>
        <w:rPr>
          <w:b/>
          <w:bCs/>
        </w:rPr>
        <w:br w:type="page"/>
      </w:r>
    </w:p>
    <w:p w14:paraId="03B28567" w14:textId="77777777" w:rsidR="001454A2" w:rsidRPr="00414587" w:rsidRDefault="001454A2" w:rsidP="009376BD">
      <w:pPr>
        <w:jc w:val="center"/>
      </w:pPr>
    </w:p>
    <w:p w14:paraId="5A678347" w14:textId="77777777" w:rsidR="00275CF5" w:rsidRPr="00934631" w:rsidRDefault="00275CF5" w:rsidP="006B1DEF">
      <w:pPr>
        <w:pStyle w:val="Nagwek4"/>
      </w:pPr>
      <w:r w:rsidRPr="00934631">
        <w:t>Instalacja hydrantów wewnętrznych</w:t>
      </w:r>
    </w:p>
    <w:p w14:paraId="0F129C63" w14:textId="4E50231A" w:rsidR="00414587" w:rsidRPr="00934631" w:rsidRDefault="00414587" w:rsidP="00414587">
      <w:pPr>
        <w:rPr>
          <w:b/>
          <w:bCs/>
        </w:rPr>
      </w:pPr>
      <w:r w:rsidRPr="00934631">
        <w:t xml:space="preserve">Stan techniczny instalacji hydrantów wewnętrznych, wody zimnej oceniono jako </w:t>
      </w:r>
      <w:r w:rsidRPr="00934631">
        <w:rPr>
          <w:b/>
          <w:bCs/>
        </w:rPr>
        <w:t>średni (III).</w:t>
      </w:r>
    </w:p>
    <w:p w14:paraId="2AE3F8B1" w14:textId="1BB57DDA" w:rsidR="00F964F1" w:rsidRPr="00934631" w:rsidRDefault="00F964F1" w:rsidP="006B1DEF">
      <w:r w:rsidRPr="00934631">
        <w:t xml:space="preserve">Instalacja hydrantowa została wykonana jako niezależny, jednak zastosowane hydranty wyposażone </w:t>
      </w:r>
      <w:r w:rsidR="00934631" w:rsidRPr="00934631">
        <w:t>to</w:t>
      </w:r>
      <w:r w:rsidRPr="00934631">
        <w:t xml:space="preserve"> DN25 </w:t>
      </w:r>
      <w:r w:rsidR="00934631" w:rsidRPr="00934631">
        <w:t xml:space="preserve">z wężem płasko-składanym, które to </w:t>
      </w:r>
      <w:r w:rsidRPr="00934631">
        <w:t>nie spełniają obecnych wymogów dopuszczenia do stosowania. Rekomenduje się wymianę hydrantów na z</w:t>
      </w:r>
      <w:r w:rsidR="00934631" w:rsidRPr="00934631">
        <w:t>godne z</w:t>
      </w:r>
      <w:r w:rsidRPr="00934631">
        <w:t xml:space="preserve"> obowiązującymi warunkami technicznymi.</w:t>
      </w:r>
    </w:p>
    <w:p w14:paraId="50242EDB" w14:textId="72E6F9FD" w:rsidR="00275CF5" w:rsidRPr="00934631" w:rsidRDefault="00275CF5" w:rsidP="006B1DEF">
      <w:r w:rsidRPr="00934631">
        <w:t xml:space="preserve">Na </w:t>
      </w:r>
      <w:r w:rsidRPr="00934631">
        <w:fldChar w:fldCharType="begin"/>
      </w:r>
      <w:r w:rsidRPr="00934631">
        <w:instrText xml:space="preserve"> REF _Ref174634455 \h  \* MERGEFORMAT </w:instrText>
      </w:r>
      <w:r w:rsidRPr="00934631">
        <w:fldChar w:fldCharType="separate"/>
      </w:r>
      <w:r w:rsidR="004B1B99" w:rsidRPr="003813C4">
        <w:rPr>
          <w:b/>
          <w:bCs/>
        </w:rPr>
        <w:t xml:space="preserve">Rysunek </w:t>
      </w:r>
      <w:r w:rsidR="004B1B99">
        <w:rPr>
          <w:b/>
          <w:bCs/>
          <w:noProof/>
        </w:rPr>
        <w:t>43</w:t>
      </w:r>
      <w:r w:rsidRPr="00934631">
        <w:fldChar w:fldCharType="end"/>
      </w:r>
      <w:r w:rsidRPr="00934631">
        <w:t xml:space="preserve"> przedstawiono hydranty wewnętrzne zastosowane w budynku</w:t>
      </w:r>
    </w:p>
    <w:p w14:paraId="17266F43" w14:textId="77777777" w:rsidR="00275CF5" w:rsidRPr="00934631" w:rsidRDefault="00275CF5" w:rsidP="006B1DEF"/>
    <w:p w14:paraId="38871FCD" w14:textId="77777777" w:rsidR="00275CF5" w:rsidRPr="003813C4" w:rsidRDefault="00275CF5" w:rsidP="006B1DEF">
      <w:pPr>
        <w:jc w:val="center"/>
      </w:pPr>
      <w:r w:rsidRPr="003813C4">
        <w:rPr>
          <w:noProof/>
        </w:rPr>
        <w:drawing>
          <wp:inline distT="0" distB="0" distL="0" distR="0" wp14:anchorId="30DF58B6" wp14:editId="77F2F4C1">
            <wp:extent cx="3586975" cy="2914022"/>
            <wp:effectExtent l="0" t="0" r="0" b="635"/>
            <wp:docPr id="1219383955" name="Obraz 1" descr="Obraz zawierający ściana, w pomieszczeniu, meble, aranżacja wnętrz&#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383955" name="Obraz 1" descr="Obraz zawierający ściana, w pomieszczeniu, meble, aranżacja wnętrz&#10;&#10;Opis wygenerowany automatycznie"/>
                    <pic:cNvPicPr/>
                  </pic:nvPicPr>
                  <pic:blipFill>
                    <a:blip r:embed="rId79" cstate="print">
                      <a:extLst>
                        <a:ext uri="{28A0092B-C50C-407E-A947-70E740481C1C}">
                          <a14:useLocalDpi xmlns:a14="http://schemas.microsoft.com/office/drawing/2010/main"/>
                        </a:ext>
                      </a:extLst>
                    </a:blip>
                    <a:stretch>
                      <a:fillRect/>
                    </a:stretch>
                  </pic:blipFill>
                  <pic:spPr>
                    <a:xfrm>
                      <a:off x="0" y="0"/>
                      <a:ext cx="3598470" cy="2923360"/>
                    </a:xfrm>
                    <a:prstGeom prst="rect">
                      <a:avLst/>
                    </a:prstGeom>
                  </pic:spPr>
                </pic:pic>
              </a:graphicData>
            </a:graphic>
          </wp:inline>
        </w:drawing>
      </w:r>
    </w:p>
    <w:p w14:paraId="32DBD9BC" w14:textId="455C0119" w:rsidR="00275CF5" w:rsidRPr="003813C4" w:rsidRDefault="00275CF5" w:rsidP="006B1DEF">
      <w:pPr>
        <w:jc w:val="center"/>
        <w:rPr>
          <w:b/>
          <w:bCs/>
        </w:rPr>
      </w:pPr>
      <w:bookmarkStart w:id="107" w:name="_Ref174634455"/>
      <w:r w:rsidRPr="003813C4">
        <w:rPr>
          <w:b/>
          <w:bCs/>
        </w:rPr>
        <w:t xml:space="preserve">Rysunek </w:t>
      </w:r>
      <w:r w:rsidRPr="003813C4">
        <w:rPr>
          <w:b/>
          <w:bCs/>
        </w:rPr>
        <w:fldChar w:fldCharType="begin"/>
      </w:r>
      <w:r w:rsidRPr="003813C4">
        <w:rPr>
          <w:b/>
          <w:bCs/>
        </w:rPr>
        <w:instrText xml:space="preserve"> SEQ Rysunek \* ARABIC </w:instrText>
      </w:r>
      <w:r w:rsidRPr="003813C4">
        <w:rPr>
          <w:b/>
          <w:bCs/>
        </w:rPr>
        <w:fldChar w:fldCharType="separate"/>
      </w:r>
      <w:r w:rsidR="004B1B99">
        <w:rPr>
          <w:b/>
          <w:bCs/>
          <w:noProof/>
        </w:rPr>
        <w:t>43</w:t>
      </w:r>
      <w:r w:rsidRPr="003813C4">
        <w:rPr>
          <w:b/>
          <w:bCs/>
        </w:rPr>
        <w:fldChar w:fldCharType="end"/>
      </w:r>
      <w:bookmarkEnd w:id="107"/>
      <w:r w:rsidRPr="003813C4">
        <w:rPr>
          <w:b/>
          <w:bCs/>
        </w:rPr>
        <w:t>. Hydranty wewnętrzne.</w:t>
      </w:r>
    </w:p>
    <w:p w14:paraId="373CC81B" w14:textId="77777777" w:rsidR="00275CF5" w:rsidRPr="003813C4" w:rsidRDefault="00275CF5" w:rsidP="006B1DEF"/>
    <w:p w14:paraId="596C79FA" w14:textId="77777777" w:rsidR="00275CF5" w:rsidRPr="003813C4" w:rsidRDefault="00275CF5" w:rsidP="006B1DEF">
      <w:pPr>
        <w:pStyle w:val="Nagwek4"/>
      </w:pPr>
      <w:r w:rsidRPr="003813C4">
        <w:t>Instalacja wentylacji grawitacyjnej</w:t>
      </w:r>
    </w:p>
    <w:p w14:paraId="7BDD0611" w14:textId="609B9BD6" w:rsidR="00934631" w:rsidRPr="003813C4" w:rsidRDefault="00934631" w:rsidP="00934631">
      <w:pPr>
        <w:rPr>
          <w:b/>
          <w:bCs/>
        </w:rPr>
      </w:pPr>
      <w:r w:rsidRPr="003813C4">
        <w:t xml:space="preserve">Stan techniczny instalacji wentylacji grawitacyjnej oceniono jako </w:t>
      </w:r>
      <w:r w:rsidRPr="003813C4">
        <w:rPr>
          <w:b/>
          <w:bCs/>
        </w:rPr>
        <w:t>średni (III).</w:t>
      </w:r>
    </w:p>
    <w:p w14:paraId="77A8333D" w14:textId="1EBE2070" w:rsidR="00275CF5" w:rsidRPr="003813C4" w:rsidRDefault="00934631" w:rsidP="006B1DEF">
      <w:r w:rsidRPr="003813C4">
        <w:t>W związku z obowiązującymi wymaganiami dotyczącymi efektywności energetycznej budynków, zaleca się podczas modernizacji zaprojektowanie systemu wentylacji mechanicznej oraz rezygnację z użytkowania wentylacji grawitacyjnej.</w:t>
      </w:r>
    </w:p>
    <w:p w14:paraId="38E9C878" w14:textId="77777777" w:rsidR="00934631" w:rsidRPr="003813C4" w:rsidRDefault="00934631" w:rsidP="006B1DEF"/>
    <w:p w14:paraId="0AC2AA78" w14:textId="77777777" w:rsidR="00275CF5" w:rsidRPr="003813C4" w:rsidRDefault="00275CF5" w:rsidP="006B1DEF">
      <w:pPr>
        <w:pStyle w:val="Nagwek4"/>
      </w:pPr>
      <w:r w:rsidRPr="003813C4">
        <w:t>Instalacja kanalizacji sanitarnej i deszczowej</w:t>
      </w:r>
    </w:p>
    <w:p w14:paraId="481C2790" w14:textId="1BCE282D" w:rsidR="00934631" w:rsidRPr="003813C4" w:rsidRDefault="00934631" w:rsidP="00934631">
      <w:pPr>
        <w:rPr>
          <w:b/>
          <w:bCs/>
        </w:rPr>
      </w:pPr>
      <w:r w:rsidRPr="003813C4">
        <w:t xml:space="preserve">Stan techniczny kanalizacji sanitarnej i deszczowej oceniono jako </w:t>
      </w:r>
      <w:r w:rsidRPr="003813C4">
        <w:rPr>
          <w:b/>
          <w:bCs/>
        </w:rPr>
        <w:t>średni (III).</w:t>
      </w:r>
    </w:p>
    <w:p w14:paraId="3E4D0195" w14:textId="1F24E300" w:rsidR="00934631" w:rsidRPr="003813C4" w:rsidRDefault="00815E35" w:rsidP="00815E35">
      <w:pPr>
        <w:tabs>
          <w:tab w:val="clear" w:pos="284"/>
        </w:tabs>
        <w:spacing w:after="160" w:line="259" w:lineRule="auto"/>
      </w:pPr>
      <w:r>
        <w:t xml:space="preserve">W ramach planowanego remontu zaleca się pełną wymianę instalacji wewnątrz budynku ze względu na jej wyeksploatowanie. Prawdopodobnie instalacja nie była modernizowana od czasu budowy obiektu. Żywotność instalacji wykonanych ze stali galwanizowanej lub miedzi wynosi około 40–50 lat, natomiast rury PVC mogą funkcjonować nawet do 70 lat przy odpowiednich warunkach eksploatacji. </w:t>
      </w:r>
      <w:r w:rsidR="00934631" w:rsidRPr="003813C4">
        <w:br w:type="page"/>
      </w:r>
    </w:p>
    <w:p w14:paraId="0149AB15" w14:textId="77777777" w:rsidR="00275CF5" w:rsidRPr="003813C4" w:rsidRDefault="00275CF5" w:rsidP="006B1DEF">
      <w:pPr>
        <w:pStyle w:val="Nagwek3"/>
      </w:pPr>
      <w:bookmarkStart w:id="108" w:name="_Toc175732530"/>
      <w:bookmarkStart w:id="109" w:name="_Toc188193700"/>
      <w:r w:rsidRPr="003813C4">
        <w:lastRenderedPageBreak/>
        <w:t>Instalacje elektryczne i teletechniczne</w:t>
      </w:r>
      <w:bookmarkEnd w:id="108"/>
      <w:bookmarkEnd w:id="109"/>
    </w:p>
    <w:p w14:paraId="46A20C68" w14:textId="18757561" w:rsidR="00934631" w:rsidRPr="003813C4" w:rsidRDefault="00934631" w:rsidP="00934631">
      <w:pPr>
        <w:rPr>
          <w:b/>
          <w:bCs/>
        </w:rPr>
      </w:pPr>
      <w:r w:rsidRPr="003813C4">
        <w:t xml:space="preserve">Stan techniczny instalacji elektrycznej i zasilającej oceniono jako </w:t>
      </w:r>
      <w:r w:rsidRPr="003813C4">
        <w:rPr>
          <w:b/>
          <w:bCs/>
        </w:rPr>
        <w:t>średni (III).</w:t>
      </w:r>
    </w:p>
    <w:p w14:paraId="51C2C613" w14:textId="7A8DBD7F" w:rsidR="00934631" w:rsidRPr="003813C4" w:rsidRDefault="00934631" w:rsidP="00934631">
      <w:pPr>
        <w:rPr>
          <w:b/>
          <w:bCs/>
        </w:rPr>
      </w:pPr>
      <w:r w:rsidRPr="003813C4">
        <w:t xml:space="preserve">Stan techniczny teletechniczna LAN oceniono jako </w:t>
      </w:r>
      <w:r w:rsidRPr="003813C4">
        <w:rPr>
          <w:b/>
          <w:bCs/>
        </w:rPr>
        <w:t>średni (III).</w:t>
      </w:r>
    </w:p>
    <w:p w14:paraId="3835AE01" w14:textId="37E99C0D" w:rsidR="00934631" w:rsidRPr="003813C4" w:rsidRDefault="00934631" w:rsidP="00934631">
      <w:pPr>
        <w:rPr>
          <w:b/>
          <w:bCs/>
        </w:rPr>
      </w:pPr>
      <w:r w:rsidRPr="003813C4">
        <w:t xml:space="preserve">Stan techniczny domofonowa oceniono jako </w:t>
      </w:r>
      <w:r w:rsidRPr="003813C4">
        <w:rPr>
          <w:b/>
          <w:bCs/>
        </w:rPr>
        <w:t>średni (III).</w:t>
      </w:r>
    </w:p>
    <w:p w14:paraId="7E6133CD" w14:textId="0C606B31" w:rsidR="00934631" w:rsidRPr="003813C4" w:rsidRDefault="00934631" w:rsidP="00934631">
      <w:pPr>
        <w:rPr>
          <w:b/>
          <w:bCs/>
        </w:rPr>
      </w:pPr>
      <w:r w:rsidRPr="003813C4">
        <w:t xml:space="preserve">Stan techniczny oddymiania klatki schodowej oceniono jako </w:t>
      </w:r>
      <w:r w:rsidRPr="003813C4">
        <w:rPr>
          <w:b/>
          <w:bCs/>
        </w:rPr>
        <w:t>średni (III).</w:t>
      </w:r>
    </w:p>
    <w:p w14:paraId="1DC191C8" w14:textId="77777777" w:rsidR="00934631" w:rsidRPr="003813C4" w:rsidRDefault="00934631" w:rsidP="00934631"/>
    <w:p w14:paraId="0234E3E1" w14:textId="477D5AC4" w:rsidR="00275CF5" w:rsidRPr="003813C4" w:rsidRDefault="00275CF5" w:rsidP="006B1DEF">
      <w:r w:rsidRPr="003813C4">
        <w:t>W obiekcie występują instalacje</w:t>
      </w:r>
      <w:r w:rsidR="00934631" w:rsidRPr="003813C4">
        <w:t>:</w:t>
      </w:r>
    </w:p>
    <w:p w14:paraId="4216D866" w14:textId="77777777" w:rsidR="00275CF5" w:rsidRPr="003813C4" w:rsidRDefault="00275CF5" w:rsidP="006B1DEF">
      <w:pPr>
        <w:pStyle w:val="kropki"/>
        <w:ind w:left="720"/>
        <w:contextualSpacing/>
      </w:pPr>
      <w:r w:rsidRPr="003813C4">
        <w:t>instalacja elektryczna i zasilająca</w:t>
      </w:r>
    </w:p>
    <w:p w14:paraId="0178A619" w14:textId="77777777" w:rsidR="00275CF5" w:rsidRPr="003813C4" w:rsidRDefault="00275CF5" w:rsidP="006B1DEF">
      <w:pPr>
        <w:pStyle w:val="kropki"/>
        <w:ind w:left="720"/>
        <w:contextualSpacing/>
      </w:pPr>
      <w:r w:rsidRPr="003813C4">
        <w:t>instalacja teletechniczna LAN</w:t>
      </w:r>
    </w:p>
    <w:p w14:paraId="0C88BA91" w14:textId="77777777" w:rsidR="00275CF5" w:rsidRPr="003813C4" w:rsidRDefault="00275CF5" w:rsidP="006B1DEF">
      <w:pPr>
        <w:pStyle w:val="kropki"/>
        <w:ind w:left="720"/>
        <w:contextualSpacing/>
      </w:pPr>
      <w:r w:rsidRPr="003813C4">
        <w:t>instalacja domofonowa</w:t>
      </w:r>
    </w:p>
    <w:p w14:paraId="1367D7C3" w14:textId="3AAF8447" w:rsidR="00934631" w:rsidRPr="003813C4" w:rsidRDefault="00934631" w:rsidP="006B1DEF">
      <w:pPr>
        <w:pStyle w:val="kropki"/>
        <w:ind w:left="720"/>
        <w:contextualSpacing/>
      </w:pPr>
      <w:r w:rsidRPr="003813C4">
        <w:t>instalacja oddymiania klatki schodowej</w:t>
      </w:r>
    </w:p>
    <w:p w14:paraId="746A09F7" w14:textId="77777777" w:rsidR="00275CF5" w:rsidRPr="003813C4" w:rsidRDefault="00275CF5" w:rsidP="006B1DEF"/>
    <w:p w14:paraId="37B11DB3" w14:textId="77777777" w:rsidR="00F46204" w:rsidRPr="003813C4" w:rsidRDefault="00F46204" w:rsidP="00F46204">
      <w:pPr>
        <w:spacing w:after="0"/>
      </w:pPr>
      <w:r w:rsidRPr="003813C4">
        <w:t>Rozdzielnie elektryczne w budynku są rozmieszczone na poszczególnych piętrach i nie zostały wydzielone pod względem przeciwpożarowym. Z tych rozdzielni piętrowych prowadzone są podłączenia do poszczególnych lokali za pośrednictwem skrzynek rozdzielczych. Obecny układ instalacyjny odbiega od współczesnych standardów projektowych, które zakładają zastosowanie centralnej rozdzielni. Brak centralnej rozdzielni utrudnia przyszłą rozbudowę instalacji oraz wyodrębnienie sekcji przeciwpożarowych.</w:t>
      </w:r>
    </w:p>
    <w:p w14:paraId="407C8810" w14:textId="7C6A2DE0" w:rsidR="00AD68E1" w:rsidRPr="003813C4" w:rsidRDefault="00F46204" w:rsidP="00F46204">
      <w:pPr>
        <w:spacing w:after="0"/>
      </w:pPr>
      <w:r w:rsidRPr="003813C4">
        <w:t>W budynku zainstalowano system oddymiania klatki schodowej, który obecnie jest sprawny, jednak powierzchnia oddymiania okazuje się niewystarczająca. Dodatkowo system nie został zaprojektowany zgodnie z dobrymi praktykami – brak możliwości skutecznego oddymiania dolnej części klatki schodowej znacząco obniża efektywność działania systemu w przypadku pożaru.</w:t>
      </w:r>
    </w:p>
    <w:p w14:paraId="24E46ADD" w14:textId="77777777" w:rsidR="005C54D2" w:rsidRPr="003813C4" w:rsidRDefault="005C54D2" w:rsidP="006B1DEF">
      <w:pPr>
        <w:spacing w:after="0"/>
      </w:pPr>
    </w:p>
    <w:p w14:paraId="60C6538A" w14:textId="0A581CB5" w:rsidR="00E74561" w:rsidRPr="003813C4" w:rsidRDefault="00541C98" w:rsidP="006B1DEF">
      <w:pPr>
        <w:pStyle w:val="Nagwek2"/>
      </w:pPr>
      <w:bookmarkStart w:id="110" w:name="_Toc188193701"/>
      <w:r w:rsidRPr="003813C4">
        <w:t>Zmiany w pomieszczeniach na przełomie eksploatacji obiektu</w:t>
      </w:r>
      <w:bookmarkEnd w:id="110"/>
    </w:p>
    <w:p w14:paraId="0D9AA2D5" w14:textId="3CAAB8A8" w:rsidR="00F9344B" w:rsidRDefault="007E3140" w:rsidP="006B1DEF">
      <w:r w:rsidRPr="003813C4">
        <w:t xml:space="preserve">Budynek na przestrzeni lat spełniał różne funkcje. Po pozostałościach w pomieszczeniach (w postaci mebli, zabudów itd.) można stwierdzić, iż niektóre pomieszczenia pełniły funkcję biurową, hotelową oraz szkolną. Z tego powodu właściciele poszczególnych „mieszkań” dobudowywali ścianki działowe w pomieszczeniach i/lub łączyli pomieszczenia celem zwiększenia ich powierzchni lub funkcjonalności. </w:t>
      </w:r>
      <w:r w:rsidR="009E336B" w:rsidRPr="003813C4">
        <w:t>Przykłady</w:t>
      </w:r>
      <w:r w:rsidRPr="003813C4">
        <w:t xml:space="preserve"> takich zmian</w:t>
      </w:r>
      <w:r w:rsidR="009E336B" w:rsidRPr="003813C4">
        <w:t xml:space="preserve"> przedstawiono na poniższych rysunkach (</w:t>
      </w:r>
      <w:r w:rsidR="009E336B" w:rsidRPr="003813C4">
        <w:fldChar w:fldCharType="begin"/>
      </w:r>
      <w:r w:rsidR="009E336B" w:rsidRPr="003813C4">
        <w:instrText xml:space="preserve"> REF _Ref185873134 \h </w:instrText>
      </w:r>
      <w:r w:rsidR="006B1DEF" w:rsidRPr="003813C4">
        <w:instrText xml:space="preserve"> \* MERGEFORMAT </w:instrText>
      </w:r>
      <w:r w:rsidR="009E336B" w:rsidRPr="003813C4">
        <w:fldChar w:fldCharType="separate"/>
      </w:r>
      <w:r w:rsidR="004B1B99" w:rsidRPr="008E7521">
        <w:rPr>
          <w:b/>
          <w:bCs/>
        </w:rPr>
        <w:t xml:space="preserve">Rysunek </w:t>
      </w:r>
      <w:r w:rsidR="004B1B99">
        <w:rPr>
          <w:b/>
          <w:bCs/>
          <w:noProof/>
        </w:rPr>
        <w:t>44</w:t>
      </w:r>
      <w:r w:rsidR="009E336B" w:rsidRPr="003813C4">
        <w:fldChar w:fldCharType="end"/>
      </w:r>
      <w:r w:rsidR="009E336B" w:rsidRPr="003813C4">
        <w:t xml:space="preserve"> - </w:t>
      </w:r>
      <w:r w:rsidR="009E336B" w:rsidRPr="003813C4">
        <w:fldChar w:fldCharType="begin"/>
      </w:r>
      <w:r w:rsidR="009E336B" w:rsidRPr="003813C4">
        <w:instrText xml:space="preserve"> REF _Ref185873276 \h </w:instrText>
      </w:r>
      <w:r w:rsidR="006B1DEF" w:rsidRPr="003813C4">
        <w:instrText xml:space="preserve"> \* MERGEFORMAT </w:instrText>
      </w:r>
      <w:r w:rsidR="009E336B" w:rsidRPr="003813C4">
        <w:fldChar w:fldCharType="separate"/>
      </w:r>
      <w:r w:rsidR="004B1B99" w:rsidRPr="009E336B">
        <w:rPr>
          <w:b/>
          <w:bCs/>
        </w:rPr>
        <w:t xml:space="preserve">Rysunek </w:t>
      </w:r>
      <w:r w:rsidR="004B1B99">
        <w:rPr>
          <w:b/>
          <w:bCs/>
          <w:noProof/>
        </w:rPr>
        <w:t>48</w:t>
      </w:r>
      <w:r w:rsidR="009E336B" w:rsidRPr="003813C4">
        <w:fldChar w:fldCharType="end"/>
      </w:r>
      <w:r w:rsidR="009E336B" w:rsidRPr="003813C4">
        <w:t>)</w:t>
      </w:r>
      <w:r w:rsidR="00BF4551" w:rsidRPr="003813C4">
        <w:t xml:space="preserve"> </w:t>
      </w:r>
      <w:r w:rsidR="009E336B" w:rsidRPr="003813C4">
        <w:t xml:space="preserve">- nowe ściany </w:t>
      </w:r>
      <w:r w:rsidRPr="003813C4">
        <w:t>oznaczon</w:t>
      </w:r>
      <w:r w:rsidR="009E336B" w:rsidRPr="003813C4">
        <w:t>o</w:t>
      </w:r>
      <w:r w:rsidRPr="003813C4">
        <w:t xml:space="preserve"> kolorem niebieskim</w:t>
      </w:r>
      <w:r w:rsidR="009E336B" w:rsidRPr="003813C4">
        <w:t>, wyburzone kolorem beżowym</w:t>
      </w:r>
      <w:r w:rsidRPr="003813C4">
        <w:t xml:space="preserve">. </w:t>
      </w:r>
      <w:r w:rsidR="009E336B" w:rsidRPr="003813C4">
        <w:t xml:space="preserve">Ze względu na ich powtarzalność, w niniejszej ekspertyzie przedstawiono fragmenty rzutów pięter, na których jest najwięcej modyfikacji lub takich, na których występują nietypowe zmiany. </w:t>
      </w:r>
      <w:r w:rsidRPr="003813C4">
        <w:t xml:space="preserve">Większość z tych modyfikacji można usunąć </w:t>
      </w:r>
      <w:r w:rsidR="009E336B" w:rsidRPr="003813C4">
        <w:t xml:space="preserve">(wyburzyć lub domurować) </w:t>
      </w:r>
      <w:r w:rsidRPr="003813C4">
        <w:t xml:space="preserve">ze względu na fakt, iż nie wpływają one na </w:t>
      </w:r>
      <w:r w:rsidR="001454A2" w:rsidRPr="003813C4">
        <w:t>słupową konstrukcję</w:t>
      </w:r>
      <w:r w:rsidRPr="003813C4">
        <w:t xml:space="preserve"> budynku</w:t>
      </w:r>
      <w:r w:rsidR="006F7FC3" w:rsidRPr="003813C4">
        <w:t>.</w:t>
      </w:r>
    </w:p>
    <w:p w14:paraId="14F185EA" w14:textId="77777777" w:rsidR="001454A2" w:rsidRPr="00F9344B" w:rsidRDefault="001454A2" w:rsidP="006B1DEF"/>
    <w:p w14:paraId="420FD20A" w14:textId="157D8BB6" w:rsidR="00E047B9" w:rsidRDefault="008B35CC" w:rsidP="006B1DEF">
      <w:pPr>
        <w:jc w:val="center"/>
      </w:pPr>
      <w:r w:rsidRPr="008B35CC">
        <w:rPr>
          <w:noProof/>
        </w:rPr>
        <w:lastRenderedPageBreak/>
        <w:drawing>
          <wp:inline distT="0" distB="0" distL="0" distR="0" wp14:anchorId="0C657D77" wp14:editId="09C153C1">
            <wp:extent cx="3905968" cy="2671134"/>
            <wp:effectExtent l="19050" t="19050" r="18415" b="15240"/>
            <wp:docPr id="31732216" name="Obraz 1" descr="Obraz zawierający diagram, Plan, tekst, Równoleg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32216" name="Obraz 1" descr="Obraz zawierający diagram, Plan, tekst, Równolegle&#10;&#10;Opis wygenerowany automatycznie"/>
                    <pic:cNvPicPr/>
                  </pic:nvPicPr>
                  <pic:blipFill>
                    <a:blip r:embed="rId80" cstate="email">
                      <a:extLst>
                        <a:ext uri="{28A0092B-C50C-407E-A947-70E740481C1C}">
                          <a14:useLocalDpi xmlns:a14="http://schemas.microsoft.com/office/drawing/2010/main"/>
                        </a:ext>
                      </a:extLst>
                    </a:blip>
                    <a:stretch>
                      <a:fillRect/>
                    </a:stretch>
                  </pic:blipFill>
                  <pic:spPr>
                    <a:xfrm>
                      <a:off x="0" y="0"/>
                      <a:ext cx="3951344" cy="2702165"/>
                    </a:xfrm>
                    <a:prstGeom prst="rect">
                      <a:avLst/>
                    </a:prstGeom>
                    <a:ln>
                      <a:solidFill>
                        <a:schemeClr val="tx1"/>
                      </a:solidFill>
                    </a:ln>
                  </pic:spPr>
                </pic:pic>
              </a:graphicData>
            </a:graphic>
          </wp:inline>
        </w:drawing>
      </w:r>
    </w:p>
    <w:p w14:paraId="71183A9E" w14:textId="570A7A17" w:rsidR="008E7521" w:rsidRDefault="008E7521" w:rsidP="006B1DEF">
      <w:pPr>
        <w:pStyle w:val="Legenda"/>
      </w:pPr>
      <w:bookmarkStart w:id="111" w:name="_Ref185873134"/>
      <w:r w:rsidRPr="008E7521">
        <w:rPr>
          <w:b/>
          <w:bCs/>
        </w:rPr>
        <w:t xml:space="preserve">Rysunek </w:t>
      </w:r>
      <w:r w:rsidRPr="008E7521">
        <w:rPr>
          <w:b/>
          <w:bCs/>
        </w:rPr>
        <w:fldChar w:fldCharType="begin"/>
      </w:r>
      <w:r w:rsidRPr="008E7521">
        <w:rPr>
          <w:b/>
          <w:bCs/>
        </w:rPr>
        <w:instrText xml:space="preserve"> SEQ Rysunek \* ARABIC </w:instrText>
      </w:r>
      <w:r w:rsidRPr="008E7521">
        <w:rPr>
          <w:b/>
          <w:bCs/>
        </w:rPr>
        <w:fldChar w:fldCharType="separate"/>
      </w:r>
      <w:r w:rsidR="004B1B99">
        <w:rPr>
          <w:b/>
          <w:bCs/>
          <w:noProof/>
        </w:rPr>
        <w:t>44</w:t>
      </w:r>
      <w:r w:rsidRPr="008E7521">
        <w:rPr>
          <w:b/>
          <w:bCs/>
        </w:rPr>
        <w:fldChar w:fldCharType="end"/>
      </w:r>
      <w:bookmarkEnd w:id="111"/>
      <w:r w:rsidRPr="008E7521">
        <w:rPr>
          <w:b/>
          <w:bCs/>
        </w:rPr>
        <w:t>.</w:t>
      </w:r>
      <w:r>
        <w:t xml:space="preserve"> </w:t>
      </w:r>
      <w:r w:rsidR="009E336B">
        <w:t>Modyfikacje/</w:t>
      </w:r>
      <w:r>
        <w:t xml:space="preserve">Inny układ pomieszczeń na I </w:t>
      </w:r>
      <w:r w:rsidR="009E336B">
        <w:t>piętrze</w:t>
      </w:r>
      <w:r>
        <w:t>, fragment rzutu I piętra</w:t>
      </w:r>
    </w:p>
    <w:p w14:paraId="42D86BC8" w14:textId="77777777" w:rsidR="008E7521" w:rsidRPr="008E7521" w:rsidRDefault="008E7521" w:rsidP="006B1DEF"/>
    <w:p w14:paraId="13CFC8D1" w14:textId="5DA2C5DA" w:rsidR="008E7521" w:rsidRDefault="008E7521" w:rsidP="006B1DEF">
      <w:pPr>
        <w:jc w:val="center"/>
      </w:pPr>
      <w:r w:rsidRPr="008E7521">
        <w:rPr>
          <w:noProof/>
        </w:rPr>
        <w:drawing>
          <wp:inline distT="0" distB="0" distL="0" distR="0" wp14:anchorId="488D3641" wp14:editId="14AA6F7F">
            <wp:extent cx="3992233" cy="2144857"/>
            <wp:effectExtent l="19050" t="19050" r="27940" b="27305"/>
            <wp:docPr id="1872965243" name="Obraz 1" descr="Obraz zawierający diagram, Plan, tekst, wykre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965243" name="Obraz 1" descr="Obraz zawierający diagram, Plan, tekst, wykres&#10;&#10;Opis wygenerowany automatycznie"/>
                    <pic:cNvPicPr/>
                  </pic:nvPicPr>
                  <pic:blipFill>
                    <a:blip r:embed="rId81" cstate="print">
                      <a:extLst>
                        <a:ext uri="{28A0092B-C50C-407E-A947-70E740481C1C}">
                          <a14:useLocalDpi xmlns:a14="http://schemas.microsoft.com/office/drawing/2010/main"/>
                        </a:ext>
                      </a:extLst>
                    </a:blip>
                    <a:stretch>
                      <a:fillRect/>
                    </a:stretch>
                  </pic:blipFill>
                  <pic:spPr>
                    <a:xfrm>
                      <a:off x="0" y="0"/>
                      <a:ext cx="4016964" cy="2158144"/>
                    </a:xfrm>
                    <a:prstGeom prst="rect">
                      <a:avLst/>
                    </a:prstGeom>
                    <a:ln>
                      <a:solidFill>
                        <a:schemeClr val="tx1"/>
                      </a:solidFill>
                    </a:ln>
                  </pic:spPr>
                </pic:pic>
              </a:graphicData>
            </a:graphic>
          </wp:inline>
        </w:drawing>
      </w:r>
    </w:p>
    <w:p w14:paraId="30E04BDD" w14:textId="3D29BC13" w:rsidR="008E7521" w:rsidRDefault="008E7521" w:rsidP="006B1DEF">
      <w:pPr>
        <w:pStyle w:val="Legenda"/>
      </w:pPr>
      <w:r w:rsidRPr="009E336B">
        <w:rPr>
          <w:b/>
          <w:bCs/>
        </w:rPr>
        <w:t xml:space="preserve">Rysunek </w:t>
      </w:r>
      <w:r w:rsidRPr="009E336B">
        <w:rPr>
          <w:b/>
          <w:bCs/>
        </w:rPr>
        <w:fldChar w:fldCharType="begin"/>
      </w:r>
      <w:r w:rsidRPr="009E336B">
        <w:rPr>
          <w:b/>
          <w:bCs/>
        </w:rPr>
        <w:instrText xml:space="preserve"> SEQ Rysunek \* ARABIC </w:instrText>
      </w:r>
      <w:r w:rsidRPr="009E336B">
        <w:rPr>
          <w:b/>
          <w:bCs/>
        </w:rPr>
        <w:fldChar w:fldCharType="separate"/>
      </w:r>
      <w:r w:rsidR="004B1B99">
        <w:rPr>
          <w:b/>
          <w:bCs/>
          <w:noProof/>
        </w:rPr>
        <w:t>45</w:t>
      </w:r>
      <w:r w:rsidRPr="009E336B">
        <w:rPr>
          <w:b/>
          <w:bCs/>
        </w:rPr>
        <w:fldChar w:fldCharType="end"/>
      </w:r>
      <w:r w:rsidRPr="009E336B">
        <w:rPr>
          <w:b/>
          <w:bCs/>
        </w:rPr>
        <w:t>.</w:t>
      </w:r>
      <w:r>
        <w:t xml:space="preserve"> </w:t>
      </w:r>
      <w:r w:rsidR="009E336B">
        <w:t>Modyfikacje/</w:t>
      </w:r>
      <w:r>
        <w:t>Inny układ pomieszczeń na II piętrze, fragment rzutu II piętra</w:t>
      </w:r>
    </w:p>
    <w:p w14:paraId="5985FD3A" w14:textId="77777777" w:rsidR="00385506" w:rsidRPr="00385506" w:rsidRDefault="00385506" w:rsidP="006B1DEF"/>
    <w:p w14:paraId="1BB4384C" w14:textId="3B1746C7" w:rsidR="008E7521" w:rsidRDefault="008E7521" w:rsidP="006B1DEF">
      <w:pPr>
        <w:jc w:val="center"/>
      </w:pPr>
      <w:r w:rsidRPr="008E7521">
        <w:rPr>
          <w:noProof/>
        </w:rPr>
        <w:drawing>
          <wp:inline distT="0" distB="0" distL="0" distR="0" wp14:anchorId="0703090D" wp14:editId="1822F87D">
            <wp:extent cx="3951586" cy="2197938"/>
            <wp:effectExtent l="19050" t="19050" r="11430" b="12065"/>
            <wp:docPr id="967743124" name="Obraz 1" descr="Obraz zawierający diagram, tekst, Plan,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743124" name="Obraz 1" descr="Obraz zawierający diagram, tekst, Plan, mapa&#10;&#10;Opis wygenerowany automatycznie"/>
                    <pic:cNvPicPr/>
                  </pic:nvPicPr>
                  <pic:blipFill>
                    <a:blip r:embed="rId82" cstate="print">
                      <a:extLst>
                        <a:ext uri="{28A0092B-C50C-407E-A947-70E740481C1C}">
                          <a14:useLocalDpi xmlns:a14="http://schemas.microsoft.com/office/drawing/2010/main"/>
                        </a:ext>
                      </a:extLst>
                    </a:blip>
                    <a:stretch>
                      <a:fillRect/>
                    </a:stretch>
                  </pic:blipFill>
                  <pic:spPr>
                    <a:xfrm>
                      <a:off x="0" y="0"/>
                      <a:ext cx="3985516" cy="2216811"/>
                    </a:xfrm>
                    <a:prstGeom prst="rect">
                      <a:avLst/>
                    </a:prstGeom>
                    <a:ln>
                      <a:solidFill>
                        <a:schemeClr val="tx1"/>
                      </a:solidFill>
                    </a:ln>
                  </pic:spPr>
                </pic:pic>
              </a:graphicData>
            </a:graphic>
          </wp:inline>
        </w:drawing>
      </w:r>
    </w:p>
    <w:p w14:paraId="522F3449" w14:textId="06D3BC06" w:rsidR="008E7521" w:rsidRDefault="008E7521" w:rsidP="006B1DEF">
      <w:pPr>
        <w:pStyle w:val="Legenda"/>
      </w:pPr>
      <w:r w:rsidRPr="008E7521">
        <w:rPr>
          <w:b/>
          <w:bCs/>
        </w:rPr>
        <w:t xml:space="preserve">Rysunek </w:t>
      </w:r>
      <w:r w:rsidRPr="008E7521">
        <w:rPr>
          <w:b/>
          <w:bCs/>
        </w:rPr>
        <w:fldChar w:fldCharType="begin"/>
      </w:r>
      <w:r w:rsidRPr="008E7521">
        <w:rPr>
          <w:b/>
          <w:bCs/>
        </w:rPr>
        <w:instrText xml:space="preserve"> SEQ Rysunek \* ARABIC </w:instrText>
      </w:r>
      <w:r w:rsidRPr="008E7521">
        <w:rPr>
          <w:b/>
          <w:bCs/>
        </w:rPr>
        <w:fldChar w:fldCharType="separate"/>
      </w:r>
      <w:r w:rsidR="004B1B99">
        <w:rPr>
          <w:b/>
          <w:bCs/>
          <w:noProof/>
        </w:rPr>
        <w:t>46</w:t>
      </w:r>
      <w:r w:rsidRPr="008E7521">
        <w:rPr>
          <w:b/>
          <w:bCs/>
        </w:rPr>
        <w:fldChar w:fldCharType="end"/>
      </w:r>
      <w:r w:rsidRPr="008E7521">
        <w:rPr>
          <w:b/>
          <w:bCs/>
        </w:rPr>
        <w:t>.</w:t>
      </w:r>
      <w:r>
        <w:t xml:space="preserve"> </w:t>
      </w:r>
      <w:r w:rsidR="009E336B">
        <w:t>Modyfikacje/</w:t>
      </w:r>
      <w:r>
        <w:t>Inny układ pomieszczeń na IV piętrze, fragment rzutu IV piętra</w:t>
      </w:r>
    </w:p>
    <w:p w14:paraId="025AC170" w14:textId="77777777" w:rsidR="008E7521" w:rsidRDefault="008E7521" w:rsidP="006B1DEF"/>
    <w:p w14:paraId="2674CEBE" w14:textId="667BEF88" w:rsidR="008E7521" w:rsidRDefault="008E7521" w:rsidP="006B1DEF">
      <w:pPr>
        <w:jc w:val="center"/>
      </w:pPr>
      <w:r w:rsidRPr="008E7521">
        <w:rPr>
          <w:noProof/>
        </w:rPr>
        <w:drawing>
          <wp:inline distT="0" distB="0" distL="0" distR="0" wp14:anchorId="3BA11B6F" wp14:editId="58B6CD68">
            <wp:extent cx="3871463" cy="2484103"/>
            <wp:effectExtent l="19050" t="19050" r="15240" b="12065"/>
            <wp:docPr id="336933440" name="Obraz 1" descr="Obraz zawierający diagram, Plan, tekst, Rysunek techniczn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33440" name="Obraz 1" descr="Obraz zawierający diagram, Plan, tekst, Rysunek techniczny&#10;&#10;Opis wygenerowany automatycznie"/>
                    <pic:cNvPicPr/>
                  </pic:nvPicPr>
                  <pic:blipFill>
                    <a:blip r:embed="rId83" cstate="print">
                      <a:extLst>
                        <a:ext uri="{28A0092B-C50C-407E-A947-70E740481C1C}">
                          <a14:useLocalDpi xmlns:a14="http://schemas.microsoft.com/office/drawing/2010/main"/>
                        </a:ext>
                      </a:extLst>
                    </a:blip>
                    <a:stretch>
                      <a:fillRect/>
                    </a:stretch>
                  </pic:blipFill>
                  <pic:spPr>
                    <a:xfrm>
                      <a:off x="0" y="0"/>
                      <a:ext cx="3896082" cy="2499900"/>
                    </a:xfrm>
                    <a:prstGeom prst="rect">
                      <a:avLst/>
                    </a:prstGeom>
                    <a:ln>
                      <a:solidFill>
                        <a:schemeClr val="tx1"/>
                      </a:solidFill>
                    </a:ln>
                  </pic:spPr>
                </pic:pic>
              </a:graphicData>
            </a:graphic>
          </wp:inline>
        </w:drawing>
      </w:r>
    </w:p>
    <w:p w14:paraId="377D9DDB" w14:textId="181D5C62" w:rsidR="008E7521" w:rsidRDefault="008E7521" w:rsidP="006B1DEF">
      <w:pPr>
        <w:pStyle w:val="Legenda"/>
      </w:pPr>
      <w:bookmarkStart w:id="112" w:name="_Ref185873135"/>
      <w:r w:rsidRPr="009E336B">
        <w:rPr>
          <w:b/>
          <w:bCs/>
        </w:rPr>
        <w:t xml:space="preserve">Rysunek </w:t>
      </w:r>
      <w:r w:rsidRPr="009E336B">
        <w:rPr>
          <w:b/>
          <w:bCs/>
        </w:rPr>
        <w:fldChar w:fldCharType="begin"/>
      </w:r>
      <w:r w:rsidRPr="009E336B">
        <w:rPr>
          <w:b/>
          <w:bCs/>
        </w:rPr>
        <w:instrText xml:space="preserve"> SEQ Rysunek \* ARABIC </w:instrText>
      </w:r>
      <w:r w:rsidRPr="009E336B">
        <w:rPr>
          <w:b/>
          <w:bCs/>
        </w:rPr>
        <w:fldChar w:fldCharType="separate"/>
      </w:r>
      <w:r w:rsidR="004B1B99">
        <w:rPr>
          <w:b/>
          <w:bCs/>
          <w:noProof/>
        </w:rPr>
        <w:t>47</w:t>
      </w:r>
      <w:r w:rsidRPr="009E336B">
        <w:rPr>
          <w:b/>
          <w:bCs/>
        </w:rPr>
        <w:fldChar w:fldCharType="end"/>
      </w:r>
      <w:bookmarkEnd w:id="112"/>
      <w:r w:rsidRPr="009E336B">
        <w:rPr>
          <w:b/>
          <w:bCs/>
        </w:rPr>
        <w:t>.</w:t>
      </w:r>
      <w:r>
        <w:t xml:space="preserve"> </w:t>
      </w:r>
      <w:r w:rsidR="009E336B">
        <w:t>Modyfikacje/</w:t>
      </w:r>
      <w:r>
        <w:t xml:space="preserve">Inny układ pomieszczeń na VII piętrze, fragment </w:t>
      </w:r>
      <w:r w:rsidR="009E336B">
        <w:t xml:space="preserve">rzutu </w:t>
      </w:r>
      <w:r>
        <w:t>VII piętra</w:t>
      </w:r>
    </w:p>
    <w:p w14:paraId="1F950B22" w14:textId="77777777" w:rsidR="00385506" w:rsidRPr="00385506" w:rsidRDefault="00385506" w:rsidP="006B1DEF"/>
    <w:p w14:paraId="3478D492" w14:textId="67ABC334" w:rsidR="008E7521" w:rsidRDefault="008B35CC" w:rsidP="006B1DEF">
      <w:pPr>
        <w:jc w:val="center"/>
      </w:pPr>
      <w:r w:rsidRPr="008B35CC">
        <w:rPr>
          <w:noProof/>
        </w:rPr>
        <w:drawing>
          <wp:inline distT="0" distB="0" distL="0" distR="0" wp14:anchorId="436C895E" wp14:editId="69840BB0">
            <wp:extent cx="4268278" cy="2511942"/>
            <wp:effectExtent l="19050" t="19050" r="18415" b="22225"/>
            <wp:docPr id="121934258" name="Obraz 1" descr="Obraz zawierający diagram, tekst, Plan,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34258" name="Obraz 1" descr="Obraz zawierający diagram, tekst, Plan, linia&#10;&#10;Opis wygenerowany automatycznie"/>
                    <pic:cNvPicPr/>
                  </pic:nvPicPr>
                  <pic:blipFill>
                    <a:blip r:embed="rId84" cstate="print">
                      <a:extLst>
                        <a:ext uri="{28A0092B-C50C-407E-A947-70E740481C1C}">
                          <a14:useLocalDpi xmlns:a14="http://schemas.microsoft.com/office/drawing/2010/main"/>
                        </a:ext>
                      </a:extLst>
                    </a:blip>
                    <a:stretch>
                      <a:fillRect/>
                    </a:stretch>
                  </pic:blipFill>
                  <pic:spPr>
                    <a:xfrm>
                      <a:off x="0" y="0"/>
                      <a:ext cx="4305673" cy="2533950"/>
                    </a:xfrm>
                    <a:prstGeom prst="rect">
                      <a:avLst/>
                    </a:prstGeom>
                    <a:ln>
                      <a:solidFill>
                        <a:schemeClr val="tx1"/>
                      </a:solidFill>
                    </a:ln>
                  </pic:spPr>
                </pic:pic>
              </a:graphicData>
            </a:graphic>
          </wp:inline>
        </w:drawing>
      </w:r>
    </w:p>
    <w:p w14:paraId="73858FD4" w14:textId="442DCEE9" w:rsidR="009E336B" w:rsidRDefault="009E336B" w:rsidP="006B1DEF">
      <w:pPr>
        <w:pStyle w:val="Legenda"/>
      </w:pPr>
      <w:bookmarkStart w:id="113" w:name="_Ref185873276"/>
      <w:r w:rsidRPr="009E336B">
        <w:rPr>
          <w:b/>
          <w:bCs/>
        </w:rPr>
        <w:t xml:space="preserve">Rysunek </w:t>
      </w:r>
      <w:r w:rsidRPr="009E336B">
        <w:rPr>
          <w:b/>
          <w:bCs/>
        </w:rPr>
        <w:fldChar w:fldCharType="begin"/>
      </w:r>
      <w:r w:rsidRPr="009E336B">
        <w:rPr>
          <w:b/>
          <w:bCs/>
        </w:rPr>
        <w:instrText xml:space="preserve"> SEQ Rysunek \* ARABIC </w:instrText>
      </w:r>
      <w:r w:rsidRPr="009E336B">
        <w:rPr>
          <w:b/>
          <w:bCs/>
        </w:rPr>
        <w:fldChar w:fldCharType="separate"/>
      </w:r>
      <w:r w:rsidR="004B1B99">
        <w:rPr>
          <w:b/>
          <w:bCs/>
          <w:noProof/>
        </w:rPr>
        <w:t>48</w:t>
      </w:r>
      <w:r w:rsidRPr="009E336B">
        <w:rPr>
          <w:b/>
          <w:bCs/>
        </w:rPr>
        <w:fldChar w:fldCharType="end"/>
      </w:r>
      <w:bookmarkEnd w:id="113"/>
      <w:r w:rsidRPr="009E336B">
        <w:rPr>
          <w:b/>
          <w:bCs/>
        </w:rPr>
        <w:t>.</w:t>
      </w:r>
      <w:r>
        <w:t xml:space="preserve"> Modyfikacje</w:t>
      </w:r>
      <w:r w:rsidR="000B58F6">
        <w:t xml:space="preserve">/Inny układ </w:t>
      </w:r>
      <w:r w:rsidR="004912F5">
        <w:t>pomieszczeń</w:t>
      </w:r>
      <w:r>
        <w:t xml:space="preserve"> na IX piętrze, fragment rzutu IX piętra</w:t>
      </w:r>
    </w:p>
    <w:p w14:paraId="47D1A6E8" w14:textId="77777777" w:rsidR="008E7521" w:rsidRDefault="008E7521" w:rsidP="006B1DEF"/>
    <w:p w14:paraId="25FEA5B1" w14:textId="46BA3B2E" w:rsidR="00094155" w:rsidRDefault="00094155" w:rsidP="006B1DEF">
      <w:r>
        <w:t xml:space="preserve">Zauważono również zmianę układu pomieszczeń w piwnicy na tle projektu budowlanego z 1958 roku. </w:t>
      </w:r>
    </w:p>
    <w:p w14:paraId="655262F7" w14:textId="35A1AC71" w:rsidR="00094155" w:rsidRDefault="00094155" w:rsidP="006B1DEF">
      <w:pPr>
        <w:jc w:val="center"/>
      </w:pPr>
      <w:r w:rsidRPr="00094155">
        <w:rPr>
          <w:noProof/>
        </w:rPr>
        <w:lastRenderedPageBreak/>
        <w:drawing>
          <wp:inline distT="0" distB="0" distL="0" distR="0" wp14:anchorId="16612FC3" wp14:editId="14263098">
            <wp:extent cx="4285531" cy="2441789"/>
            <wp:effectExtent l="19050" t="19050" r="20320" b="15875"/>
            <wp:docPr id="1861314116" name="Obraz 1" descr="Obraz zawierający diagram, Plan, Rysunek techniczn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314116" name="Obraz 1" descr="Obraz zawierający diagram, Plan, Rysunek techniczny, tekst&#10;&#10;Opis wygenerowany automatycznie"/>
                    <pic:cNvPicPr/>
                  </pic:nvPicPr>
                  <pic:blipFill>
                    <a:blip r:embed="rId85" cstate="email">
                      <a:extLst>
                        <a:ext uri="{28A0092B-C50C-407E-A947-70E740481C1C}">
                          <a14:useLocalDpi xmlns:a14="http://schemas.microsoft.com/office/drawing/2010/main"/>
                        </a:ext>
                      </a:extLst>
                    </a:blip>
                    <a:stretch>
                      <a:fillRect/>
                    </a:stretch>
                  </pic:blipFill>
                  <pic:spPr>
                    <a:xfrm>
                      <a:off x="0" y="0"/>
                      <a:ext cx="4302672" cy="2451556"/>
                    </a:xfrm>
                    <a:prstGeom prst="rect">
                      <a:avLst/>
                    </a:prstGeom>
                    <a:ln>
                      <a:solidFill>
                        <a:schemeClr val="tx1"/>
                      </a:solidFill>
                    </a:ln>
                  </pic:spPr>
                </pic:pic>
              </a:graphicData>
            </a:graphic>
          </wp:inline>
        </w:drawing>
      </w:r>
    </w:p>
    <w:p w14:paraId="113248C0" w14:textId="15477259" w:rsidR="000B58F6" w:rsidRDefault="000B58F6" w:rsidP="006B1DEF">
      <w:pPr>
        <w:pStyle w:val="Legenda"/>
      </w:pPr>
      <w:r w:rsidRPr="000B58F6">
        <w:rPr>
          <w:b/>
          <w:bCs/>
        </w:rPr>
        <w:t xml:space="preserve">Rysunek </w:t>
      </w:r>
      <w:r w:rsidRPr="000B58F6">
        <w:rPr>
          <w:b/>
          <w:bCs/>
        </w:rPr>
        <w:fldChar w:fldCharType="begin"/>
      </w:r>
      <w:r w:rsidRPr="000B58F6">
        <w:rPr>
          <w:b/>
          <w:bCs/>
        </w:rPr>
        <w:instrText xml:space="preserve"> SEQ Rysunek \* ARABIC </w:instrText>
      </w:r>
      <w:r w:rsidRPr="000B58F6">
        <w:rPr>
          <w:b/>
          <w:bCs/>
        </w:rPr>
        <w:fldChar w:fldCharType="separate"/>
      </w:r>
      <w:r w:rsidR="004B1B99">
        <w:rPr>
          <w:b/>
          <w:bCs/>
          <w:noProof/>
        </w:rPr>
        <w:t>49</w:t>
      </w:r>
      <w:r w:rsidRPr="000B58F6">
        <w:rPr>
          <w:b/>
          <w:bCs/>
        </w:rPr>
        <w:fldChar w:fldCharType="end"/>
      </w:r>
      <w:r w:rsidRPr="000B58F6">
        <w:rPr>
          <w:b/>
          <w:bCs/>
        </w:rPr>
        <w:t>.</w:t>
      </w:r>
      <w:r>
        <w:t xml:space="preserve"> Inny układ pomieszczeń w piwnicy, fragment rzutu piwnicy</w:t>
      </w:r>
    </w:p>
    <w:p w14:paraId="4B6895ED" w14:textId="77777777" w:rsidR="000B58F6" w:rsidRDefault="000B58F6" w:rsidP="006B1DEF"/>
    <w:p w14:paraId="52A9DF73" w14:textId="77777777" w:rsidR="00275CF5" w:rsidRPr="001F76DD" w:rsidRDefault="00275CF5" w:rsidP="006B1DEF">
      <w:pPr>
        <w:pStyle w:val="Nagwek2"/>
      </w:pPr>
      <w:bookmarkStart w:id="114" w:name="_Toc175732531"/>
      <w:bookmarkStart w:id="115" w:name="_Toc188193702"/>
      <w:r w:rsidRPr="001F76DD">
        <w:t>Inżynieria przeciwpożarowa</w:t>
      </w:r>
      <w:bookmarkEnd w:id="114"/>
      <w:bookmarkEnd w:id="115"/>
    </w:p>
    <w:p w14:paraId="13EF5FFB" w14:textId="77777777" w:rsidR="00D14BFF" w:rsidRPr="0067433E" w:rsidRDefault="00D14BFF" w:rsidP="00F46204">
      <w:pPr>
        <w:pStyle w:val="Nagwek3"/>
      </w:pPr>
      <w:bookmarkStart w:id="116" w:name="_Toc188193703"/>
      <w:r>
        <w:t>Wstępne założenia dot. inżynierii pożarowej</w:t>
      </w:r>
      <w:bookmarkEnd w:id="116"/>
    </w:p>
    <w:p w14:paraId="6141DF32" w14:textId="5BDC9F7C" w:rsidR="00D14BFF" w:rsidRDefault="00D14BFF" w:rsidP="00D14BFF">
      <w:r>
        <w:t xml:space="preserve">Z uwagi na </w:t>
      </w:r>
      <w:r w:rsidR="008736DE">
        <w:t xml:space="preserve">planowane roboty budowlane dot. </w:t>
      </w:r>
      <w:r>
        <w:t>całości obiektu przewiduje się podział</w:t>
      </w:r>
      <w:r w:rsidR="008736DE">
        <w:t xml:space="preserve"> budynku</w:t>
      </w:r>
      <w:r>
        <w:t xml:space="preserve"> na następujące strefy pożarowe</w:t>
      </w:r>
      <w:r w:rsidR="008736DE">
        <w:t>:</w:t>
      </w:r>
    </w:p>
    <w:p w14:paraId="7F6BA590" w14:textId="4AA7F3E5" w:rsidR="008736DE" w:rsidRDefault="008736DE" w:rsidP="00852804">
      <w:pPr>
        <w:pStyle w:val="kropki"/>
      </w:pPr>
      <w:r>
        <w:t xml:space="preserve">piwnica - </w:t>
      </w:r>
      <w:r w:rsidR="00852804">
        <w:t>s</w:t>
      </w:r>
      <w:r>
        <w:t xml:space="preserve">trefa </w:t>
      </w:r>
      <w:r w:rsidR="00852804">
        <w:t>p</w:t>
      </w:r>
      <w:r>
        <w:t>ożarowa PM &lt;500 MJ/m2</w:t>
      </w:r>
      <w:r w:rsidR="00852804">
        <w:t>;</w:t>
      </w:r>
    </w:p>
    <w:p w14:paraId="50FA79C1" w14:textId="4682B65E" w:rsidR="008736DE" w:rsidRDefault="008736DE" w:rsidP="00852804">
      <w:pPr>
        <w:pStyle w:val="kropki"/>
      </w:pPr>
      <w:r>
        <w:t>parter</w:t>
      </w:r>
      <w:r w:rsidR="00852804">
        <w:t xml:space="preserve"> – podział na dwie strefy: ZL I (w części restauracyjnej), ZL V (w części zamieszkania zbiorowego);</w:t>
      </w:r>
    </w:p>
    <w:p w14:paraId="44884F12" w14:textId="1F9B1987" w:rsidR="00852804" w:rsidRDefault="00852804" w:rsidP="00852804">
      <w:pPr>
        <w:pStyle w:val="kropki"/>
      </w:pPr>
      <w:r>
        <w:t>piętro I – podział na dwie strefy: ZL I (w części restauracyjnej), ZL V (w części zamieszkania zbiorowego);</w:t>
      </w:r>
    </w:p>
    <w:p w14:paraId="26A289AC" w14:textId="0A8A8C46" w:rsidR="00852804" w:rsidRDefault="00852804" w:rsidP="00852804">
      <w:pPr>
        <w:pStyle w:val="kropki"/>
      </w:pPr>
      <w:r>
        <w:t>piętra II – XI – strefy pożarowe ZL V.</w:t>
      </w:r>
    </w:p>
    <w:tbl>
      <w:tblPr>
        <w:tblStyle w:val="Tabela-Siatka"/>
        <w:tblW w:w="0" w:type="auto"/>
        <w:tblLook w:val="04A0" w:firstRow="1" w:lastRow="0" w:firstColumn="1" w:lastColumn="0" w:noHBand="0" w:noVBand="1"/>
      </w:tblPr>
      <w:tblGrid>
        <w:gridCol w:w="2013"/>
        <w:gridCol w:w="1968"/>
        <w:gridCol w:w="2950"/>
        <w:gridCol w:w="2131"/>
      </w:tblGrid>
      <w:tr w:rsidR="002E737E" w14:paraId="21B8499F" w14:textId="77777777" w:rsidTr="00296594">
        <w:tc>
          <w:tcPr>
            <w:tcW w:w="9288" w:type="dxa"/>
            <w:gridSpan w:val="4"/>
          </w:tcPr>
          <w:p w14:paraId="05301C3F" w14:textId="77777777" w:rsidR="002E737E" w:rsidRDefault="002E737E" w:rsidP="00296594">
            <w:pPr>
              <w:jc w:val="center"/>
            </w:pPr>
            <w:r>
              <w:t>Strefy pożarowe</w:t>
            </w:r>
          </w:p>
        </w:tc>
      </w:tr>
      <w:tr w:rsidR="002E737E" w14:paraId="38452199" w14:textId="77777777" w:rsidTr="00296594">
        <w:tc>
          <w:tcPr>
            <w:tcW w:w="2095" w:type="dxa"/>
          </w:tcPr>
          <w:p w14:paraId="35ED1D19" w14:textId="77777777" w:rsidR="002E737E" w:rsidRDefault="002E737E" w:rsidP="00296594">
            <w:r>
              <w:t>Strefa pożarowa 1</w:t>
            </w:r>
          </w:p>
        </w:tc>
        <w:tc>
          <w:tcPr>
            <w:tcW w:w="2063" w:type="dxa"/>
          </w:tcPr>
          <w:p w14:paraId="648214BB" w14:textId="77777777" w:rsidR="002E737E" w:rsidRDefault="002E737E" w:rsidP="00296594">
            <w:r>
              <w:t xml:space="preserve">Piwnica </w:t>
            </w:r>
          </w:p>
        </w:tc>
        <w:tc>
          <w:tcPr>
            <w:tcW w:w="2950" w:type="dxa"/>
          </w:tcPr>
          <w:p w14:paraId="6D62432A" w14:textId="77777777" w:rsidR="002E737E" w:rsidRDefault="002E737E" w:rsidP="00296594">
            <w:r>
              <w:t>359,22</w:t>
            </w:r>
          </w:p>
        </w:tc>
        <w:tc>
          <w:tcPr>
            <w:tcW w:w="2180" w:type="dxa"/>
          </w:tcPr>
          <w:p w14:paraId="6DB79E69" w14:textId="77777777" w:rsidR="002E737E" w:rsidRDefault="002E737E" w:rsidP="00296594">
            <w:r>
              <w:t>PM&lt;500MJ/m2</w:t>
            </w:r>
          </w:p>
        </w:tc>
      </w:tr>
      <w:tr w:rsidR="002E737E" w14:paraId="5EB657B4" w14:textId="77777777" w:rsidTr="00296594">
        <w:tc>
          <w:tcPr>
            <w:tcW w:w="2095" w:type="dxa"/>
          </w:tcPr>
          <w:p w14:paraId="4F26C35F" w14:textId="77777777" w:rsidR="002E737E" w:rsidRDefault="002E737E" w:rsidP="00296594">
            <w:r>
              <w:t>Strefa pożarowa 2</w:t>
            </w:r>
          </w:p>
        </w:tc>
        <w:tc>
          <w:tcPr>
            <w:tcW w:w="2063" w:type="dxa"/>
          </w:tcPr>
          <w:p w14:paraId="1D21F6B8" w14:textId="77777777" w:rsidR="002E737E" w:rsidRDefault="002E737E" w:rsidP="00296594">
            <w:r>
              <w:t>Część parteru i część I piętra</w:t>
            </w:r>
          </w:p>
        </w:tc>
        <w:tc>
          <w:tcPr>
            <w:tcW w:w="2950" w:type="dxa"/>
          </w:tcPr>
          <w:p w14:paraId="3B02B734" w14:textId="77777777" w:rsidR="002E737E" w:rsidRDefault="002E737E" w:rsidP="00296594">
            <w:r>
              <w:t>341,68+239,95=581,63</w:t>
            </w:r>
          </w:p>
        </w:tc>
        <w:tc>
          <w:tcPr>
            <w:tcW w:w="2180" w:type="dxa"/>
          </w:tcPr>
          <w:p w14:paraId="723B0EDE" w14:textId="77777777" w:rsidR="002E737E" w:rsidRDefault="002E737E" w:rsidP="00296594">
            <w:r>
              <w:t>ZL I</w:t>
            </w:r>
          </w:p>
        </w:tc>
      </w:tr>
      <w:tr w:rsidR="002E737E" w14:paraId="36EC0620" w14:textId="77777777" w:rsidTr="00296594">
        <w:tc>
          <w:tcPr>
            <w:tcW w:w="2095" w:type="dxa"/>
          </w:tcPr>
          <w:p w14:paraId="144F7460" w14:textId="77777777" w:rsidR="002E737E" w:rsidRDefault="002E737E" w:rsidP="00296594">
            <w:r>
              <w:t>Strefa pożarowa 3</w:t>
            </w:r>
          </w:p>
        </w:tc>
        <w:tc>
          <w:tcPr>
            <w:tcW w:w="2063" w:type="dxa"/>
          </w:tcPr>
          <w:p w14:paraId="47305480" w14:textId="77777777" w:rsidR="002E737E" w:rsidRDefault="002E737E" w:rsidP="00296594">
            <w:r>
              <w:t>Część parteru i część I pietra</w:t>
            </w:r>
          </w:p>
        </w:tc>
        <w:tc>
          <w:tcPr>
            <w:tcW w:w="2950" w:type="dxa"/>
          </w:tcPr>
          <w:p w14:paraId="2426933C" w14:textId="77777777" w:rsidR="002E737E" w:rsidRDefault="002E737E" w:rsidP="00296594">
            <w:r>
              <w:t>62,13+93,42=155,55</w:t>
            </w:r>
          </w:p>
        </w:tc>
        <w:tc>
          <w:tcPr>
            <w:tcW w:w="2180" w:type="dxa"/>
          </w:tcPr>
          <w:p w14:paraId="76EB2B60" w14:textId="77777777" w:rsidR="002E737E" w:rsidRDefault="002E737E" w:rsidP="00296594">
            <w:r>
              <w:t>ZL V</w:t>
            </w:r>
          </w:p>
        </w:tc>
      </w:tr>
      <w:tr w:rsidR="002E737E" w14:paraId="512B85D6" w14:textId="77777777" w:rsidTr="00296594">
        <w:tc>
          <w:tcPr>
            <w:tcW w:w="2095" w:type="dxa"/>
          </w:tcPr>
          <w:p w14:paraId="17B3C408" w14:textId="77777777" w:rsidR="002E737E" w:rsidRDefault="002E737E" w:rsidP="00296594">
            <w:r>
              <w:t>Strefa pożarowa 4</w:t>
            </w:r>
          </w:p>
        </w:tc>
        <w:tc>
          <w:tcPr>
            <w:tcW w:w="2063" w:type="dxa"/>
          </w:tcPr>
          <w:p w14:paraId="6674288B" w14:textId="77777777" w:rsidR="002E737E" w:rsidRDefault="002E737E" w:rsidP="00296594">
            <w:r>
              <w:t>Od II do X pietra</w:t>
            </w:r>
          </w:p>
        </w:tc>
        <w:tc>
          <w:tcPr>
            <w:tcW w:w="2950" w:type="dxa"/>
          </w:tcPr>
          <w:p w14:paraId="11443AD6" w14:textId="77777777" w:rsidR="002E737E" w:rsidRDefault="002E737E" w:rsidP="00296594">
            <w:r>
              <w:t>306,66x6+215,99x3=2487,93</w:t>
            </w:r>
          </w:p>
        </w:tc>
        <w:tc>
          <w:tcPr>
            <w:tcW w:w="2180" w:type="dxa"/>
          </w:tcPr>
          <w:p w14:paraId="0191CB29" w14:textId="77777777" w:rsidR="002E737E" w:rsidRDefault="002E737E" w:rsidP="00296594">
            <w:r>
              <w:t>ZL V</w:t>
            </w:r>
          </w:p>
        </w:tc>
      </w:tr>
    </w:tbl>
    <w:p w14:paraId="61B5594F" w14:textId="77777777" w:rsidR="002E737E" w:rsidRDefault="002E737E" w:rsidP="002E737E">
      <w:pPr>
        <w:pStyle w:val="kropki"/>
        <w:numPr>
          <w:ilvl w:val="0"/>
          <w:numId w:val="0"/>
        </w:numPr>
        <w:ind w:left="1060"/>
      </w:pPr>
    </w:p>
    <w:p w14:paraId="5EF93D48" w14:textId="488ACBDF" w:rsidR="00852804" w:rsidRDefault="004B1B99" w:rsidP="00852804">
      <w:pPr>
        <w:jc w:val="center"/>
      </w:pPr>
      <w:r>
        <w:rPr>
          <w:noProof/>
        </w:rPr>
        <w:lastRenderedPageBreak/>
        <mc:AlternateContent>
          <mc:Choice Requires="wps">
            <w:drawing>
              <wp:anchor distT="45720" distB="45720" distL="114300" distR="114300" simplePos="0" relativeHeight="251711488" behindDoc="0" locked="0" layoutInCell="1" allowOverlap="1" wp14:anchorId="55A12F6F" wp14:editId="267DF0C7">
                <wp:simplePos x="0" y="0"/>
                <wp:positionH relativeFrom="margin">
                  <wp:posOffset>2009775</wp:posOffset>
                </wp:positionH>
                <wp:positionV relativeFrom="paragraph">
                  <wp:posOffset>1736090</wp:posOffset>
                </wp:positionV>
                <wp:extent cx="793750" cy="344805"/>
                <wp:effectExtent l="0" t="0" r="6350" b="0"/>
                <wp:wrapNone/>
                <wp:docPr id="441408071" name="Pole tekstowe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3750" cy="344805"/>
                        </a:xfrm>
                        <a:prstGeom prst="rect">
                          <a:avLst/>
                        </a:prstGeom>
                        <a:solidFill>
                          <a:srgbClr val="FFFFFF">
                            <a:alpha val="60000"/>
                          </a:srgbClr>
                        </a:solidFill>
                        <a:ln w="9525">
                          <a:solidFill>
                            <a:srgbClr val="000000"/>
                          </a:solidFill>
                          <a:miter lim="800000"/>
                          <a:headEnd/>
                          <a:tailEnd/>
                        </a:ln>
                      </wps:spPr>
                      <wps:txbx>
                        <w:txbxContent>
                          <w:p w14:paraId="5F04992D" w14:textId="3DC5022B" w:rsidR="00852804" w:rsidRPr="00480F3D" w:rsidRDefault="00852804" w:rsidP="00852804">
                            <w:pPr>
                              <w:tabs>
                                <w:tab w:val="clear" w:pos="284"/>
                              </w:tabs>
                              <w:autoSpaceDE w:val="0"/>
                              <w:autoSpaceDN w:val="0"/>
                              <w:adjustRightInd w:val="0"/>
                              <w:spacing w:line="240" w:lineRule="auto"/>
                              <w:jc w:val="center"/>
                              <w:rPr>
                                <w:b/>
                                <w:bCs/>
                              </w:rPr>
                            </w:pPr>
                            <w:r>
                              <w:rPr>
                                <w:rFonts w:ascii="Arial" w:hAnsi="Arial" w:cs="Arial"/>
                                <w:color w:val="000000"/>
                                <w:kern w:val="0"/>
                                <w:sz w:val="24"/>
                                <w:szCs w:val="24"/>
                              </w:rPr>
                              <w:t>SP ZL 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A12F6F" id="Pole tekstowe 17" o:spid="_x0000_s1034" type="#_x0000_t202" style="position:absolute;left:0;text-align:left;margin-left:158.25pt;margin-top:136.7pt;width:62.5pt;height:27.15pt;z-index:2517114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">
                <v:fill opacity="39321f"/>
                <v:textbox>
                  <w:txbxContent>
                    <w:p w14:paraId="5F04992D" w14:textId="3DC5022B" w:rsidR="00852804" w:rsidRPr="00480F3D" w:rsidRDefault="00852804" w:rsidP="00852804">
                      <w:pPr>
                        <w:tabs>
                          <w:tab w:val="clear" w:pos="284"/>
                        </w:tabs>
                        <w:autoSpaceDE w:val="0"/>
                        <w:autoSpaceDN w:val="0"/>
                        <w:adjustRightInd w:val="0"/>
                        <w:spacing w:line="240" w:lineRule="auto"/>
                        <w:jc w:val="center"/>
                        <w:rPr>
                          <w:b/>
                          <w:bCs/>
                        </w:rPr>
                      </w:pPr>
                      <w:r>
                        <w:rPr>
                          <w:rFonts w:ascii="Arial" w:hAnsi="Arial" w:cs="Arial"/>
                          <w:color w:val="000000"/>
                          <w:kern w:val="0"/>
                          <w:sz w:val="24"/>
                          <w:szCs w:val="24"/>
                        </w:rPr>
                        <w:t>SP ZL I</w:t>
                      </w:r>
                    </w:p>
                  </w:txbxContent>
                </v:textbox>
                <w10:wrap anchorx="margin"/>
              </v:shape>
            </w:pict>
          </mc:Fallback>
        </mc:AlternateContent>
      </w:r>
      <w:r>
        <w:rPr>
          <w:noProof/>
        </w:rPr>
        <mc:AlternateContent>
          <mc:Choice Requires="wps">
            <w:drawing>
              <wp:anchor distT="45720" distB="45720" distL="114300" distR="114300" simplePos="0" relativeHeight="251709440" behindDoc="0" locked="0" layoutInCell="1" allowOverlap="1" wp14:anchorId="19D1EE5E" wp14:editId="3FCA146A">
                <wp:simplePos x="0" y="0"/>
                <wp:positionH relativeFrom="margin">
                  <wp:posOffset>3286760</wp:posOffset>
                </wp:positionH>
                <wp:positionV relativeFrom="paragraph">
                  <wp:posOffset>976630</wp:posOffset>
                </wp:positionV>
                <wp:extent cx="793750" cy="344805"/>
                <wp:effectExtent l="0" t="0" r="6350" b="0"/>
                <wp:wrapNone/>
                <wp:docPr id="1357827995" name="Pole tekstowe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3750" cy="344805"/>
                        </a:xfrm>
                        <a:prstGeom prst="rect">
                          <a:avLst/>
                        </a:prstGeom>
                        <a:solidFill>
                          <a:srgbClr val="FFFFFF">
                            <a:alpha val="60000"/>
                          </a:srgbClr>
                        </a:solidFill>
                        <a:ln w="9525">
                          <a:solidFill>
                            <a:srgbClr val="000000"/>
                          </a:solidFill>
                          <a:miter lim="800000"/>
                          <a:headEnd/>
                          <a:tailEnd/>
                        </a:ln>
                      </wps:spPr>
                      <wps:txbx>
                        <w:txbxContent>
                          <w:p w14:paraId="71A53AAD" w14:textId="77777777" w:rsidR="00852804" w:rsidRPr="00480F3D" w:rsidRDefault="00852804" w:rsidP="00852804">
                            <w:pPr>
                              <w:tabs>
                                <w:tab w:val="clear" w:pos="284"/>
                              </w:tabs>
                              <w:autoSpaceDE w:val="0"/>
                              <w:autoSpaceDN w:val="0"/>
                              <w:adjustRightInd w:val="0"/>
                              <w:spacing w:line="240" w:lineRule="auto"/>
                              <w:jc w:val="center"/>
                              <w:rPr>
                                <w:b/>
                                <w:bCs/>
                              </w:rPr>
                            </w:pPr>
                            <w:r>
                              <w:rPr>
                                <w:rFonts w:ascii="Arial" w:hAnsi="Arial" w:cs="Arial"/>
                                <w:color w:val="000000"/>
                                <w:kern w:val="0"/>
                                <w:sz w:val="24"/>
                                <w:szCs w:val="24"/>
                              </w:rPr>
                              <w:t>SP ZL V</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D1EE5E" id="Pole tekstowe 15" o:spid="_x0000_s1035" type="#_x0000_t202" style="position:absolute;left:0;text-align:left;margin-left:258.8pt;margin-top:76.9pt;width:62.5pt;height:27.15pt;z-index:2517094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">
                <v:fill opacity="39321f"/>
                <v:textbox>
                  <w:txbxContent>
                    <w:p w14:paraId="71A53AAD" w14:textId="77777777" w:rsidR="00852804" w:rsidRPr="00480F3D" w:rsidRDefault="00852804" w:rsidP="00852804">
                      <w:pPr>
                        <w:tabs>
                          <w:tab w:val="clear" w:pos="284"/>
                        </w:tabs>
                        <w:autoSpaceDE w:val="0"/>
                        <w:autoSpaceDN w:val="0"/>
                        <w:adjustRightInd w:val="0"/>
                        <w:spacing w:line="240" w:lineRule="auto"/>
                        <w:jc w:val="center"/>
                        <w:rPr>
                          <w:b/>
                          <w:bCs/>
                        </w:rPr>
                      </w:pPr>
                      <w:r>
                        <w:rPr>
                          <w:rFonts w:ascii="Arial" w:hAnsi="Arial" w:cs="Arial"/>
                          <w:color w:val="000000"/>
                          <w:kern w:val="0"/>
                          <w:sz w:val="24"/>
                          <w:szCs w:val="24"/>
                        </w:rPr>
                        <w:t>SP ZL V</w:t>
                      </w:r>
                    </w:p>
                  </w:txbxContent>
                </v:textbox>
                <w10:wrap anchorx="margin"/>
              </v:shape>
            </w:pict>
          </mc:Fallback>
        </mc:AlternateContent>
      </w:r>
      <w:r w:rsidR="00852804">
        <w:rPr>
          <w:noProof/>
        </w:rPr>
        <w:drawing>
          <wp:inline distT="0" distB="0" distL="0" distR="0" wp14:anchorId="7597BBD6" wp14:editId="02E48746">
            <wp:extent cx="4485736" cy="3206075"/>
            <wp:effectExtent l="0" t="0" r="0" b="0"/>
            <wp:docPr id="847063051" name="Obraz 1" descr="Obraz zawierający diagram, linia, Plan, Rysunek techniczn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063051" name="Obraz 1" descr="Obraz zawierający diagram, linia, Plan, Rysunek techniczny&#10;&#10;Opis wygenerowany automatycznie"/>
                    <pic:cNvPicPr/>
                  </pic:nvPicPr>
                  <pic:blipFill>
                    <a:blip r:embed="rId86" cstate="email">
                      <a:extLst>
                        <a:ext uri="{28A0092B-C50C-407E-A947-70E740481C1C}">
                          <a14:useLocalDpi xmlns:a14="http://schemas.microsoft.com/office/drawing/2010/main"/>
                        </a:ext>
                      </a:extLst>
                    </a:blip>
                    <a:stretch>
                      <a:fillRect/>
                    </a:stretch>
                  </pic:blipFill>
                  <pic:spPr>
                    <a:xfrm>
                      <a:off x="0" y="0"/>
                      <a:ext cx="4492809" cy="3211130"/>
                    </a:xfrm>
                    <a:prstGeom prst="rect">
                      <a:avLst/>
                    </a:prstGeom>
                  </pic:spPr>
                </pic:pic>
              </a:graphicData>
            </a:graphic>
          </wp:inline>
        </w:drawing>
      </w:r>
    </w:p>
    <w:p w14:paraId="40D3B8EE" w14:textId="5ABB060B" w:rsidR="00852804" w:rsidRDefault="00852804" w:rsidP="00852804">
      <w:pPr>
        <w:pStyle w:val="Legenda"/>
      </w:pPr>
      <w:r w:rsidRPr="000B58F6">
        <w:rPr>
          <w:b/>
          <w:bCs/>
        </w:rPr>
        <w:t xml:space="preserve">Rysunek </w:t>
      </w:r>
      <w:r w:rsidRPr="000B58F6">
        <w:rPr>
          <w:b/>
          <w:bCs/>
        </w:rPr>
        <w:fldChar w:fldCharType="begin"/>
      </w:r>
      <w:r w:rsidRPr="000B58F6">
        <w:rPr>
          <w:b/>
          <w:bCs/>
        </w:rPr>
        <w:instrText xml:space="preserve"> SEQ Rysunek \* ARABIC </w:instrText>
      </w:r>
      <w:r w:rsidRPr="000B58F6">
        <w:rPr>
          <w:b/>
          <w:bCs/>
        </w:rPr>
        <w:fldChar w:fldCharType="separate"/>
      </w:r>
      <w:r w:rsidR="004B1B99">
        <w:rPr>
          <w:b/>
          <w:bCs/>
          <w:noProof/>
        </w:rPr>
        <w:t>50</w:t>
      </w:r>
      <w:r w:rsidRPr="000B58F6">
        <w:rPr>
          <w:b/>
          <w:bCs/>
        </w:rPr>
        <w:fldChar w:fldCharType="end"/>
      </w:r>
      <w:r w:rsidRPr="000B58F6">
        <w:rPr>
          <w:b/>
          <w:bCs/>
        </w:rPr>
        <w:t>.</w:t>
      </w:r>
      <w:r>
        <w:t xml:space="preserve"> Podział na strefy pożarowe na parterze</w:t>
      </w:r>
    </w:p>
    <w:p w14:paraId="7700ED20" w14:textId="77777777" w:rsidR="008736DE" w:rsidRDefault="008736DE" w:rsidP="008736DE"/>
    <w:p w14:paraId="2911496C" w14:textId="25B43FD1" w:rsidR="008736DE" w:rsidRDefault="004B1B99" w:rsidP="00852804">
      <w:pPr>
        <w:jc w:val="center"/>
      </w:pPr>
      <w:r>
        <w:rPr>
          <w:noProof/>
        </w:rPr>
        <mc:AlternateContent>
          <mc:Choice Requires="wps">
            <w:drawing>
              <wp:anchor distT="45720" distB="45720" distL="114300" distR="114300" simplePos="0" relativeHeight="251713536" behindDoc="0" locked="0" layoutInCell="1" allowOverlap="1" wp14:anchorId="48390697" wp14:editId="2D014B58">
                <wp:simplePos x="0" y="0"/>
                <wp:positionH relativeFrom="margin">
                  <wp:posOffset>2173605</wp:posOffset>
                </wp:positionH>
                <wp:positionV relativeFrom="paragraph">
                  <wp:posOffset>1874520</wp:posOffset>
                </wp:positionV>
                <wp:extent cx="793750" cy="344805"/>
                <wp:effectExtent l="0" t="0" r="6350" b="0"/>
                <wp:wrapNone/>
                <wp:docPr id="845201304" name="Pole tekstowe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3750" cy="344805"/>
                        </a:xfrm>
                        <a:prstGeom prst="rect">
                          <a:avLst/>
                        </a:prstGeom>
                        <a:solidFill>
                          <a:srgbClr val="FFFFFF">
                            <a:alpha val="60000"/>
                          </a:srgbClr>
                        </a:solidFill>
                        <a:ln w="9525">
                          <a:solidFill>
                            <a:srgbClr val="000000"/>
                          </a:solidFill>
                          <a:miter lim="800000"/>
                          <a:headEnd/>
                          <a:tailEnd/>
                        </a:ln>
                      </wps:spPr>
                      <wps:txbx>
                        <w:txbxContent>
                          <w:p w14:paraId="49F1133F" w14:textId="69878444" w:rsidR="00852804" w:rsidRPr="00480F3D" w:rsidRDefault="00852804" w:rsidP="00852804">
                            <w:pPr>
                              <w:tabs>
                                <w:tab w:val="clear" w:pos="284"/>
                              </w:tabs>
                              <w:autoSpaceDE w:val="0"/>
                              <w:autoSpaceDN w:val="0"/>
                              <w:adjustRightInd w:val="0"/>
                              <w:spacing w:line="240" w:lineRule="auto"/>
                              <w:jc w:val="center"/>
                              <w:rPr>
                                <w:b/>
                                <w:bCs/>
                              </w:rPr>
                            </w:pPr>
                            <w:r>
                              <w:rPr>
                                <w:rFonts w:ascii="Arial" w:hAnsi="Arial" w:cs="Arial"/>
                                <w:color w:val="000000"/>
                                <w:kern w:val="0"/>
                                <w:sz w:val="24"/>
                                <w:szCs w:val="24"/>
                              </w:rPr>
                              <w:t>SP ZL 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390697" id="Pole tekstowe 13" o:spid="_x0000_s1036" type="#_x0000_t202" style="position:absolute;left:0;text-align:left;margin-left:171.15pt;margin-top:147.6pt;width:62.5pt;height:27.15pt;z-index:2517135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">
                <v:fill opacity="39321f"/>
                <v:textbox>
                  <w:txbxContent>
                    <w:p w14:paraId="49F1133F" w14:textId="69878444" w:rsidR="00852804" w:rsidRPr="00480F3D" w:rsidRDefault="00852804" w:rsidP="00852804">
                      <w:pPr>
                        <w:tabs>
                          <w:tab w:val="clear" w:pos="284"/>
                        </w:tabs>
                        <w:autoSpaceDE w:val="0"/>
                        <w:autoSpaceDN w:val="0"/>
                        <w:adjustRightInd w:val="0"/>
                        <w:spacing w:line="240" w:lineRule="auto"/>
                        <w:jc w:val="center"/>
                        <w:rPr>
                          <w:b/>
                          <w:bCs/>
                        </w:rPr>
                      </w:pPr>
                      <w:r>
                        <w:rPr>
                          <w:rFonts w:ascii="Arial" w:hAnsi="Arial" w:cs="Arial"/>
                          <w:color w:val="000000"/>
                          <w:kern w:val="0"/>
                          <w:sz w:val="24"/>
                          <w:szCs w:val="24"/>
                        </w:rPr>
                        <w:t>SP ZL I</w:t>
                      </w:r>
                    </w:p>
                  </w:txbxContent>
                </v:textbox>
                <w10:wrap anchorx="margin"/>
              </v:shape>
            </w:pict>
          </mc:Fallback>
        </mc:AlternateContent>
      </w:r>
      <w:r>
        <w:rPr>
          <w:noProof/>
        </w:rPr>
        <mc:AlternateContent>
          <mc:Choice Requires="wps">
            <w:drawing>
              <wp:anchor distT="45720" distB="45720" distL="114300" distR="114300" simplePos="0" relativeHeight="251707392" behindDoc="0" locked="0" layoutInCell="1" allowOverlap="1" wp14:anchorId="2D5D8313" wp14:editId="345B9391">
                <wp:simplePos x="0" y="0"/>
                <wp:positionH relativeFrom="margin">
                  <wp:posOffset>3329940</wp:posOffset>
                </wp:positionH>
                <wp:positionV relativeFrom="paragraph">
                  <wp:posOffset>1006475</wp:posOffset>
                </wp:positionV>
                <wp:extent cx="793750" cy="344805"/>
                <wp:effectExtent l="0" t="0" r="6350" b="0"/>
                <wp:wrapNone/>
                <wp:docPr id="1308924296" name="Pole tekstowe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3750" cy="344805"/>
                        </a:xfrm>
                        <a:prstGeom prst="rect">
                          <a:avLst/>
                        </a:prstGeom>
                        <a:solidFill>
                          <a:srgbClr val="FFFFFF">
                            <a:alpha val="60000"/>
                          </a:srgbClr>
                        </a:solidFill>
                        <a:ln w="9525">
                          <a:solidFill>
                            <a:srgbClr val="000000"/>
                          </a:solidFill>
                          <a:miter lim="800000"/>
                          <a:headEnd/>
                          <a:tailEnd/>
                        </a:ln>
                      </wps:spPr>
                      <wps:txbx>
                        <w:txbxContent>
                          <w:p w14:paraId="03BDE2FE" w14:textId="7E8E1C96" w:rsidR="00852804" w:rsidRPr="00480F3D" w:rsidRDefault="00852804" w:rsidP="00852804">
                            <w:pPr>
                              <w:tabs>
                                <w:tab w:val="clear" w:pos="284"/>
                              </w:tabs>
                              <w:autoSpaceDE w:val="0"/>
                              <w:autoSpaceDN w:val="0"/>
                              <w:adjustRightInd w:val="0"/>
                              <w:spacing w:line="240" w:lineRule="auto"/>
                              <w:jc w:val="center"/>
                              <w:rPr>
                                <w:b/>
                                <w:bCs/>
                              </w:rPr>
                            </w:pPr>
                            <w:r>
                              <w:rPr>
                                <w:rFonts w:ascii="Arial" w:hAnsi="Arial" w:cs="Arial"/>
                                <w:color w:val="000000"/>
                                <w:kern w:val="0"/>
                                <w:sz w:val="24"/>
                                <w:szCs w:val="24"/>
                              </w:rPr>
                              <w:t>SP ZL V</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5D8313" id="Pole tekstowe 11" o:spid="_x0000_s1037" type="#_x0000_t202" style="position:absolute;left:0;text-align:left;margin-left:262.2pt;margin-top:79.25pt;width:62.5pt;height:27.15pt;z-index:2517073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">
                <v:fill opacity="39321f"/>
                <v:textbox>
                  <w:txbxContent>
                    <w:p w14:paraId="03BDE2FE" w14:textId="7E8E1C96" w:rsidR="00852804" w:rsidRPr="00480F3D" w:rsidRDefault="00852804" w:rsidP="00852804">
                      <w:pPr>
                        <w:tabs>
                          <w:tab w:val="clear" w:pos="284"/>
                        </w:tabs>
                        <w:autoSpaceDE w:val="0"/>
                        <w:autoSpaceDN w:val="0"/>
                        <w:adjustRightInd w:val="0"/>
                        <w:spacing w:line="240" w:lineRule="auto"/>
                        <w:jc w:val="center"/>
                        <w:rPr>
                          <w:b/>
                          <w:bCs/>
                        </w:rPr>
                      </w:pPr>
                      <w:r>
                        <w:rPr>
                          <w:rFonts w:ascii="Arial" w:hAnsi="Arial" w:cs="Arial"/>
                          <w:color w:val="000000"/>
                          <w:kern w:val="0"/>
                          <w:sz w:val="24"/>
                          <w:szCs w:val="24"/>
                        </w:rPr>
                        <w:t>SP ZL V</w:t>
                      </w:r>
                    </w:p>
                  </w:txbxContent>
                </v:textbox>
                <w10:wrap anchorx="margin"/>
              </v:shape>
            </w:pict>
          </mc:Fallback>
        </mc:AlternateContent>
      </w:r>
      <w:r w:rsidR="00852804">
        <w:rPr>
          <w:noProof/>
        </w:rPr>
        <w:drawing>
          <wp:inline distT="0" distB="0" distL="0" distR="0" wp14:anchorId="51FA64A5" wp14:editId="53587099">
            <wp:extent cx="4261449" cy="3021815"/>
            <wp:effectExtent l="0" t="0" r="6350" b="7620"/>
            <wp:docPr id="1966759026" name="Obraz 2" descr="Obraz zawierający diagram, Plan, linia,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759026" name="Obraz 2" descr="Obraz zawierający diagram, Plan, linia, mapa&#10;&#10;Opis wygenerowany automatycznie"/>
                    <pic:cNvPicPr/>
                  </pic:nvPicPr>
                  <pic:blipFill>
                    <a:blip r:embed="rId87" cstate="email">
                      <a:extLst>
                        <a:ext uri="{28A0092B-C50C-407E-A947-70E740481C1C}">
                          <a14:useLocalDpi xmlns:a14="http://schemas.microsoft.com/office/drawing/2010/main"/>
                        </a:ext>
                      </a:extLst>
                    </a:blip>
                    <a:stretch>
                      <a:fillRect/>
                    </a:stretch>
                  </pic:blipFill>
                  <pic:spPr>
                    <a:xfrm>
                      <a:off x="0" y="0"/>
                      <a:ext cx="4266095" cy="3025110"/>
                    </a:xfrm>
                    <a:prstGeom prst="rect">
                      <a:avLst/>
                    </a:prstGeom>
                  </pic:spPr>
                </pic:pic>
              </a:graphicData>
            </a:graphic>
          </wp:inline>
        </w:drawing>
      </w:r>
    </w:p>
    <w:p w14:paraId="796EC5F1" w14:textId="3C6F7955" w:rsidR="00852804" w:rsidRDefault="00852804" w:rsidP="00852804">
      <w:pPr>
        <w:pStyle w:val="Legenda"/>
      </w:pPr>
      <w:r w:rsidRPr="000B58F6">
        <w:rPr>
          <w:b/>
          <w:bCs/>
        </w:rPr>
        <w:t xml:space="preserve">Rysunek </w:t>
      </w:r>
      <w:r w:rsidRPr="000B58F6">
        <w:rPr>
          <w:b/>
          <w:bCs/>
        </w:rPr>
        <w:fldChar w:fldCharType="begin"/>
      </w:r>
      <w:r w:rsidRPr="000B58F6">
        <w:rPr>
          <w:b/>
          <w:bCs/>
        </w:rPr>
        <w:instrText xml:space="preserve"> SEQ Rysunek \* ARABIC </w:instrText>
      </w:r>
      <w:r w:rsidRPr="000B58F6">
        <w:rPr>
          <w:b/>
          <w:bCs/>
        </w:rPr>
        <w:fldChar w:fldCharType="separate"/>
      </w:r>
      <w:r w:rsidR="004B1B99">
        <w:rPr>
          <w:b/>
          <w:bCs/>
          <w:noProof/>
        </w:rPr>
        <w:t>51</w:t>
      </w:r>
      <w:r w:rsidRPr="000B58F6">
        <w:rPr>
          <w:b/>
          <w:bCs/>
        </w:rPr>
        <w:fldChar w:fldCharType="end"/>
      </w:r>
      <w:r w:rsidRPr="000B58F6">
        <w:rPr>
          <w:b/>
          <w:bCs/>
        </w:rPr>
        <w:t>.</w:t>
      </w:r>
      <w:r>
        <w:t xml:space="preserve"> Podział na strefy pożarowe na piętrze I</w:t>
      </w:r>
    </w:p>
    <w:p w14:paraId="5F5FCE00" w14:textId="77777777" w:rsidR="00852804" w:rsidRDefault="00852804" w:rsidP="008736DE"/>
    <w:p w14:paraId="219CA97F" w14:textId="623FA583" w:rsidR="00D14BFF" w:rsidRDefault="00D14BFF" w:rsidP="00D14BFF">
      <w:r>
        <w:t>O ostatecznym podziale na strefy pożarowe zdecyduje projektant opracowujący dokumentację projektową modernizowanej części.</w:t>
      </w:r>
    </w:p>
    <w:p w14:paraId="121F440F" w14:textId="41714AE5" w:rsidR="00D14BFF" w:rsidRDefault="00D14BFF" w:rsidP="00D14BFF">
      <w:r>
        <w:t>Dla analizowanego obiektu</w:t>
      </w:r>
      <w:r w:rsidR="00852804">
        <w:t xml:space="preserve"> (części kluczowej)</w:t>
      </w:r>
      <w:r>
        <w:t>, zarówno na dzień opracowywania dokumentacji jak i po modernizacji, wymagana jest klasa odporności pożarowej „</w:t>
      </w:r>
      <w:r w:rsidR="00852804">
        <w:t>B</w:t>
      </w:r>
      <w:r>
        <w:t xml:space="preserve">” </w:t>
      </w:r>
      <w:r w:rsidRPr="009064F3">
        <w:t>tzn. zgodnie z § 21</w:t>
      </w:r>
      <w:r>
        <w:t>2 ust. 4</w:t>
      </w:r>
      <w:r w:rsidRPr="009064F3">
        <w:t xml:space="preserve"> [</w:t>
      </w:r>
      <w:r w:rsidR="00B52C93" w:rsidRPr="00B52C93">
        <w:rPr>
          <w:b/>
          <w:bCs/>
        </w:rPr>
        <w:fldChar w:fldCharType="begin"/>
      </w:r>
      <w:r w:rsidR="00B52C93" w:rsidRPr="00B52C93">
        <w:rPr>
          <w:b/>
          <w:bCs/>
        </w:rPr>
        <w:instrText xml:space="preserve"> REF _Ref162707908 \n \h  \* MERGEFORMAT </w:instrText>
      </w:r>
      <w:r w:rsidR="00B52C93" w:rsidRPr="00B52C93">
        <w:rPr>
          <w:b/>
          <w:bCs/>
        </w:rPr>
      </w:r>
      <w:r w:rsidR="00B52C93" w:rsidRPr="00B52C93">
        <w:rPr>
          <w:b/>
          <w:bCs/>
        </w:rPr>
        <w:fldChar w:fldCharType="separate"/>
      </w:r>
      <w:r w:rsidR="004B1B99">
        <w:rPr>
          <w:b/>
          <w:bCs/>
        </w:rPr>
        <w:t>R5</w:t>
      </w:r>
      <w:r w:rsidR="00B52C93" w:rsidRPr="00B52C93">
        <w:rPr>
          <w:b/>
          <w:bCs/>
        </w:rPr>
        <w:fldChar w:fldCharType="end"/>
      </w:r>
      <w:r w:rsidRPr="009064F3">
        <w:t>], poszczeg</w:t>
      </w:r>
      <w:r>
        <w:t>ó</w:t>
      </w:r>
      <w:r w:rsidRPr="009064F3">
        <w:t>lne elementy budowlane powinny mie</w:t>
      </w:r>
      <w:r>
        <w:t>ć</w:t>
      </w:r>
      <w:r w:rsidRPr="009064F3">
        <w:t xml:space="preserve"> co </w:t>
      </w:r>
      <w:r w:rsidRPr="00DD01BA">
        <w:t>najmniej klasy odporności</w:t>
      </w:r>
      <w:r w:rsidRPr="009064F3">
        <w:t xml:space="preserve"> ogniowej</w:t>
      </w:r>
      <w:r>
        <w:t xml:space="preserve"> przedstawione </w:t>
      </w:r>
      <w:r>
        <w:fldChar w:fldCharType="begin"/>
      </w:r>
      <w:r>
        <w:instrText xml:space="preserve"> REF _Ref177543814 \h </w:instrText>
      </w:r>
      <w:r>
        <w:fldChar w:fldCharType="separate"/>
      </w:r>
      <w:r w:rsidR="004B1B99" w:rsidRPr="00F258A6">
        <w:rPr>
          <w:b/>
          <w:bCs/>
        </w:rPr>
        <w:t xml:space="preserve">Tabela </w:t>
      </w:r>
      <w:r w:rsidR="004B1B99">
        <w:rPr>
          <w:b/>
          <w:bCs/>
          <w:noProof/>
        </w:rPr>
        <w:t>4</w:t>
      </w:r>
      <w:r>
        <w:fldChar w:fldCharType="end"/>
      </w:r>
      <w:r>
        <w:t xml:space="preserve"> na </w:t>
      </w:r>
      <w:r w:rsidRPr="009064F3">
        <w:t>zgodnie z § 21</w:t>
      </w:r>
      <w:r>
        <w:t>6 ust. 1</w:t>
      </w:r>
      <w:r w:rsidRPr="009064F3">
        <w:t xml:space="preserve"> [</w:t>
      </w:r>
      <w:r w:rsidR="00B52C93" w:rsidRPr="00B52C93">
        <w:rPr>
          <w:b/>
          <w:bCs/>
        </w:rPr>
        <w:fldChar w:fldCharType="begin"/>
      </w:r>
      <w:r w:rsidR="00B52C93" w:rsidRPr="00B52C93">
        <w:rPr>
          <w:b/>
          <w:bCs/>
        </w:rPr>
        <w:instrText xml:space="preserve"> REF _Ref162707908 \n \h  \* MERGEFORMAT </w:instrText>
      </w:r>
      <w:r w:rsidR="00B52C93" w:rsidRPr="00B52C93">
        <w:rPr>
          <w:b/>
          <w:bCs/>
        </w:rPr>
      </w:r>
      <w:r w:rsidR="00B52C93" w:rsidRPr="00B52C93">
        <w:rPr>
          <w:b/>
          <w:bCs/>
        </w:rPr>
        <w:fldChar w:fldCharType="separate"/>
      </w:r>
      <w:r w:rsidR="004B1B99">
        <w:rPr>
          <w:b/>
          <w:bCs/>
        </w:rPr>
        <w:t>R5</w:t>
      </w:r>
      <w:r w:rsidR="00B52C93" w:rsidRPr="00B52C93">
        <w:rPr>
          <w:b/>
          <w:bCs/>
        </w:rPr>
        <w:fldChar w:fldCharType="end"/>
      </w:r>
      <w:r w:rsidRPr="009064F3">
        <w:t>]</w:t>
      </w:r>
      <w:r>
        <w:t>.</w:t>
      </w:r>
    </w:p>
    <w:p w14:paraId="3195B76E" w14:textId="55EB0540" w:rsidR="00D14BFF" w:rsidRPr="00F258A6" w:rsidRDefault="00D14BFF" w:rsidP="00D14BFF">
      <w:pPr>
        <w:pStyle w:val="Legenda"/>
        <w:rPr>
          <w:b/>
          <w:bCs/>
        </w:rPr>
      </w:pPr>
      <w:bookmarkStart w:id="117" w:name="_Ref177543814"/>
      <w:r w:rsidRPr="00F258A6">
        <w:rPr>
          <w:b/>
          <w:bCs/>
        </w:rPr>
        <w:lastRenderedPageBreak/>
        <w:t xml:space="preserve">Tabela </w:t>
      </w:r>
      <w:r w:rsidRPr="00F258A6">
        <w:rPr>
          <w:b/>
          <w:bCs/>
        </w:rPr>
        <w:fldChar w:fldCharType="begin"/>
      </w:r>
      <w:r w:rsidRPr="00F258A6">
        <w:rPr>
          <w:b/>
          <w:bCs/>
        </w:rPr>
        <w:instrText xml:space="preserve"> SEQ Tabela \* ARABIC </w:instrText>
      </w:r>
      <w:r w:rsidRPr="00F258A6">
        <w:rPr>
          <w:b/>
          <w:bCs/>
        </w:rPr>
        <w:fldChar w:fldCharType="separate"/>
      </w:r>
      <w:r w:rsidR="004B1B99">
        <w:rPr>
          <w:b/>
          <w:bCs/>
          <w:noProof/>
        </w:rPr>
        <w:t>4</w:t>
      </w:r>
      <w:r w:rsidRPr="00F258A6">
        <w:rPr>
          <w:b/>
          <w:bCs/>
        </w:rPr>
        <w:fldChar w:fldCharType="end"/>
      </w:r>
      <w:bookmarkEnd w:id="117"/>
      <w:r w:rsidRPr="00F258A6">
        <w:rPr>
          <w:b/>
          <w:bCs/>
        </w:rPr>
        <w:t>. Analiza wymaganej klasy odporności pożarowej budynku [R5]</w:t>
      </w:r>
    </w:p>
    <w:tbl>
      <w:tblPr>
        <w:tblStyle w:val="TableNormal1"/>
        <w:tblW w:w="9049" w:type="dxa"/>
        <w:jc w:val="center"/>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414"/>
        <w:gridCol w:w="1270"/>
        <w:gridCol w:w="1263"/>
        <w:gridCol w:w="996"/>
        <w:gridCol w:w="1279"/>
        <w:gridCol w:w="1398"/>
        <w:gridCol w:w="1429"/>
      </w:tblGrid>
      <w:tr w:rsidR="00852804" w14:paraId="4CC81119" w14:textId="77777777" w:rsidTr="0086235F">
        <w:trPr>
          <w:trHeight w:val="452"/>
          <w:jc w:val="center"/>
        </w:trPr>
        <w:tc>
          <w:tcPr>
            <w:tcW w:w="1414" w:type="dxa"/>
            <w:vMerge w:val="restart"/>
            <w:vAlign w:val="center"/>
          </w:tcPr>
          <w:p w14:paraId="57AAB693" w14:textId="6C907312" w:rsidR="00852804" w:rsidRPr="007766D4" w:rsidRDefault="00852804" w:rsidP="00852804">
            <w:pPr>
              <w:spacing w:line="240" w:lineRule="auto"/>
              <w:jc w:val="center"/>
              <w:rPr>
                <w:kern w:val="2"/>
                <w:lang w:val="pl-PL"/>
              </w:rPr>
            </w:pPr>
            <w:r w:rsidRPr="00BF7972">
              <w:rPr>
                <w:kern w:val="2"/>
                <w:lang w:val="pl-PL"/>
              </w:rPr>
              <w:t>Klasa odporności pożarowej budynku</w:t>
            </w:r>
          </w:p>
        </w:tc>
        <w:tc>
          <w:tcPr>
            <w:tcW w:w="7635" w:type="dxa"/>
            <w:gridSpan w:val="6"/>
            <w:vAlign w:val="center"/>
          </w:tcPr>
          <w:p w14:paraId="4B2B0768" w14:textId="723E6F7E" w:rsidR="00852804" w:rsidRPr="007766D4" w:rsidRDefault="00852804" w:rsidP="00852804">
            <w:pPr>
              <w:spacing w:line="240" w:lineRule="auto"/>
              <w:jc w:val="center"/>
              <w:rPr>
                <w:kern w:val="2"/>
                <w:lang w:val="pl-PL"/>
              </w:rPr>
            </w:pPr>
            <w:r w:rsidRPr="00BF7972">
              <w:rPr>
                <w:kern w:val="2"/>
                <w:lang w:val="pl-PL"/>
              </w:rPr>
              <w:t>Klasa odporności ogniowej elementów budynku</w:t>
            </w:r>
          </w:p>
        </w:tc>
      </w:tr>
      <w:tr w:rsidR="00852804" w14:paraId="65B625F8" w14:textId="77777777" w:rsidTr="00852804">
        <w:trPr>
          <w:trHeight w:val="1112"/>
          <w:jc w:val="center"/>
        </w:trPr>
        <w:tc>
          <w:tcPr>
            <w:tcW w:w="1414" w:type="dxa"/>
            <w:vMerge/>
            <w:tcBorders>
              <w:top w:val="nil"/>
            </w:tcBorders>
            <w:vAlign w:val="center"/>
          </w:tcPr>
          <w:p w14:paraId="3244D0A3" w14:textId="77777777" w:rsidR="00852804" w:rsidRPr="007766D4" w:rsidRDefault="00852804" w:rsidP="00852804">
            <w:pPr>
              <w:spacing w:line="240" w:lineRule="auto"/>
              <w:jc w:val="center"/>
              <w:rPr>
                <w:kern w:val="2"/>
                <w:lang w:val="pl-PL"/>
              </w:rPr>
            </w:pPr>
          </w:p>
        </w:tc>
        <w:tc>
          <w:tcPr>
            <w:tcW w:w="1270" w:type="dxa"/>
            <w:vAlign w:val="center"/>
          </w:tcPr>
          <w:p w14:paraId="1504CDEA" w14:textId="5C573152" w:rsidR="00852804" w:rsidRPr="007766D4" w:rsidRDefault="00852804" w:rsidP="00852804">
            <w:pPr>
              <w:spacing w:line="240" w:lineRule="auto"/>
              <w:jc w:val="center"/>
              <w:rPr>
                <w:kern w:val="2"/>
                <w:lang w:val="pl-PL"/>
              </w:rPr>
            </w:pPr>
            <w:r w:rsidRPr="00BF7972">
              <w:rPr>
                <w:kern w:val="2"/>
                <w:lang w:val="pl-PL"/>
              </w:rPr>
              <w:t>główna konstrukcja nośna</w:t>
            </w:r>
          </w:p>
        </w:tc>
        <w:tc>
          <w:tcPr>
            <w:tcW w:w="1263" w:type="dxa"/>
            <w:vAlign w:val="center"/>
          </w:tcPr>
          <w:p w14:paraId="745C5588" w14:textId="1CF5C3D8" w:rsidR="00852804" w:rsidRPr="007766D4" w:rsidRDefault="00852804" w:rsidP="00852804">
            <w:pPr>
              <w:spacing w:line="240" w:lineRule="auto"/>
              <w:jc w:val="center"/>
              <w:rPr>
                <w:kern w:val="2"/>
                <w:lang w:val="pl-PL"/>
              </w:rPr>
            </w:pPr>
            <w:r w:rsidRPr="00BF7972">
              <w:rPr>
                <w:kern w:val="2"/>
                <w:lang w:val="pl-PL"/>
              </w:rPr>
              <w:t>konstrukcja dachu</w:t>
            </w:r>
          </w:p>
        </w:tc>
        <w:tc>
          <w:tcPr>
            <w:tcW w:w="996" w:type="dxa"/>
            <w:vAlign w:val="center"/>
          </w:tcPr>
          <w:p w14:paraId="154A4635" w14:textId="5839A41C" w:rsidR="00852804" w:rsidRPr="007766D4" w:rsidRDefault="00852804" w:rsidP="00852804">
            <w:pPr>
              <w:spacing w:line="240" w:lineRule="auto"/>
              <w:jc w:val="center"/>
              <w:rPr>
                <w:kern w:val="2"/>
                <w:lang w:val="pl-PL"/>
              </w:rPr>
            </w:pPr>
            <w:r w:rsidRPr="00BF7972">
              <w:rPr>
                <w:kern w:val="2"/>
                <w:lang w:val="pl-PL"/>
              </w:rPr>
              <w:t>strop</w:t>
            </w:r>
          </w:p>
        </w:tc>
        <w:tc>
          <w:tcPr>
            <w:tcW w:w="1279" w:type="dxa"/>
            <w:vAlign w:val="center"/>
          </w:tcPr>
          <w:p w14:paraId="5D742636" w14:textId="265C9046" w:rsidR="00852804" w:rsidRPr="007766D4" w:rsidRDefault="00852804" w:rsidP="00852804">
            <w:pPr>
              <w:spacing w:line="240" w:lineRule="auto"/>
              <w:jc w:val="center"/>
              <w:rPr>
                <w:kern w:val="2"/>
                <w:lang w:val="pl-PL"/>
              </w:rPr>
            </w:pPr>
            <w:r w:rsidRPr="00BF7972">
              <w:rPr>
                <w:kern w:val="2"/>
                <w:lang w:val="pl-PL"/>
              </w:rPr>
              <w:t xml:space="preserve">ściana </w:t>
            </w:r>
            <w:proofErr w:type="spellStart"/>
            <w:r w:rsidRPr="00BF7972">
              <w:rPr>
                <w:kern w:val="2"/>
                <w:lang w:val="pl-PL"/>
              </w:rPr>
              <w:t>zewn</w:t>
            </w:r>
            <w:r w:rsidRPr="00BF7972">
              <w:t>ętrzna</w:t>
            </w:r>
            <w:proofErr w:type="spellEnd"/>
          </w:p>
        </w:tc>
        <w:tc>
          <w:tcPr>
            <w:tcW w:w="1398" w:type="dxa"/>
            <w:vAlign w:val="center"/>
          </w:tcPr>
          <w:p w14:paraId="4BEABFFB" w14:textId="4BE0D19D" w:rsidR="00852804" w:rsidRPr="007766D4" w:rsidRDefault="00852804" w:rsidP="00852804">
            <w:pPr>
              <w:spacing w:line="240" w:lineRule="auto"/>
              <w:jc w:val="center"/>
              <w:rPr>
                <w:kern w:val="2"/>
                <w:lang w:val="pl-PL"/>
              </w:rPr>
            </w:pPr>
            <w:r w:rsidRPr="00BF7972">
              <w:rPr>
                <w:kern w:val="2"/>
                <w:lang w:val="pl-PL"/>
              </w:rPr>
              <w:t xml:space="preserve">ściana </w:t>
            </w:r>
            <w:proofErr w:type="spellStart"/>
            <w:r w:rsidRPr="00BF7972">
              <w:rPr>
                <w:kern w:val="2"/>
                <w:lang w:val="pl-PL"/>
              </w:rPr>
              <w:t>wew</w:t>
            </w:r>
            <w:r w:rsidRPr="00BF7972">
              <w:t>nętrzna</w:t>
            </w:r>
            <w:proofErr w:type="spellEnd"/>
          </w:p>
        </w:tc>
        <w:tc>
          <w:tcPr>
            <w:tcW w:w="1429" w:type="dxa"/>
            <w:vAlign w:val="center"/>
          </w:tcPr>
          <w:p w14:paraId="07D3DC46" w14:textId="5954091C" w:rsidR="00852804" w:rsidRPr="007766D4" w:rsidRDefault="00852804" w:rsidP="00852804">
            <w:pPr>
              <w:spacing w:line="240" w:lineRule="auto"/>
              <w:jc w:val="center"/>
              <w:rPr>
                <w:kern w:val="2"/>
                <w:lang w:val="pl-PL"/>
              </w:rPr>
            </w:pPr>
            <w:proofErr w:type="spellStart"/>
            <w:r w:rsidRPr="00BF7972">
              <w:rPr>
                <w:kern w:val="2"/>
                <w:lang w:val="pl-PL"/>
              </w:rPr>
              <w:t>przekrycie</w:t>
            </w:r>
            <w:proofErr w:type="spellEnd"/>
            <w:r w:rsidRPr="00BF7972">
              <w:rPr>
                <w:kern w:val="2"/>
                <w:lang w:val="pl-PL"/>
              </w:rPr>
              <w:t xml:space="preserve"> dachu</w:t>
            </w:r>
          </w:p>
        </w:tc>
      </w:tr>
      <w:tr w:rsidR="00852804" w14:paraId="36874FDE" w14:textId="77777777" w:rsidTr="00852804">
        <w:trPr>
          <w:trHeight w:val="445"/>
          <w:jc w:val="center"/>
        </w:trPr>
        <w:tc>
          <w:tcPr>
            <w:tcW w:w="1414" w:type="dxa"/>
            <w:vAlign w:val="center"/>
          </w:tcPr>
          <w:p w14:paraId="17DB924F" w14:textId="5226BE14" w:rsidR="00852804" w:rsidRPr="007766D4" w:rsidRDefault="00852804" w:rsidP="00852804">
            <w:pPr>
              <w:jc w:val="center"/>
              <w:rPr>
                <w:kern w:val="2"/>
                <w:lang w:val="pl-PL"/>
              </w:rPr>
            </w:pPr>
            <w:r w:rsidRPr="00BF7972">
              <w:rPr>
                <w:kern w:val="2"/>
                <w:lang w:val="pl-PL"/>
              </w:rPr>
              <w:t>"B"</w:t>
            </w:r>
          </w:p>
        </w:tc>
        <w:tc>
          <w:tcPr>
            <w:tcW w:w="1270" w:type="dxa"/>
            <w:vAlign w:val="center"/>
          </w:tcPr>
          <w:p w14:paraId="5D8893CD" w14:textId="26B7009D" w:rsidR="00852804" w:rsidRPr="007766D4" w:rsidRDefault="00852804" w:rsidP="00852804">
            <w:pPr>
              <w:jc w:val="center"/>
              <w:rPr>
                <w:kern w:val="2"/>
                <w:lang w:val="pl-PL"/>
              </w:rPr>
            </w:pPr>
            <w:r w:rsidRPr="00BF7972">
              <w:rPr>
                <w:kern w:val="2"/>
                <w:lang w:val="pl-PL"/>
              </w:rPr>
              <w:t>R 120</w:t>
            </w:r>
          </w:p>
        </w:tc>
        <w:tc>
          <w:tcPr>
            <w:tcW w:w="1263" w:type="dxa"/>
            <w:vAlign w:val="center"/>
          </w:tcPr>
          <w:p w14:paraId="5B9AF4AA" w14:textId="59215EEC" w:rsidR="00852804" w:rsidRPr="007766D4" w:rsidRDefault="00852804" w:rsidP="00852804">
            <w:pPr>
              <w:jc w:val="center"/>
              <w:rPr>
                <w:kern w:val="2"/>
                <w:lang w:val="pl-PL"/>
              </w:rPr>
            </w:pPr>
            <w:r w:rsidRPr="00BF7972">
              <w:rPr>
                <w:kern w:val="2"/>
                <w:lang w:val="pl-PL"/>
              </w:rPr>
              <w:t>R 30</w:t>
            </w:r>
          </w:p>
        </w:tc>
        <w:tc>
          <w:tcPr>
            <w:tcW w:w="996" w:type="dxa"/>
            <w:vAlign w:val="center"/>
          </w:tcPr>
          <w:p w14:paraId="62A90BC0" w14:textId="67941218" w:rsidR="00852804" w:rsidRPr="007766D4" w:rsidRDefault="00852804" w:rsidP="00852804">
            <w:pPr>
              <w:jc w:val="center"/>
              <w:rPr>
                <w:kern w:val="2"/>
                <w:lang w:val="pl-PL"/>
              </w:rPr>
            </w:pPr>
            <w:r w:rsidRPr="00BF7972">
              <w:rPr>
                <w:kern w:val="2"/>
                <w:lang w:val="pl-PL"/>
              </w:rPr>
              <w:t>REI 60</w:t>
            </w:r>
          </w:p>
        </w:tc>
        <w:tc>
          <w:tcPr>
            <w:tcW w:w="1279" w:type="dxa"/>
            <w:vAlign w:val="center"/>
          </w:tcPr>
          <w:p w14:paraId="0A34B778" w14:textId="745D0291" w:rsidR="00852804" w:rsidRPr="007766D4" w:rsidRDefault="00852804" w:rsidP="00852804">
            <w:pPr>
              <w:jc w:val="center"/>
              <w:rPr>
                <w:kern w:val="2"/>
                <w:lang w:val="pl-PL"/>
              </w:rPr>
            </w:pPr>
            <w:r w:rsidRPr="00BF7972">
              <w:rPr>
                <w:kern w:val="2"/>
                <w:lang w:val="pl-PL"/>
              </w:rPr>
              <w:t>El 60</w:t>
            </w:r>
          </w:p>
        </w:tc>
        <w:tc>
          <w:tcPr>
            <w:tcW w:w="1398" w:type="dxa"/>
            <w:vAlign w:val="center"/>
          </w:tcPr>
          <w:p w14:paraId="236F2D98" w14:textId="20DAD0AA" w:rsidR="00852804" w:rsidRPr="007766D4" w:rsidRDefault="00852804" w:rsidP="00852804">
            <w:pPr>
              <w:jc w:val="center"/>
              <w:rPr>
                <w:kern w:val="2"/>
                <w:lang w:val="pl-PL"/>
              </w:rPr>
            </w:pPr>
            <w:r w:rsidRPr="00BF7972">
              <w:rPr>
                <w:kern w:val="2"/>
                <w:lang w:val="pl-PL"/>
              </w:rPr>
              <w:t>El 30</w:t>
            </w:r>
          </w:p>
        </w:tc>
        <w:tc>
          <w:tcPr>
            <w:tcW w:w="1429" w:type="dxa"/>
            <w:vAlign w:val="center"/>
          </w:tcPr>
          <w:p w14:paraId="7B34E021" w14:textId="2C3B7EBC" w:rsidR="00852804" w:rsidRPr="007766D4" w:rsidRDefault="00852804" w:rsidP="00852804">
            <w:pPr>
              <w:jc w:val="center"/>
              <w:rPr>
                <w:kern w:val="2"/>
                <w:lang w:val="pl-PL"/>
              </w:rPr>
            </w:pPr>
            <w:r w:rsidRPr="00BF7972">
              <w:rPr>
                <w:kern w:val="2"/>
                <w:lang w:val="pl-PL"/>
              </w:rPr>
              <w:t>RE 30</w:t>
            </w:r>
          </w:p>
        </w:tc>
      </w:tr>
    </w:tbl>
    <w:p w14:paraId="0AEA8AB0" w14:textId="77777777" w:rsidR="00852804" w:rsidRDefault="00852804" w:rsidP="00D14BFF"/>
    <w:p w14:paraId="7ACA6FBC" w14:textId="16662740" w:rsidR="00D14BFF" w:rsidRDefault="00D14BFF" w:rsidP="00D14BFF">
      <w:r>
        <w:t>Dla analizowanego obiektu po modernizacji, s</w:t>
      </w:r>
      <w:r w:rsidRPr="00677A62">
        <w:t>trefy pożarowe winny być wydzielone ścianami oraz stropami oddzielenia przeciwpożarowego, przewidzianymi dla klasy „</w:t>
      </w:r>
      <w:r w:rsidR="00852804">
        <w:t>B</w:t>
      </w:r>
      <w:r w:rsidRPr="00677A62">
        <w:t>" odporności pożarowej budynku</w:t>
      </w:r>
      <w:r>
        <w:t xml:space="preserve"> przedstawione na </w:t>
      </w:r>
      <w:r>
        <w:fldChar w:fldCharType="begin"/>
      </w:r>
      <w:r>
        <w:instrText xml:space="preserve"> REF _Ref177543984 \h </w:instrText>
      </w:r>
      <w:r>
        <w:fldChar w:fldCharType="separate"/>
      </w:r>
      <w:r w:rsidR="004B1B99" w:rsidRPr="00F258A6">
        <w:rPr>
          <w:b/>
          <w:bCs/>
        </w:rPr>
        <w:t xml:space="preserve">Tabela </w:t>
      </w:r>
      <w:r w:rsidR="004B1B99">
        <w:rPr>
          <w:b/>
          <w:bCs/>
          <w:noProof/>
        </w:rPr>
        <w:t>5</w:t>
      </w:r>
      <w:r>
        <w:fldChar w:fldCharType="end"/>
      </w:r>
      <w:r>
        <w:t xml:space="preserve"> </w:t>
      </w:r>
      <w:r w:rsidRPr="009064F3">
        <w:t>zgodnie z § 2</w:t>
      </w:r>
      <w:r>
        <w:t>32 ust. 4</w:t>
      </w:r>
      <w:r w:rsidRPr="009064F3">
        <w:t xml:space="preserve"> </w:t>
      </w:r>
      <w:r w:rsidR="00B52C93" w:rsidRPr="009064F3">
        <w:t>[</w:t>
      </w:r>
      <w:r w:rsidR="00B52C93" w:rsidRPr="00B52C93">
        <w:rPr>
          <w:b/>
          <w:bCs/>
        </w:rPr>
        <w:fldChar w:fldCharType="begin"/>
      </w:r>
      <w:r w:rsidR="00B52C93" w:rsidRPr="00B52C93">
        <w:rPr>
          <w:b/>
          <w:bCs/>
        </w:rPr>
        <w:instrText xml:space="preserve"> REF _Ref162707908 \n \h  \* MERGEFORMAT </w:instrText>
      </w:r>
      <w:r w:rsidR="00B52C93" w:rsidRPr="00B52C93">
        <w:rPr>
          <w:b/>
          <w:bCs/>
        </w:rPr>
      </w:r>
      <w:r w:rsidR="00B52C93" w:rsidRPr="00B52C93">
        <w:rPr>
          <w:b/>
          <w:bCs/>
        </w:rPr>
        <w:fldChar w:fldCharType="separate"/>
      </w:r>
      <w:r w:rsidR="004B1B99">
        <w:rPr>
          <w:b/>
          <w:bCs/>
        </w:rPr>
        <w:t>R5</w:t>
      </w:r>
      <w:r w:rsidR="00B52C93" w:rsidRPr="00B52C93">
        <w:rPr>
          <w:b/>
          <w:bCs/>
        </w:rPr>
        <w:fldChar w:fldCharType="end"/>
      </w:r>
      <w:r w:rsidR="00B52C93" w:rsidRPr="009064F3">
        <w:t>]</w:t>
      </w:r>
      <w:r w:rsidR="00B52C93">
        <w:t>.</w:t>
      </w:r>
    </w:p>
    <w:p w14:paraId="432D6846" w14:textId="77777777" w:rsidR="00D14BFF" w:rsidRDefault="00D14BFF" w:rsidP="00D14BFF"/>
    <w:p w14:paraId="400618FA" w14:textId="5B7C6F65" w:rsidR="00D14BFF" w:rsidRPr="00F258A6" w:rsidRDefault="00D14BFF" w:rsidP="00D14BFF">
      <w:pPr>
        <w:pStyle w:val="Legenda"/>
        <w:rPr>
          <w:b/>
          <w:bCs/>
        </w:rPr>
      </w:pPr>
      <w:bookmarkStart w:id="118" w:name="_Ref177543984"/>
      <w:r w:rsidRPr="00F258A6">
        <w:rPr>
          <w:b/>
          <w:bCs/>
        </w:rPr>
        <w:t xml:space="preserve">Tabela </w:t>
      </w:r>
      <w:r w:rsidRPr="00F258A6">
        <w:rPr>
          <w:b/>
          <w:bCs/>
        </w:rPr>
        <w:fldChar w:fldCharType="begin"/>
      </w:r>
      <w:r w:rsidRPr="00F258A6">
        <w:rPr>
          <w:b/>
          <w:bCs/>
        </w:rPr>
        <w:instrText xml:space="preserve"> SEQ Tabela \* ARABIC </w:instrText>
      </w:r>
      <w:r w:rsidRPr="00F258A6">
        <w:rPr>
          <w:b/>
          <w:bCs/>
        </w:rPr>
        <w:fldChar w:fldCharType="separate"/>
      </w:r>
      <w:r w:rsidR="004B1B99">
        <w:rPr>
          <w:b/>
          <w:bCs/>
          <w:noProof/>
        </w:rPr>
        <w:t>5</w:t>
      </w:r>
      <w:r w:rsidRPr="00F258A6">
        <w:rPr>
          <w:b/>
          <w:bCs/>
        </w:rPr>
        <w:fldChar w:fldCharType="end"/>
      </w:r>
      <w:bookmarkEnd w:id="118"/>
      <w:r w:rsidRPr="00F258A6">
        <w:rPr>
          <w:b/>
          <w:bCs/>
        </w:rPr>
        <w:t xml:space="preserve">. </w:t>
      </w:r>
      <w:r w:rsidRPr="00677A62">
        <w:rPr>
          <w:b/>
          <w:bCs/>
        </w:rPr>
        <w:t xml:space="preserve">Wymagane klasy odporności ogniowej elementów oddzielenia przeciwpożarowego </w:t>
      </w:r>
      <w:r w:rsidRPr="00F258A6">
        <w:rPr>
          <w:b/>
          <w:bCs/>
        </w:rPr>
        <w:t>[</w:t>
      </w:r>
      <w:r w:rsidR="00B52C93" w:rsidRPr="00B52C93">
        <w:rPr>
          <w:b/>
          <w:bCs/>
        </w:rPr>
        <w:fldChar w:fldCharType="begin"/>
      </w:r>
      <w:r w:rsidR="00B52C93" w:rsidRPr="00B52C93">
        <w:rPr>
          <w:b/>
          <w:bCs/>
        </w:rPr>
        <w:instrText xml:space="preserve"> REF _Ref162707908 \n \h  \* MERGEFORMAT </w:instrText>
      </w:r>
      <w:r w:rsidR="00B52C93" w:rsidRPr="00B52C93">
        <w:rPr>
          <w:b/>
          <w:bCs/>
        </w:rPr>
      </w:r>
      <w:r w:rsidR="00B52C93" w:rsidRPr="00B52C93">
        <w:rPr>
          <w:b/>
          <w:bCs/>
        </w:rPr>
        <w:fldChar w:fldCharType="separate"/>
      </w:r>
      <w:r w:rsidR="004B1B99">
        <w:rPr>
          <w:b/>
          <w:bCs/>
        </w:rPr>
        <w:t>R5</w:t>
      </w:r>
      <w:r w:rsidR="00B52C93" w:rsidRPr="00B52C93">
        <w:rPr>
          <w:b/>
          <w:bCs/>
        </w:rPr>
        <w:fldChar w:fldCharType="end"/>
      </w:r>
      <w:r w:rsidRPr="00F258A6">
        <w:rPr>
          <w:b/>
          <w:bCs/>
        </w:rPr>
        <w:t>]</w:t>
      </w:r>
    </w:p>
    <w:tbl>
      <w:tblPr>
        <w:tblStyle w:val="TableNormal1"/>
        <w:tblW w:w="0" w:type="auto"/>
        <w:jc w:val="center"/>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270"/>
        <w:gridCol w:w="1689"/>
        <w:gridCol w:w="989"/>
        <w:gridCol w:w="2115"/>
        <w:gridCol w:w="1538"/>
        <w:gridCol w:w="1307"/>
      </w:tblGrid>
      <w:tr w:rsidR="00D14BFF" w14:paraId="3DDE1903" w14:textId="77777777" w:rsidTr="0086235F">
        <w:trPr>
          <w:trHeight w:val="452"/>
          <w:jc w:val="center"/>
        </w:trPr>
        <w:tc>
          <w:tcPr>
            <w:tcW w:w="1270" w:type="dxa"/>
            <w:vMerge w:val="restart"/>
          </w:tcPr>
          <w:p w14:paraId="44F8F69A" w14:textId="77777777" w:rsidR="00D14BFF" w:rsidRPr="009F00B5" w:rsidRDefault="00D14BFF" w:rsidP="0086235F">
            <w:pPr>
              <w:spacing w:line="240" w:lineRule="auto"/>
              <w:jc w:val="center"/>
              <w:rPr>
                <w:kern w:val="2"/>
                <w:lang w:val="pl-PL"/>
              </w:rPr>
            </w:pPr>
          </w:p>
          <w:p w14:paraId="1E194C3C" w14:textId="77777777" w:rsidR="00D14BFF" w:rsidRPr="009F00B5" w:rsidRDefault="00D14BFF" w:rsidP="0086235F">
            <w:pPr>
              <w:spacing w:line="240" w:lineRule="auto"/>
              <w:jc w:val="center"/>
              <w:rPr>
                <w:kern w:val="2"/>
                <w:lang w:val="pl-PL"/>
              </w:rPr>
            </w:pPr>
          </w:p>
          <w:p w14:paraId="4B8E6EEA" w14:textId="77777777" w:rsidR="00D14BFF" w:rsidRPr="009F00B5" w:rsidRDefault="00D14BFF" w:rsidP="0086235F">
            <w:pPr>
              <w:spacing w:line="240" w:lineRule="auto"/>
              <w:jc w:val="center"/>
              <w:rPr>
                <w:kern w:val="2"/>
                <w:lang w:val="pl-PL"/>
              </w:rPr>
            </w:pPr>
          </w:p>
          <w:p w14:paraId="3241EE09" w14:textId="77777777" w:rsidR="00D14BFF" w:rsidRPr="009F00B5" w:rsidRDefault="00D14BFF" w:rsidP="0086235F">
            <w:pPr>
              <w:spacing w:line="240" w:lineRule="auto"/>
              <w:jc w:val="center"/>
              <w:rPr>
                <w:kern w:val="2"/>
                <w:lang w:val="pl-PL"/>
              </w:rPr>
            </w:pPr>
            <w:r w:rsidRPr="009F00B5">
              <w:rPr>
                <w:kern w:val="2"/>
                <w:lang w:val="pl-PL"/>
              </w:rPr>
              <w:t>Klasa odporności pożarowej budynku</w:t>
            </w:r>
          </w:p>
        </w:tc>
        <w:tc>
          <w:tcPr>
            <w:tcW w:w="7638" w:type="dxa"/>
            <w:gridSpan w:val="5"/>
          </w:tcPr>
          <w:p w14:paraId="26559FBF" w14:textId="77777777" w:rsidR="00D14BFF" w:rsidRPr="009F00B5" w:rsidRDefault="00D14BFF" w:rsidP="0086235F">
            <w:pPr>
              <w:spacing w:line="240" w:lineRule="auto"/>
              <w:jc w:val="center"/>
              <w:rPr>
                <w:kern w:val="2"/>
                <w:lang w:val="pl-PL"/>
              </w:rPr>
            </w:pPr>
            <w:r w:rsidRPr="009F00B5">
              <w:rPr>
                <w:kern w:val="2"/>
                <w:lang w:val="pl-PL"/>
              </w:rPr>
              <w:t>Klasa odporności ogniowej</w:t>
            </w:r>
          </w:p>
        </w:tc>
      </w:tr>
      <w:tr w:rsidR="00D14BFF" w14:paraId="06CE6A05" w14:textId="77777777" w:rsidTr="0086235F">
        <w:trPr>
          <w:trHeight w:val="870"/>
          <w:jc w:val="center"/>
        </w:trPr>
        <w:tc>
          <w:tcPr>
            <w:tcW w:w="1270" w:type="dxa"/>
            <w:vMerge/>
            <w:tcBorders>
              <w:top w:val="nil"/>
            </w:tcBorders>
          </w:tcPr>
          <w:p w14:paraId="0C724B87" w14:textId="77777777" w:rsidR="00D14BFF" w:rsidRPr="009F00B5" w:rsidRDefault="00D14BFF" w:rsidP="0086235F">
            <w:pPr>
              <w:spacing w:line="240" w:lineRule="auto"/>
              <w:jc w:val="center"/>
              <w:rPr>
                <w:kern w:val="2"/>
                <w:lang w:val="pl-PL"/>
              </w:rPr>
            </w:pPr>
          </w:p>
        </w:tc>
        <w:tc>
          <w:tcPr>
            <w:tcW w:w="2678" w:type="dxa"/>
            <w:gridSpan w:val="2"/>
          </w:tcPr>
          <w:p w14:paraId="17C83FCE" w14:textId="77777777" w:rsidR="00D14BFF" w:rsidRPr="009F00B5" w:rsidRDefault="00D14BFF" w:rsidP="0086235F">
            <w:pPr>
              <w:spacing w:line="240" w:lineRule="auto"/>
              <w:jc w:val="center"/>
              <w:rPr>
                <w:kern w:val="2"/>
                <w:lang w:val="pl-PL"/>
              </w:rPr>
            </w:pPr>
            <w:r w:rsidRPr="009F00B5">
              <w:rPr>
                <w:kern w:val="2"/>
                <w:lang w:val="pl-PL"/>
              </w:rPr>
              <w:t>element</w:t>
            </w:r>
            <w:r>
              <w:rPr>
                <w:kern w:val="2"/>
                <w:lang w:val="pl-PL"/>
              </w:rPr>
              <w:t>ó</w:t>
            </w:r>
            <w:r w:rsidRPr="009F00B5">
              <w:rPr>
                <w:kern w:val="2"/>
                <w:lang w:val="pl-PL"/>
              </w:rPr>
              <w:t>w oddzielenia</w:t>
            </w:r>
          </w:p>
          <w:p w14:paraId="7844796E" w14:textId="77777777" w:rsidR="00D14BFF" w:rsidRPr="009F00B5" w:rsidRDefault="00D14BFF" w:rsidP="0086235F">
            <w:pPr>
              <w:spacing w:line="240" w:lineRule="auto"/>
              <w:jc w:val="center"/>
              <w:rPr>
                <w:kern w:val="2"/>
                <w:lang w:val="pl-PL"/>
              </w:rPr>
            </w:pPr>
            <w:r w:rsidRPr="009F00B5">
              <w:rPr>
                <w:kern w:val="2"/>
                <w:lang w:val="pl-PL"/>
              </w:rPr>
              <w:t>przeciwpożarowego</w:t>
            </w:r>
          </w:p>
        </w:tc>
        <w:tc>
          <w:tcPr>
            <w:tcW w:w="2115" w:type="dxa"/>
            <w:vMerge w:val="restart"/>
          </w:tcPr>
          <w:p w14:paraId="75F3689E" w14:textId="77777777" w:rsidR="00D14BFF" w:rsidRPr="009F00B5" w:rsidRDefault="00D14BFF" w:rsidP="0086235F">
            <w:pPr>
              <w:spacing w:line="240" w:lineRule="auto"/>
              <w:jc w:val="center"/>
              <w:rPr>
                <w:kern w:val="2"/>
                <w:lang w:val="pl-PL"/>
              </w:rPr>
            </w:pPr>
          </w:p>
          <w:p w14:paraId="160178C0" w14:textId="77777777" w:rsidR="00D14BFF" w:rsidRPr="009F00B5" w:rsidRDefault="00D14BFF" w:rsidP="0086235F">
            <w:pPr>
              <w:spacing w:line="240" w:lineRule="auto"/>
              <w:jc w:val="center"/>
              <w:rPr>
                <w:kern w:val="2"/>
                <w:lang w:val="pl-PL"/>
              </w:rPr>
            </w:pPr>
            <w:r w:rsidRPr="009F00B5">
              <w:rPr>
                <w:kern w:val="2"/>
                <w:lang w:val="pl-PL"/>
              </w:rPr>
              <w:t>drzwi</w:t>
            </w:r>
          </w:p>
          <w:p w14:paraId="51822142" w14:textId="77777777" w:rsidR="00D14BFF" w:rsidRPr="009F00B5" w:rsidRDefault="00D14BFF" w:rsidP="0086235F">
            <w:pPr>
              <w:spacing w:line="240" w:lineRule="auto"/>
              <w:jc w:val="center"/>
              <w:rPr>
                <w:kern w:val="2"/>
                <w:lang w:val="pl-PL"/>
              </w:rPr>
            </w:pPr>
            <w:r>
              <w:rPr>
                <w:kern w:val="2"/>
                <w:lang w:val="pl-PL"/>
              </w:rPr>
              <w:t xml:space="preserve">przeciwpożarowych </w:t>
            </w:r>
            <w:r w:rsidRPr="009F00B5">
              <w:rPr>
                <w:kern w:val="2"/>
                <w:lang w:val="pl-PL"/>
              </w:rPr>
              <w:t>lub innych zamkni</w:t>
            </w:r>
            <w:r w:rsidRPr="006F1423">
              <w:rPr>
                <w:lang w:val="pl-PL"/>
              </w:rPr>
              <w:t>ęć</w:t>
            </w:r>
            <w:r w:rsidRPr="009F00B5">
              <w:rPr>
                <w:kern w:val="2"/>
                <w:lang w:val="pl-PL"/>
              </w:rPr>
              <w:t xml:space="preserve"> przeciwpożarowych</w:t>
            </w:r>
          </w:p>
        </w:tc>
        <w:tc>
          <w:tcPr>
            <w:tcW w:w="2845" w:type="dxa"/>
            <w:gridSpan w:val="2"/>
          </w:tcPr>
          <w:p w14:paraId="0842D412" w14:textId="77777777" w:rsidR="00D14BFF" w:rsidRPr="009F00B5" w:rsidRDefault="00D14BFF" w:rsidP="0086235F">
            <w:pPr>
              <w:spacing w:line="240" w:lineRule="auto"/>
              <w:jc w:val="center"/>
              <w:rPr>
                <w:kern w:val="2"/>
                <w:lang w:val="pl-PL"/>
              </w:rPr>
            </w:pPr>
            <w:r w:rsidRPr="009F00B5">
              <w:rPr>
                <w:kern w:val="2"/>
                <w:lang w:val="pl-PL"/>
              </w:rPr>
              <w:t>drzwi z przedsionka przeciwpożarowego</w:t>
            </w:r>
          </w:p>
        </w:tc>
      </w:tr>
      <w:tr w:rsidR="00D14BFF" w14:paraId="46C6489C" w14:textId="77777777" w:rsidTr="0086235F">
        <w:trPr>
          <w:trHeight w:val="1497"/>
          <w:jc w:val="center"/>
        </w:trPr>
        <w:tc>
          <w:tcPr>
            <w:tcW w:w="1270" w:type="dxa"/>
            <w:vMerge/>
            <w:tcBorders>
              <w:top w:val="nil"/>
            </w:tcBorders>
          </w:tcPr>
          <w:p w14:paraId="37C5ED20" w14:textId="77777777" w:rsidR="00D14BFF" w:rsidRPr="009F00B5" w:rsidRDefault="00D14BFF" w:rsidP="0086235F">
            <w:pPr>
              <w:spacing w:line="240" w:lineRule="auto"/>
              <w:jc w:val="center"/>
              <w:rPr>
                <w:kern w:val="2"/>
                <w:lang w:val="pl-PL"/>
              </w:rPr>
            </w:pPr>
          </w:p>
        </w:tc>
        <w:tc>
          <w:tcPr>
            <w:tcW w:w="1689" w:type="dxa"/>
          </w:tcPr>
          <w:p w14:paraId="3F26BE04" w14:textId="77777777" w:rsidR="00D14BFF" w:rsidRPr="009F00B5" w:rsidRDefault="00D14BFF" w:rsidP="0086235F">
            <w:pPr>
              <w:spacing w:line="240" w:lineRule="auto"/>
              <w:jc w:val="center"/>
              <w:rPr>
                <w:kern w:val="2"/>
                <w:lang w:val="pl-PL"/>
              </w:rPr>
            </w:pPr>
            <w:r w:rsidRPr="009F00B5">
              <w:rPr>
                <w:kern w:val="2"/>
                <w:lang w:val="pl-PL"/>
              </w:rPr>
              <w:t>ścian</w:t>
            </w:r>
          </w:p>
          <w:p w14:paraId="4C546DAE" w14:textId="77777777" w:rsidR="00D14BFF" w:rsidRPr="009F00B5" w:rsidRDefault="00D14BFF" w:rsidP="0086235F">
            <w:pPr>
              <w:spacing w:line="240" w:lineRule="auto"/>
              <w:jc w:val="center"/>
              <w:rPr>
                <w:kern w:val="2"/>
                <w:lang w:val="pl-PL"/>
              </w:rPr>
            </w:pPr>
            <w:r w:rsidRPr="009F00B5">
              <w:rPr>
                <w:kern w:val="2"/>
                <w:lang w:val="pl-PL"/>
              </w:rPr>
              <w:t>i strop</w:t>
            </w:r>
            <w:r w:rsidRPr="006F1423">
              <w:rPr>
                <w:lang w:val="pl-PL"/>
              </w:rPr>
              <w:t>ów</w:t>
            </w:r>
            <w:r w:rsidRPr="009F00B5">
              <w:rPr>
                <w:kern w:val="2"/>
                <w:lang w:val="pl-PL"/>
              </w:rPr>
              <w:t xml:space="preserve"> z</w:t>
            </w:r>
          </w:p>
          <w:p w14:paraId="5E0077F6" w14:textId="77777777" w:rsidR="00D14BFF" w:rsidRPr="009F00B5" w:rsidRDefault="00D14BFF" w:rsidP="0086235F">
            <w:pPr>
              <w:spacing w:line="240" w:lineRule="auto"/>
              <w:jc w:val="center"/>
              <w:rPr>
                <w:kern w:val="2"/>
                <w:lang w:val="pl-PL"/>
              </w:rPr>
            </w:pPr>
            <w:r w:rsidRPr="009F00B5">
              <w:rPr>
                <w:kern w:val="2"/>
                <w:lang w:val="pl-PL"/>
              </w:rPr>
              <w:t>wyjątkiem strop</w:t>
            </w:r>
            <w:r w:rsidRPr="006F1423">
              <w:rPr>
                <w:lang w:val="pl-PL"/>
              </w:rPr>
              <w:t>ów</w:t>
            </w:r>
            <w:r w:rsidRPr="009F00B5">
              <w:rPr>
                <w:kern w:val="2"/>
                <w:lang w:val="pl-PL"/>
              </w:rPr>
              <w:t xml:space="preserve"> w</w:t>
            </w:r>
            <w:r>
              <w:rPr>
                <w:kern w:val="2"/>
                <w:lang w:val="pl-PL"/>
              </w:rPr>
              <w:t xml:space="preserve"> </w:t>
            </w:r>
            <w:r w:rsidRPr="009F00B5">
              <w:rPr>
                <w:kern w:val="2"/>
                <w:lang w:val="pl-PL"/>
              </w:rPr>
              <w:t>ZL</w:t>
            </w:r>
          </w:p>
        </w:tc>
        <w:tc>
          <w:tcPr>
            <w:tcW w:w="989" w:type="dxa"/>
          </w:tcPr>
          <w:p w14:paraId="53070AB5" w14:textId="77777777" w:rsidR="00D14BFF" w:rsidRPr="009F00B5" w:rsidRDefault="00D14BFF" w:rsidP="0086235F">
            <w:pPr>
              <w:spacing w:line="240" w:lineRule="auto"/>
              <w:jc w:val="center"/>
              <w:rPr>
                <w:kern w:val="2"/>
                <w:lang w:val="pl-PL"/>
              </w:rPr>
            </w:pPr>
          </w:p>
          <w:p w14:paraId="5032A2A3" w14:textId="77777777" w:rsidR="00D14BFF" w:rsidRPr="009F00B5" w:rsidRDefault="00D14BFF" w:rsidP="0086235F">
            <w:pPr>
              <w:spacing w:line="240" w:lineRule="auto"/>
              <w:jc w:val="center"/>
              <w:rPr>
                <w:kern w:val="2"/>
                <w:lang w:val="pl-PL"/>
              </w:rPr>
            </w:pPr>
            <w:r w:rsidRPr="009F00B5">
              <w:rPr>
                <w:kern w:val="2"/>
                <w:lang w:val="pl-PL"/>
              </w:rPr>
              <w:t>strop</w:t>
            </w:r>
            <w:r>
              <w:rPr>
                <w:kern w:val="2"/>
                <w:lang w:val="pl-PL"/>
              </w:rPr>
              <w:t>ó</w:t>
            </w:r>
            <w:r w:rsidRPr="009F00B5">
              <w:rPr>
                <w:kern w:val="2"/>
                <w:lang w:val="pl-PL"/>
              </w:rPr>
              <w:t>w w</w:t>
            </w:r>
            <w:r>
              <w:rPr>
                <w:kern w:val="2"/>
                <w:lang w:val="pl-PL"/>
              </w:rPr>
              <w:t xml:space="preserve"> </w:t>
            </w:r>
            <w:r w:rsidRPr="009F00B5">
              <w:rPr>
                <w:kern w:val="2"/>
                <w:lang w:val="pl-PL"/>
              </w:rPr>
              <w:t>ZL</w:t>
            </w:r>
          </w:p>
        </w:tc>
        <w:tc>
          <w:tcPr>
            <w:tcW w:w="2115" w:type="dxa"/>
            <w:vMerge/>
            <w:tcBorders>
              <w:top w:val="nil"/>
            </w:tcBorders>
          </w:tcPr>
          <w:p w14:paraId="41961BBC" w14:textId="77777777" w:rsidR="00D14BFF" w:rsidRPr="009F00B5" w:rsidRDefault="00D14BFF" w:rsidP="0086235F">
            <w:pPr>
              <w:spacing w:line="240" w:lineRule="auto"/>
              <w:jc w:val="center"/>
              <w:rPr>
                <w:kern w:val="2"/>
                <w:lang w:val="pl-PL"/>
              </w:rPr>
            </w:pPr>
          </w:p>
        </w:tc>
        <w:tc>
          <w:tcPr>
            <w:tcW w:w="1538" w:type="dxa"/>
          </w:tcPr>
          <w:p w14:paraId="36B2D0F1" w14:textId="77777777" w:rsidR="00D14BFF" w:rsidRPr="009F00B5" w:rsidRDefault="00D14BFF" w:rsidP="0086235F">
            <w:pPr>
              <w:spacing w:line="240" w:lineRule="auto"/>
              <w:jc w:val="center"/>
              <w:rPr>
                <w:kern w:val="2"/>
                <w:lang w:val="pl-PL"/>
              </w:rPr>
            </w:pPr>
          </w:p>
          <w:p w14:paraId="050678A2" w14:textId="77777777" w:rsidR="00D14BFF" w:rsidRPr="009F00B5" w:rsidRDefault="00D14BFF" w:rsidP="0086235F">
            <w:pPr>
              <w:spacing w:line="240" w:lineRule="auto"/>
              <w:jc w:val="center"/>
              <w:rPr>
                <w:kern w:val="2"/>
                <w:lang w:val="pl-PL"/>
              </w:rPr>
            </w:pPr>
            <w:r w:rsidRPr="009F00B5">
              <w:rPr>
                <w:kern w:val="2"/>
                <w:lang w:val="pl-PL"/>
              </w:rPr>
              <w:t>na korytarz i do pomieszczenia</w:t>
            </w:r>
          </w:p>
        </w:tc>
        <w:tc>
          <w:tcPr>
            <w:tcW w:w="1307" w:type="dxa"/>
          </w:tcPr>
          <w:p w14:paraId="644E927A" w14:textId="77777777" w:rsidR="00D14BFF" w:rsidRPr="009F00B5" w:rsidRDefault="00D14BFF" w:rsidP="0086235F">
            <w:pPr>
              <w:spacing w:line="240" w:lineRule="auto"/>
              <w:jc w:val="center"/>
              <w:rPr>
                <w:kern w:val="2"/>
                <w:lang w:val="pl-PL"/>
              </w:rPr>
            </w:pPr>
          </w:p>
          <w:p w14:paraId="355631EE" w14:textId="77777777" w:rsidR="00D14BFF" w:rsidRPr="009F00B5" w:rsidRDefault="00D14BFF" w:rsidP="0086235F">
            <w:pPr>
              <w:spacing w:line="240" w:lineRule="auto"/>
              <w:jc w:val="center"/>
              <w:rPr>
                <w:kern w:val="2"/>
                <w:lang w:val="pl-PL"/>
              </w:rPr>
            </w:pPr>
            <w:r w:rsidRPr="00FF7C8A">
              <w:rPr>
                <w:kern w:val="2"/>
                <w:lang w:val="pl-PL"/>
              </w:rPr>
              <w:t>na klatkach schodowych</w:t>
            </w:r>
          </w:p>
        </w:tc>
      </w:tr>
      <w:tr w:rsidR="00852804" w14:paraId="12223D14" w14:textId="77777777" w:rsidTr="0086235F">
        <w:trPr>
          <w:trHeight w:val="438"/>
          <w:jc w:val="center"/>
        </w:trPr>
        <w:tc>
          <w:tcPr>
            <w:tcW w:w="1270" w:type="dxa"/>
          </w:tcPr>
          <w:p w14:paraId="3FDC57A6" w14:textId="728C487C" w:rsidR="00852804" w:rsidRPr="009F00B5" w:rsidRDefault="00852804" w:rsidP="00852804">
            <w:pPr>
              <w:spacing w:line="240" w:lineRule="auto"/>
              <w:jc w:val="center"/>
              <w:rPr>
                <w:kern w:val="2"/>
                <w:lang w:val="pl-PL"/>
              </w:rPr>
            </w:pPr>
            <w:r>
              <w:rPr>
                <w:kern w:val="2"/>
                <w:lang w:val="pl-PL"/>
              </w:rPr>
              <w:t>„B” i „C”</w:t>
            </w:r>
          </w:p>
        </w:tc>
        <w:tc>
          <w:tcPr>
            <w:tcW w:w="1689" w:type="dxa"/>
          </w:tcPr>
          <w:p w14:paraId="031B4005" w14:textId="5FB7C976" w:rsidR="00852804" w:rsidRPr="009F00B5" w:rsidRDefault="00852804" w:rsidP="00852804">
            <w:pPr>
              <w:spacing w:line="240" w:lineRule="auto"/>
              <w:jc w:val="center"/>
              <w:rPr>
                <w:kern w:val="2"/>
                <w:lang w:val="pl-PL"/>
              </w:rPr>
            </w:pPr>
            <w:r w:rsidRPr="009F00B5">
              <w:rPr>
                <w:kern w:val="2"/>
                <w:lang w:val="pl-PL"/>
              </w:rPr>
              <w:t>REI 120</w:t>
            </w:r>
          </w:p>
        </w:tc>
        <w:tc>
          <w:tcPr>
            <w:tcW w:w="989" w:type="dxa"/>
          </w:tcPr>
          <w:p w14:paraId="4773A295" w14:textId="4B97051F" w:rsidR="00852804" w:rsidRPr="009F00B5" w:rsidRDefault="00852804" w:rsidP="00852804">
            <w:pPr>
              <w:spacing w:line="240" w:lineRule="auto"/>
              <w:jc w:val="center"/>
              <w:rPr>
                <w:kern w:val="2"/>
                <w:lang w:val="pl-PL"/>
              </w:rPr>
            </w:pPr>
            <w:r w:rsidRPr="009F00B5">
              <w:rPr>
                <w:kern w:val="2"/>
                <w:lang w:val="pl-PL"/>
              </w:rPr>
              <w:t>REI 60</w:t>
            </w:r>
          </w:p>
        </w:tc>
        <w:tc>
          <w:tcPr>
            <w:tcW w:w="2115" w:type="dxa"/>
          </w:tcPr>
          <w:p w14:paraId="3A3112C3" w14:textId="1FE54073" w:rsidR="00852804" w:rsidRPr="009F00B5" w:rsidRDefault="00852804" w:rsidP="00852804">
            <w:pPr>
              <w:spacing w:line="240" w:lineRule="auto"/>
              <w:jc w:val="center"/>
              <w:rPr>
                <w:kern w:val="2"/>
                <w:lang w:val="pl-PL"/>
              </w:rPr>
            </w:pPr>
            <w:r w:rsidRPr="009F00B5">
              <w:rPr>
                <w:kern w:val="2"/>
                <w:lang w:val="pl-PL"/>
              </w:rPr>
              <w:t>El60</w:t>
            </w:r>
          </w:p>
        </w:tc>
        <w:tc>
          <w:tcPr>
            <w:tcW w:w="1538" w:type="dxa"/>
          </w:tcPr>
          <w:p w14:paraId="07A98B26" w14:textId="76B1A89A" w:rsidR="00852804" w:rsidRPr="009F00B5" w:rsidRDefault="00852804" w:rsidP="00852804">
            <w:pPr>
              <w:spacing w:line="240" w:lineRule="auto"/>
              <w:jc w:val="center"/>
              <w:rPr>
                <w:kern w:val="2"/>
                <w:lang w:val="pl-PL"/>
              </w:rPr>
            </w:pPr>
            <w:r w:rsidRPr="009F00B5">
              <w:rPr>
                <w:kern w:val="2"/>
                <w:lang w:val="pl-PL"/>
              </w:rPr>
              <w:t>EI30</w:t>
            </w:r>
          </w:p>
        </w:tc>
        <w:tc>
          <w:tcPr>
            <w:tcW w:w="1307" w:type="dxa"/>
          </w:tcPr>
          <w:p w14:paraId="0E4BEF26" w14:textId="051DAA62" w:rsidR="00852804" w:rsidRPr="009F00B5" w:rsidRDefault="00852804" w:rsidP="00852804">
            <w:pPr>
              <w:spacing w:line="240" w:lineRule="auto"/>
              <w:jc w:val="center"/>
              <w:rPr>
                <w:kern w:val="2"/>
                <w:lang w:val="pl-PL"/>
              </w:rPr>
            </w:pPr>
            <w:r w:rsidRPr="009F00B5">
              <w:rPr>
                <w:kern w:val="2"/>
                <w:lang w:val="pl-PL"/>
              </w:rPr>
              <w:t>E 30</w:t>
            </w:r>
          </w:p>
        </w:tc>
      </w:tr>
    </w:tbl>
    <w:p w14:paraId="468DEB8D" w14:textId="77777777" w:rsidR="00D14BFF" w:rsidRDefault="00D14BFF" w:rsidP="00D14BFF"/>
    <w:p w14:paraId="71992689" w14:textId="77777777" w:rsidR="00D14BFF" w:rsidRDefault="00D14BFF" w:rsidP="00F46204">
      <w:pPr>
        <w:pStyle w:val="Nagwek3"/>
      </w:pPr>
      <w:bookmarkStart w:id="119" w:name="_Toc188193704"/>
      <w:r>
        <w:t>Główna konstrukcja nośna</w:t>
      </w:r>
      <w:bookmarkEnd w:id="119"/>
    </w:p>
    <w:p w14:paraId="1B683CCC" w14:textId="2668D547" w:rsidR="00D14BFF" w:rsidRPr="00E71349" w:rsidRDefault="00D14BFF" w:rsidP="00D14BFF">
      <w:r>
        <w:t xml:space="preserve">Główną konstrukcją nośną </w:t>
      </w:r>
      <w:r w:rsidR="006404B7">
        <w:t>obiektu jest układ słupowo-ryglowy, którego usztywnieniem jest żelbetowa klatka schodowa.</w:t>
      </w:r>
    </w:p>
    <w:p w14:paraId="08F12EA9" w14:textId="77777777" w:rsidR="00D14BFF" w:rsidRDefault="00D14BFF" w:rsidP="00D14BFF">
      <w:pPr>
        <w:pStyle w:val="Akapitzlist"/>
        <w:numPr>
          <w:ilvl w:val="0"/>
          <w:numId w:val="29"/>
        </w:numPr>
        <w:spacing w:after="0"/>
      </w:pPr>
      <w:r>
        <w:t xml:space="preserve">Słupy </w:t>
      </w:r>
    </w:p>
    <w:p w14:paraId="2797C6FD" w14:textId="7FBF4A23" w:rsidR="00D14BFF" w:rsidRDefault="00E81648" w:rsidP="00D14BFF">
      <w:r>
        <w:t>Przyjęto</w:t>
      </w:r>
      <w:r w:rsidR="00D14BFF">
        <w:t xml:space="preserve"> Metodę A wg 5.3.2 PN-EN 1992-1-2 [</w:t>
      </w:r>
      <w:r w:rsidRPr="00E81648">
        <w:rPr>
          <w:b/>
          <w:bCs/>
        </w:rPr>
        <w:fldChar w:fldCharType="begin"/>
      </w:r>
      <w:r w:rsidRPr="00E81648">
        <w:rPr>
          <w:b/>
          <w:bCs/>
        </w:rPr>
        <w:instrText xml:space="preserve"> REF _Ref188192064 \w \h  \* MERGEFORMAT </w:instrText>
      </w:r>
      <w:r w:rsidRPr="00E81648">
        <w:rPr>
          <w:b/>
          <w:bCs/>
        </w:rPr>
      </w:r>
      <w:r w:rsidRPr="00E81648">
        <w:rPr>
          <w:b/>
          <w:bCs/>
        </w:rPr>
        <w:fldChar w:fldCharType="separate"/>
      </w:r>
      <w:r w:rsidR="004B1B99">
        <w:rPr>
          <w:b/>
          <w:bCs/>
        </w:rPr>
        <w:t>L6</w:t>
      </w:r>
      <w:r w:rsidRPr="00E81648">
        <w:rPr>
          <w:b/>
          <w:bCs/>
        </w:rPr>
        <w:fldChar w:fldCharType="end"/>
      </w:r>
      <w:r>
        <w:rPr>
          <w:b/>
          <w:bCs/>
        </w:rPr>
        <w:fldChar w:fldCharType="begin"/>
      </w:r>
      <w:r>
        <w:rPr>
          <w:b/>
          <w:bCs/>
        </w:rPr>
        <w:instrText xml:space="preserve"> REF _Ref188192064 \w \h </w:instrText>
      </w:r>
      <w:r>
        <w:rPr>
          <w:b/>
          <w:bCs/>
        </w:rPr>
      </w:r>
      <w:r>
        <w:rPr>
          <w:b/>
          <w:bCs/>
        </w:rPr>
        <w:fldChar w:fldCharType="separate"/>
      </w:r>
      <w:r w:rsidR="004B1B99">
        <w:rPr>
          <w:b/>
          <w:bCs/>
        </w:rPr>
        <w:t>L6</w:t>
      </w:r>
      <w:r>
        <w:rPr>
          <w:b/>
          <w:bCs/>
        </w:rPr>
        <w:fldChar w:fldCharType="end"/>
      </w:r>
      <w:r w:rsidR="00D14BFF">
        <w:t>]</w:t>
      </w:r>
      <w:r>
        <w:t>. Zgodnie z tą metodą, słupy muszą spełniać trzy następujące warunki:</w:t>
      </w:r>
    </w:p>
    <w:p w14:paraId="33448C4A" w14:textId="77060698" w:rsidR="00E81648" w:rsidRDefault="00E81648" w:rsidP="00E81648">
      <w:pPr>
        <w:pStyle w:val="Akapitzlist"/>
        <w:numPr>
          <w:ilvl w:val="0"/>
          <w:numId w:val="31"/>
        </w:numPr>
      </w:pPr>
      <w:r>
        <w:t>długość efektywna słupa w warunkach pożarowych l</w:t>
      </w:r>
      <w:r w:rsidRPr="00E81648">
        <w:rPr>
          <w:vertAlign w:val="subscript"/>
        </w:rPr>
        <w:t xml:space="preserve">0,fi </w:t>
      </w:r>
      <w:r>
        <w:t>≤ 3m;</w:t>
      </w:r>
    </w:p>
    <w:p w14:paraId="04B9973A" w14:textId="07320306" w:rsidR="00D14BFF" w:rsidRDefault="009B4605" w:rsidP="00E81648">
      <w:pPr>
        <w:ind w:left="708"/>
      </w:pPr>
      <w:r>
        <w:t>Kondygnacje powtarzalne mają wysokość mierzoną od dolnego do górnego elementu konstrukcyjnego stropu nieprzekraczającą 3 m. W związku z tym, niezależnie od przyjętego schematu statycznego, spełniają wymagania dotyczące długości wyboczeniowej według Metody A, gdzie l</w:t>
      </w:r>
      <w:r w:rsidRPr="009B4605">
        <w:rPr>
          <w:vertAlign w:val="subscript"/>
        </w:rPr>
        <w:t>0,fi</w:t>
      </w:r>
      <w:r>
        <w:rPr>
          <w:vertAlign w:val="subscript"/>
        </w:rPr>
        <w:t xml:space="preserve"> </w:t>
      </w:r>
      <w:r>
        <w:t>≤ 3m.</w:t>
      </w:r>
    </w:p>
    <w:p w14:paraId="0A64B68B" w14:textId="21F23CD9" w:rsidR="00E81648" w:rsidRPr="00E81648" w:rsidRDefault="00487BDC" w:rsidP="00E81648">
      <w:pPr>
        <w:ind w:left="708"/>
        <w:rPr>
          <w:highlight w:val="yellow"/>
        </w:rPr>
      </w:pPr>
      <w:r>
        <w:t xml:space="preserve">Kondygnacje powtarzalne mają wysokość mierzoną od dolnego do górnego elementu konstrukcyjnego stropu wynoszącą 4,7 m. Dla analizy słupów przyjęto schemat odpowiadający współczynnikowi </w:t>
      </w:r>
      <w:r w:rsidR="00B52C93">
        <w:t xml:space="preserve">μ </w:t>
      </w:r>
      <w:r>
        <w:t>=</w:t>
      </w:r>
      <w:r w:rsidR="00B52C93">
        <w:t xml:space="preserve"> 0,5, </w:t>
      </w:r>
      <w:r>
        <w:t xml:space="preserve">, zakładając, że stropy można traktować jako </w:t>
      </w:r>
      <w:r w:rsidRPr="00487BDC">
        <w:lastRenderedPageBreak/>
        <w:t>sztywną tarczę o</w:t>
      </w:r>
      <w:r w:rsidR="00B52C93" w:rsidRPr="00487BDC">
        <w:t xml:space="preserve"> EI=∞</w:t>
      </w:r>
      <w:r w:rsidRPr="00487BDC">
        <w:t xml:space="preserve"> w przypadku lokalnego wyboczenia słupa</w:t>
      </w:r>
      <w:r w:rsidR="00B52C93" w:rsidRPr="00487BDC">
        <w:t xml:space="preserve">. </w:t>
      </w:r>
      <w:r w:rsidRPr="00487BDC">
        <w:t xml:space="preserve">W takim przypadku </w:t>
      </w:r>
      <w:r w:rsidRPr="00487BDC">
        <w:br/>
      </w:r>
      <w:r w:rsidR="00B52C93" w:rsidRPr="00487BDC">
        <w:t>l</w:t>
      </w:r>
      <w:r w:rsidR="00B52C93" w:rsidRPr="00487BDC">
        <w:rPr>
          <w:vertAlign w:val="subscript"/>
        </w:rPr>
        <w:t xml:space="preserve">0,fi </w:t>
      </w:r>
      <w:r w:rsidR="00B52C93" w:rsidRPr="00487BDC">
        <w:t>= 2,35 m</w:t>
      </w:r>
      <w:r w:rsidRPr="00487BDC">
        <w:t>. Nawet uwzględniając podatność węzłów rotacyjnych</w:t>
      </w:r>
      <w:r w:rsidR="00B52C93" w:rsidRPr="00487BDC">
        <w:t xml:space="preserve"> (k</w:t>
      </w:r>
      <w:r w:rsidR="00B52C93" w:rsidRPr="00487BDC">
        <w:rPr>
          <w:vertAlign w:val="subscript"/>
        </w:rPr>
        <w:t>3</w:t>
      </w:r>
      <w:r w:rsidR="00B52C93" w:rsidRPr="00487BDC">
        <w:rPr>
          <w:rFonts w:ascii="Arial" w:hAnsi="Arial" w:cs="Arial"/>
          <w:color w:val="474747"/>
          <w:sz w:val="21"/>
          <w:szCs w:val="21"/>
          <w:shd w:val="clear" w:color="auto" w:fill="FFFFFF"/>
        </w:rPr>
        <w:t xml:space="preserve"> ≠ </w:t>
      </w:r>
      <w:r w:rsidR="00B52C93" w:rsidRPr="00487BDC">
        <w:t xml:space="preserve">∞), </w:t>
      </w:r>
      <w:r w:rsidRPr="00487BDC">
        <w:t>możliwy jest współczynnik</w:t>
      </w:r>
      <w:r>
        <w:t xml:space="preserve"> </w:t>
      </w:r>
      <w:r w:rsidR="00B52C93">
        <w:t>μ =0,63</w:t>
      </w:r>
      <w:r>
        <w:t>. Przy takim schemacie zbrojenia wymagania dotyczące maksymalnej długości wyboczeniowej zostaną spełnione, co pozwala na zastosowanie Metody A wg 5.3.2 PN-EN 1992-1-2 [</w:t>
      </w:r>
      <w:r w:rsidRPr="00E81648">
        <w:rPr>
          <w:b/>
          <w:bCs/>
        </w:rPr>
        <w:fldChar w:fldCharType="begin"/>
      </w:r>
      <w:r w:rsidRPr="00E81648">
        <w:rPr>
          <w:b/>
          <w:bCs/>
        </w:rPr>
        <w:instrText xml:space="preserve"> REF _Ref188192064 \w \h  \* MERGEFORMAT </w:instrText>
      </w:r>
      <w:r w:rsidRPr="00E81648">
        <w:rPr>
          <w:b/>
          <w:bCs/>
        </w:rPr>
      </w:r>
      <w:r w:rsidRPr="00E81648">
        <w:rPr>
          <w:b/>
          <w:bCs/>
        </w:rPr>
        <w:fldChar w:fldCharType="separate"/>
      </w:r>
      <w:r w:rsidR="004B1B99">
        <w:rPr>
          <w:b/>
          <w:bCs/>
        </w:rPr>
        <w:t>L6</w:t>
      </w:r>
      <w:r w:rsidRPr="00E81648">
        <w:rPr>
          <w:b/>
          <w:bCs/>
        </w:rPr>
        <w:fldChar w:fldCharType="end"/>
      </w:r>
      <w:r>
        <w:rPr>
          <w:b/>
          <w:bCs/>
        </w:rPr>
        <w:fldChar w:fldCharType="begin"/>
      </w:r>
      <w:r>
        <w:rPr>
          <w:b/>
          <w:bCs/>
        </w:rPr>
        <w:instrText xml:space="preserve"> REF _Ref188192064 \w \h </w:instrText>
      </w:r>
      <w:r>
        <w:rPr>
          <w:b/>
          <w:bCs/>
        </w:rPr>
      </w:r>
      <w:r>
        <w:rPr>
          <w:b/>
          <w:bCs/>
        </w:rPr>
        <w:fldChar w:fldCharType="separate"/>
      </w:r>
      <w:r w:rsidR="004B1B99">
        <w:rPr>
          <w:b/>
          <w:bCs/>
        </w:rPr>
        <w:t>L6</w:t>
      </w:r>
      <w:r>
        <w:rPr>
          <w:b/>
          <w:bCs/>
        </w:rPr>
        <w:fldChar w:fldCharType="end"/>
      </w:r>
      <w:r>
        <w:t>].</w:t>
      </w:r>
    </w:p>
    <w:p w14:paraId="788AC349" w14:textId="5103A746" w:rsidR="00E81648" w:rsidRDefault="00E81648" w:rsidP="00E81648">
      <w:pPr>
        <w:pStyle w:val="Akapitzlist"/>
        <w:numPr>
          <w:ilvl w:val="0"/>
          <w:numId w:val="31"/>
        </w:numPr>
      </w:pPr>
      <w:r>
        <w:t>mimośród pierwszego rzędu w warunkach pożarowych e = M</w:t>
      </w:r>
      <w:r w:rsidRPr="00E81648">
        <w:rPr>
          <w:vertAlign w:val="subscript"/>
        </w:rPr>
        <w:t>0</w:t>
      </w:r>
      <w:r>
        <w:rPr>
          <w:vertAlign w:val="subscript"/>
        </w:rPr>
        <w:t>Ed</w:t>
      </w:r>
      <w:r w:rsidRPr="00E81648">
        <w:rPr>
          <w:vertAlign w:val="subscript"/>
        </w:rPr>
        <w:t xml:space="preserve">,fi </w:t>
      </w:r>
      <w:r>
        <w:t>/</w:t>
      </w:r>
      <w:r w:rsidRPr="00E81648">
        <w:t xml:space="preserve"> </w:t>
      </w:r>
      <w:r>
        <w:t>N</w:t>
      </w:r>
      <w:r w:rsidRPr="00E81648">
        <w:rPr>
          <w:vertAlign w:val="subscript"/>
        </w:rPr>
        <w:t>0</w:t>
      </w:r>
      <w:r>
        <w:rPr>
          <w:vertAlign w:val="subscript"/>
        </w:rPr>
        <w:t>Ed</w:t>
      </w:r>
      <w:r w:rsidRPr="00E81648">
        <w:rPr>
          <w:vertAlign w:val="subscript"/>
        </w:rPr>
        <w:t>,fi</w:t>
      </w:r>
      <w:r>
        <w:t xml:space="preserve">  ≤ </w:t>
      </w:r>
      <w:proofErr w:type="spellStart"/>
      <w:r>
        <w:t>e</w:t>
      </w:r>
      <w:r>
        <w:rPr>
          <w:vertAlign w:val="subscript"/>
        </w:rPr>
        <w:t>max</w:t>
      </w:r>
      <w:proofErr w:type="spellEnd"/>
      <w:r>
        <w:t>;</w:t>
      </w:r>
    </w:p>
    <w:p w14:paraId="22B03FB6" w14:textId="2F613AC1" w:rsidR="009B4605" w:rsidRDefault="00E81648" w:rsidP="00E81648">
      <w:pPr>
        <w:ind w:left="708"/>
      </w:pPr>
      <w:r>
        <w:t>Z uwagi na metodykę projektowania budynków wysokich (w szczególności w tamtym okresie), przyjęto spełnienie powyższego warunku.</w:t>
      </w:r>
    </w:p>
    <w:p w14:paraId="17CCDC60" w14:textId="1B0D8FFE" w:rsidR="00E81648" w:rsidRDefault="00E81648" w:rsidP="00E81648">
      <w:pPr>
        <w:pStyle w:val="Akapitzlist"/>
        <w:numPr>
          <w:ilvl w:val="0"/>
          <w:numId w:val="31"/>
        </w:numPr>
      </w:pPr>
      <w:r>
        <w:t>Ilość zbrojenia: A</w:t>
      </w:r>
      <w:r>
        <w:rPr>
          <w:vertAlign w:val="subscript"/>
        </w:rPr>
        <w:t>S</w:t>
      </w:r>
      <w:r w:rsidRPr="00E81648">
        <w:rPr>
          <w:vertAlign w:val="subscript"/>
        </w:rPr>
        <w:t xml:space="preserve"> </w:t>
      </w:r>
      <w:r>
        <w:t>&lt;</w:t>
      </w:r>
      <w:r w:rsidRPr="00E81648">
        <w:t xml:space="preserve"> </w:t>
      </w:r>
      <w:r>
        <w:t>0,04 A</w:t>
      </w:r>
      <w:r>
        <w:rPr>
          <w:vertAlign w:val="subscript"/>
        </w:rPr>
        <w:t>C</w:t>
      </w:r>
      <w:r>
        <w:t>;</w:t>
      </w:r>
    </w:p>
    <w:p w14:paraId="292F1BE7" w14:textId="77777777" w:rsidR="00E81648" w:rsidRDefault="00E81648" w:rsidP="00E81648">
      <w:pPr>
        <w:ind w:left="708"/>
      </w:pPr>
      <w:r>
        <w:t>Z uwagi na metodykę projektowania budynków wysokich (w szczególności w tamtym okresie), przyjęto spełnienie powyższego warunku.</w:t>
      </w:r>
    </w:p>
    <w:p w14:paraId="6BEA32A6" w14:textId="77777777" w:rsidR="00E81648" w:rsidRDefault="00E81648" w:rsidP="00E81648">
      <w:pPr>
        <w:ind w:left="708"/>
      </w:pPr>
    </w:p>
    <w:p w14:paraId="054761EA" w14:textId="75585994" w:rsidR="00E81648" w:rsidRDefault="0095770A" w:rsidP="0095770A">
      <w:r>
        <w:t xml:space="preserve">Na podstawie analizy dopuszczalnej nośności stropów, omówionej w pkt. </w:t>
      </w:r>
      <w:r>
        <w:fldChar w:fldCharType="begin"/>
      </w:r>
      <w:r>
        <w:instrText xml:space="preserve"> REF _Ref188192748 \n \h </w:instrText>
      </w:r>
      <w:r>
        <w:fldChar w:fldCharType="separate"/>
      </w:r>
      <w:r w:rsidR="004B1B99">
        <w:t>5.3.1</w:t>
      </w:r>
      <w:r>
        <w:fldChar w:fldCharType="end"/>
      </w:r>
      <w:r>
        <w:t xml:space="preserve">, oszacowano współczynnik </w:t>
      </w:r>
      <w:proofErr w:type="spellStart"/>
      <w:r>
        <w:t>μ</w:t>
      </w:r>
      <w:r w:rsidRPr="00E81648">
        <w:rPr>
          <w:vertAlign w:val="subscript"/>
        </w:rPr>
        <w:t>fi</w:t>
      </w:r>
      <w:proofErr w:type="spellEnd"/>
      <w:r>
        <w:t xml:space="preserve"> = </w:t>
      </w:r>
      <w:proofErr w:type="spellStart"/>
      <w:r>
        <w:t>N</w:t>
      </w:r>
      <w:r>
        <w:rPr>
          <w:vertAlign w:val="subscript"/>
        </w:rPr>
        <w:t>Ed</w:t>
      </w:r>
      <w:r w:rsidRPr="00E81648">
        <w:rPr>
          <w:vertAlign w:val="subscript"/>
        </w:rPr>
        <w:t>,fi</w:t>
      </w:r>
      <w:proofErr w:type="spellEnd"/>
      <w:r>
        <w:t xml:space="preserve">  /</w:t>
      </w:r>
      <w:r w:rsidRPr="00E81648">
        <w:t xml:space="preserve"> </w:t>
      </w:r>
      <w:proofErr w:type="spellStart"/>
      <w:r>
        <w:t>N</w:t>
      </w:r>
      <w:r>
        <w:rPr>
          <w:vertAlign w:val="subscript"/>
        </w:rPr>
        <w:t>Rd</w:t>
      </w:r>
      <w:proofErr w:type="spellEnd"/>
      <w:r>
        <w:t xml:space="preserve">, jako </w:t>
      </w:r>
      <w:proofErr w:type="spellStart"/>
      <w:r>
        <w:t>μ</w:t>
      </w:r>
      <w:r w:rsidRPr="00E81648">
        <w:rPr>
          <w:vertAlign w:val="subscript"/>
        </w:rPr>
        <w:t>fi</w:t>
      </w:r>
      <w:proofErr w:type="spellEnd"/>
      <w:r>
        <w:rPr>
          <w:vertAlign w:val="subscript"/>
        </w:rPr>
        <w:t xml:space="preserve"> </w:t>
      </w:r>
      <w:r w:rsidRPr="0095770A">
        <w:t>≈</w:t>
      </w:r>
      <w:r>
        <w:t xml:space="preserve"> 0,5.</w:t>
      </w:r>
    </w:p>
    <w:p w14:paraId="6138BE69" w14:textId="32BD7EFC" w:rsidR="0095770A" w:rsidRDefault="00570420" w:rsidP="0095770A">
      <w:r>
        <w:t>Z</w:t>
      </w:r>
      <w:r w:rsidR="0095770A">
        <w:t>brojenie podłużne – główne #20, strzemiona #8</w:t>
      </w:r>
      <w:r>
        <w:t>, otulina ok. 25 mm, liczba prętów min. 8 szt.</w:t>
      </w:r>
    </w:p>
    <w:p w14:paraId="736419F1" w14:textId="77777777" w:rsidR="00D14BFF" w:rsidRDefault="00D14BFF" w:rsidP="00D14BFF">
      <w:pPr>
        <w:rPr>
          <w:rFonts w:eastAsiaTheme="minorEastAsia"/>
          <w:highlight w:val="yellow"/>
        </w:rPr>
      </w:pPr>
    </w:p>
    <w:p w14:paraId="6244367F" w14:textId="38C51FB9" w:rsidR="00D14BFF" w:rsidRPr="00F258A6" w:rsidRDefault="00D14BFF" w:rsidP="00D14BFF">
      <w:pPr>
        <w:pStyle w:val="Legenda"/>
        <w:rPr>
          <w:b/>
          <w:bCs/>
        </w:rPr>
      </w:pPr>
      <w:r w:rsidRPr="00F258A6">
        <w:rPr>
          <w:b/>
          <w:bCs/>
        </w:rPr>
        <w:t xml:space="preserve">Tabela </w:t>
      </w:r>
      <w:r w:rsidRPr="00F258A6">
        <w:rPr>
          <w:b/>
          <w:bCs/>
        </w:rPr>
        <w:fldChar w:fldCharType="begin"/>
      </w:r>
      <w:r w:rsidRPr="00F258A6">
        <w:rPr>
          <w:b/>
          <w:bCs/>
        </w:rPr>
        <w:instrText xml:space="preserve"> SEQ Tabela \* ARABIC </w:instrText>
      </w:r>
      <w:r w:rsidRPr="00F258A6">
        <w:rPr>
          <w:b/>
          <w:bCs/>
        </w:rPr>
        <w:fldChar w:fldCharType="separate"/>
      </w:r>
      <w:r w:rsidR="004B1B99">
        <w:rPr>
          <w:b/>
          <w:bCs/>
          <w:noProof/>
        </w:rPr>
        <w:t>6</w:t>
      </w:r>
      <w:r w:rsidRPr="00F258A6">
        <w:rPr>
          <w:b/>
          <w:bCs/>
        </w:rPr>
        <w:fldChar w:fldCharType="end"/>
      </w:r>
      <w:r w:rsidRPr="00F258A6">
        <w:rPr>
          <w:b/>
          <w:bCs/>
        </w:rPr>
        <w:t xml:space="preserve">. </w:t>
      </w:r>
      <w:r>
        <w:rPr>
          <w:b/>
          <w:bCs/>
        </w:rPr>
        <w:t xml:space="preserve">Minimalne wymiary i odległości osiowe dla słupów żelbetowych o przekroju prostokątnym lub kołowym </w:t>
      </w:r>
      <w:r w:rsidRPr="00677A62">
        <w:rPr>
          <w:b/>
          <w:bCs/>
        </w:rPr>
        <w:t xml:space="preserve"> </w:t>
      </w:r>
      <w:r w:rsidRPr="00F258A6">
        <w:rPr>
          <w:b/>
          <w:bCs/>
        </w:rPr>
        <w:t>[</w:t>
      </w:r>
      <w:r w:rsidR="0095770A" w:rsidRPr="00E81648">
        <w:rPr>
          <w:b/>
          <w:bCs/>
        </w:rPr>
        <w:fldChar w:fldCharType="begin"/>
      </w:r>
      <w:r w:rsidR="0095770A" w:rsidRPr="00E81648">
        <w:rPr>
          <w:b/>
          <w:bCs/>
        </w:rPr>
        <w:instrText xml:space="preserve"> REF _Ref188192064 \w \h  \* MERGEFORMAT </w:instrText>
      </w:r>
      <w:r w:rsidR="0095770A" w:rsidRPr="00E81648">
        <w:rPr>
          <w:b/>
          <w:bCs/>
        </w:rPr>
      </w:r>
      <w:r w:rsidR="0095770A" w:rsidRPr="00E81648">
        <w:rPr>
          <w:b/>
          <w:bCs/>
        </w:rPr>
        <w:fldChar w:fldCharType="separate"/>
      </w:r>
      <w:r w:rsidR="004B1B99">
        <w:rPr>
          <w:b/>
          <w:bCs/>
        </w:rPr>
        <w:t>L6</w:t>
      </w:r>
      <w:r w:rsidR="0095770A" w:rsidRPr="00E81648">
        <w:rPr>
          <w:b/>
          <w:bCs/>
        </w:rPr>
        <w:fldChar w:fldCharType="end"/>
      </w:r>
      <w:r>
        <w:rPr>
          <w:b/>
          <w:bCs/>
        </w:rPr>
        <w:t xml:space="preserve"> – Tablica 5.2</w:t>
      </w:r>
      <w:r w:rsidR="0095770A">
        <w:rPr>
          <w:b/>
          <w:bCs/>
        </w:rPr>
        <w:t>a</w:t>
      </w:r>
      <w:r w:rsidRPr="00F258A6">
        <w:rPr>
          <w:b/>
          <w:bCs/>
        </w:rPr>
        <w:t>]</w:t>
      </w:r>
    </w:p>
    <w:p w14:paraId="6DEBA164" w14:textId="681B4B38" w:rsidR="00D14BFF" w:rsidRDefault="004B1B99" w:rsidP="00D14BFF">
      <w:pPr>
        <w:jc w:val="center"/>
        <w:rPr>
          <w:rFonts w:eastAsiaTheme="minorEastAsia"/>
          <w:highlight w:val="yellow"/>
        </w:rPr>
      </w:pPr>
      <w:r>
        <w:rPr>
          <w:noProof/>
        </w:rPr>
        <mc:AlternateContent>
          <mc:Choice Requires="wps">
            <w:drawing>
              <wp:anchor distT="0" distB="0" distL="114300" distR="114300" simplePos="0" relativeHeight="251703296" behindDoc="0" locked="0" layoutInCell="1" allowOverlap="1" wp14:anchorId="45E3BFF4" wp14:editId="7700787D">
                <wp:simplePos x="0" y="0"/>
                <wp:positionH relativeFrom="column">
                  <wp:posOffset>2404110</wp:posOffset>
                </wp:positionH>
                <wp:positionV relativeFrom="paragraph">
                  <wp:posOffset>2601595</wp:posOffset>
                </wp:positionV>
                <wp:extent cx="708660" cy="196850"/>
                <wp:effectExtent l="19050" t="19050" r="0" b="0"/>
                <wp:wrapNone/>
                <wp:docPr id="677709564" name="Prostokąt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08660" cy="196850"/>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rect w14:anchorId="170AC41C" id="Prostokąt 9" o:spid="_x0000_s1026" style="position:absolute;margin-left:189.3pt;margin-top:204.85pt;width:55.8pt;height:15.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" filled="f" strokecolor="red" strokeweight="2.25pt">
                <v:path arrowok="t"/>
              </v:rect>
            </w:pict>
          </mc:Fallback>
        </mc:AlternateContent>
      </w:r>
      <w:r w:rsidR="0095770A" w:rsidRPr="0095770A">
        <w:rPr>
          <w:noProof/>
        </w:rPr>
        <w:t xml:space="preserve"> </w:t>
      </w:r>
      <w:r w:rsidR="0095770A" w:rsidRPr="0095770A">
        <w:rPr>
          <w:rFonts w:eastAsiaTheme="minorEastAsia"/>
          <w:noProof/>
        </w:rPr>
        <w:drawing>
          <wp:inline distT="0" distB="0" distL="0" distR="0" wp14:anchorId="02BB76DF" wp14:editId="7E28DCCC">
            <wp:extent cx="5088835" cy="4244622"/>
            <wp:effectExtent l="0" t="0" r="0" b="0"/>
            <wp:docPr id="200386450" name="Obraz 1" descr="Obraz zawierający tekst, zrzut ekranu, Czcionka, num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6450" name="Obraz 1" descr="Obraz zawierający tekst, zrzut ekranu, Czcionka, numer&#10;&#10;Opis wygenerowany automatycznie"/>
                    <pic:cNvPicPr/>
                  </pic:nvPicPr>
                  <pic:blipFill>
                    <a:blip r:embed="rId88" cstate="email">
                      <a:extLst>
                        <a:ext uri="{28A0092B-C50C-407E-A947-70E740481C1C}">
                          <a14:useLocalDpi xmlns:a14="http://schemas.microsoft.com/office/drawing/2010/main"/>
                        </a:ext>
                      </a:extLst>
                    </a:blip>
                    <a:stretch>
                      <a:fillRect/>
                    </a:stretch>
                  </pic:blipFill>
                  <pic:spPr>
                    <a:xfrm>
                      <a:off x="0" y="0"/>
                      <a:ext cx="5094036" cy="4248960"/>
                    </a:xfrm>
                    <a:prstGeom prst="rect">
                      <a:avLst/>
                    </a:prstGeom>
                  </pic:spPr>
                </pic:pic>
              </a:graphicData>
            </a:graphic>
          </wp:inline>
        </w:drawing>
      </w:r>
    </w:p>
    <w:p w14:paraId="039B71D1" w14:textId="77777777" w:rsidR="00D14BFF" w:rsidRDefault="00D14BFF" w:rsidP="00D14BFF">
      <w:pPr>
        <w:rPr>
          <w:rFonts w:eastAsiaTheme="minorEastAsia"/>
          <w:highlight w:val="yellow"/>
        </w:rPr>
      </w:pPr>
    </w:p>
    <w:p w14:paraId="7D6A1565" w14:textId="049301A4" w:rsidR="00D14BFF" w:rsidRDefault="00D14BFF" w:rsidP="00D14BFF">
      <w:pPr>
        <w:rPr>
          <w:u w:val="single"/>
        </w:rPr>
      </w:pPr>
      <w:r>
        <w:lastRenderedPageBreak/>
        <w:t xml:space="preserve">Słupy posiadają </w:t>
      </w:r>
      <w:r w:rsidRPr="00677A62">
        <w:rPr>
          <w:b/>
          <w:bCs/>
          <w:u w:val="single"/>
        </w:rPr>
        <w:t xml:space="preserve">R = </w:t>
      </w:r>
      <w:r w:rsidR="00570420">
        <w:rPr>
          <w:b/>
          <w:bCs/>
          <w:u w:val="single"/>
        </w:rPr>
        <w:t>12</w:t>
      </w:r>
      <w:r>
        <w:rPr>
          <w:b/>
          <w:bCs/>
          <w:u w:val="single"/>
        </w:rPr>
        <w:t>0</w:t>
      </w:r>
      <w:r w:rsidRPr="00335E45">
        <w:rPr>
          <w:u w:val="single"/>
        </w:rPr>
        <w:t>.</w:t>
      </w:r>
      <w:r w:rsidR="00F46204">
        <w:rPr>
          <w:u w:val="single"/>
        </w:rPr>
        <w:t xml:space="preserve"> </w:t>
      </w:r>
    </w:p>
    <w:p w14:paraId="1368EFA8" w14:textId="2CC8BBFB" w:rsidR="002E737E" w:rsidRDefault="002E737E" w:rsidP="002E737E">
      <w:r>
        <w:t xml:space="preserve">Słupy </w:t>
      </w:r>
      <w:r w:rsidRPr="002E737E">
        <w:rPr>
          <w:b/>
          <w:bCs/>
        </w:rPr>
        <w:t>spełniają</w:t>
      </w:r>
      <w:r>
        <w:t xml:space="preserve"> wymaga</w:t>
      </w:r>
      <w:r w:rsidR="00570420">
        <w:t>nia</w:t>
      </w:r>
      <w:r>
        <w:t xml:space="preserve"> w zakresie klasy odporności ogniowej.</w:t>
      </w:r>
    </w:p>
    <w:p w14:paraId="3F6150E3" w14:textId="77777777" w:rsidR="002E737E" w:rsidRPr="00F46204" w:rsidRDefault="002E737E" w:rsidP="00D14BFF"/>
    <w:p w14:paraId="784CC079" w14:textId="619225DE" w:rsidR="00D14BFF" w:rsidRPr="00CB6221" w:rsidRDefault="00F46204" w:rsidP="00D14BFF">
      <w:pPr>
        <w:pStyle w:val="Akapitzlist"/>
        <w:numPr>
          <w:ilvl w:val="0"/>
          <w:numId w:val="29"/>
        </w:numPr>
        <w:spacing w:after="0"/>
      </w:pPr>
      <w:r>
        <w:t>Podciągi żelbetowe</w:t>
      </w:r>
    </w:p>
    <w:p w14:paraId="0F6AEBCA" w14:textId="77777777" w:rsidR="00D14BFF" w:rsidRDefault="00D14BFF" w:rsidP="00D14BFF"/>
    <w:p w14:paraId="13E460C7" w14:textId="0F373DE4" w:rsidR="00D14BFF" w:rsidRDefault="00D14BFF" w:rsidP="00D14BFF">
      <w:r>
        <w:t>Zastosowano metodykę tabelaryczną wskazaną wg 5.6 PN-EN 1992-1-2 [</w:t>
      </w:r>
      <w:r w:rsidR="00570420" w:rsidRPr="00E81648">
        <w:rPr>
          <w:b/>
          <w:bCs/>
        </w:rPr>
        <w:fldChar w:fldCharType="begin"/>
      </w:r>
      <w:r w:rsidR="00570420" w:rsidRPr="00E81648">
        <w:rPr>
          <w:b/>
          <w:bCs/>
        </w:rPr>
        <w:instrText xml:space="preserve"> REF _Ref188192064 \w \h  \* MERGEFORMAT </w:instrText>
      </w:r>
      <w:r w:rsidR="00570420" w:rsidRPr="00E81648">
        <w:rPr>
          <w:b/>
          <w:bCs/>
        </w:rPr>
      </w:r>
      <w:r w:rsidR="00570420" w:rsidRPr="00E81648">
        <w:rPr>
          <w:b/>
          <w:bCs/>
        </w:rPr>
        <w:fldChar w:fldCharType="separate"/>
      </w:r>
      <w:r w:rsidR="004B1B99">
        <w:rPr>
          <w:b/>
          <w:bCs/>
        </w:rPr>
        <w:t>L6</w:t>
      </w:r>
      <w:r w:rsidR="00570420" w:rsidRPr="00E81648">
        <w:rPr>
          <w:b/>
          <w:bCs/>
        </w:rPr>
        <w:fldChar w:fldCharType="end"/>
      </w:r>
      <w:r>
        <w:t>] oraz tablica 5.</w:t>
      </w:r>
      <w:r w:rsidR="00570420">
        <w:t xml:space="preserve">6 </w:t>
      </w:r>
      <w:r>
        <w:t>[</w:t>
      </w:r>
      <w:r w:rsidR="00570420" w:rsidRPr="00E81648">
        <w:rPr>
          <w:b/>
          <w:bCs/>
        </w:rPr>
        <w:fldChar w:fldCharType="begin"/>
      </w:r>
      <w:r w:rsidR="00570420" w:rsidRPr="00E81648">
        <w:rPr>
          <w:b/>
          <w:bCs/>
        </w:rPr>
        <w:instrText xml:space="preserve"> REF _Ref188192064 \w \h  \* MERGEFORMAT </w:instrText>
      </w:r>
      <w:r w:rsidR="00570420" w:rsidRPr="00E81648">
        <w:rPr>
          <w:b/>
          <w:bCs/>
        </w:rPr>
      </w:r>
      <w:r w:rsidR="00570420" w:rsidRPr="00E81648">
        <w:rPr>
          <w:b/>
          <w:bCs/>
        </w:rPr>
        <w:fldChar w:fldCharType="separate"/>
      </w:r>
      <w:r w:rsidR="004B1B99">
        <w:rPr>
          <w:b/>
          <w:bCs/>
        </w:rPr>
        <w:t>L6</w:t>
      </w:r>
      <w:r w:rsidR="00570420" w:rsidRPr="00E81648">
        <w:rPr>
          <w:b/>
          <w:bCs/>
        </w:rPr>
        <w:fldChar w:fldCharType="end"/>
      </w:r>
      <w:r>
        <w:t>].</w:t>
      </w:r>
    </w:p>
    <w:p w14:paraId="727DDC63" w14:textId="77777777" w:rsidR="00F46204" w:rsidRDefault="00F46204" w:rsidP="00D14BFF"/>
    <w:p w14:paraId="24DA2D99" w14:textId="14D4C4F5" w:rsidR="00D14BFF" w:rsidRDefault="00D14BFF" w:rsidP="00D14BFF">
      <w:pPr>
        <w:pStyle w:val="Legenda"/>
      </w:pPr>
      <w:r w:rsidRPr="00F258A6">
        <w:rPr>
          <w:b/>
          <w:bCs/>
        </w:rPr>
        <w:t xml:space="preserve">Tabela </w:t>
      </w:r>
      <w:r w:rsidRPr="00F258A6">
        <w:rPr>
          <w:b/>
          <w:bCs/>
        </w:rPr>
        <w:fldChar w:fldCharType="begin"/>
      </w:r>
      <w:r w:rsidRPr="00F258A6">
        <w:rPr>
          <w:b/>
          <w:bCs/>
        </w:rPr>
        <w:instrText xml:space="preserve"> SEQ Tabela \* ARABIC </w:instrText>
      </w:r>
      <w:r w:rsidRPr="00F258A6">
        <w:rPr>
          <w:b/>
          <w:bCs/>
        </w:rPr>
        <w:fldChar w:fldCharType="separate"/>
      </w:r>
      <w:r w:rsidR="004B1B99">
        <w:rPr>
          <w:b/>
          <w:bCs/>
          <w:noProof/>
        </w:rPr>
        <w:t>7</w:t>
      </w:r>
      <w:r w:rsidRPr="00F258A6">
        <w:rPr>
          <w:b/>
          <w:bCs/>
        </w:rPr>
        <w:fldChar w:fldCharType="end"/>
      </w:r>
      <w:r w:rsidRPr="00F258A6">
        <w:rPr>
          <w:b/>
          <w:bCs/>
        </w:rPr>
        <w:t xml:space="preserve">. </w:t>
      </w:r>
      <w:r>
        <w:rPr>
          <w:b/>
          <w:bCs/>
        </w:rPr>
        <w:t xml:space="preserve">Minimalne wymiary i odległości osiowe dla swobodnie podpartych belek żelbetowych i sprężonych </w:t>
      </w:r>
      <w:r w:rsidRPr="00677A62">
        <w:rPr>
          <w:b/>
          <w:bCs/>
        </w:rPr>
        <w:t xml:space="preserve"> </w:t>
      </w:r>
      <w:r w:rsidRPr="00F258A6">
        <w:rPr>
          <w:b/>
          <w:bCs/>
        </w:rPr>
        <w:t>[</w:t>
      </w:r>
      <w:r w:rsidR="00570420" w:rsidRPr="00E81648">
        <w:rPr>
          <w:b/>
          <w:bCs/>
        </w:rPr>
        <w:fldChar w:fldCharType="begin"/>
      </w:r>
      <w:r w:rsidR="00570420" w:rsidRPr="00E81648">
        <w:rPr>
          <w:b/>
          <w:bCs/>
        </w:rPr>
        <w:instrText xml:space="preserve"> REF _Ref188192064 \w \h  \* MERGEFORMAT </w:instrText>
      </w:r>
      <w:r w:rsidR="00570420" w:rsidRPr="00E81648">
        <w:rPr>
          <w:b/>
          <w:bCs/>
        </w:rPr>
      </w:r>
      <w:r w:rsidR="00570420" w:rsidRPr="00E81648">
        <w:rPr>
          <w:b/>
          <w:bCs/>
        </w:rPr>
        <w:fldChar w:fldCharType="separate"/>
      </w:r>
      <w:r w:rsidR="004B1B99">
        <w:rPr>
          <w:b/>
          <w:bCs/>
        </w:rPr>
        <w:t>L6</w:t>
      </w:r>
      <w:r w:rsidR="00570420" w:rsidRPr="00E81648">
        <w:rPr>
          <w:b/>
          <w:bCs/>
        </w:rPr>
        <w:fldChar w:fldCharType="end"/>
      </w:r>
      <w:r>
        <w:rPr>
          <w:b/>
          <w:bCs/>
        </w:rPr>
        <w:t xml:space="preserve"> – Tablica 5.</w:t>
      </w:r>
      <w:r w:rsidR="00570420">
        <w:rPr>
          <w:b/>
          <w:bCs/>
        </w:rPr>
        <w:t>6</w:t>
      </w:r>
      <w:r w:rsidRPr="00F258A6">
        <w:rPr>
          <w:b/>
          <w:bCs/>
        </w:rPr>
        <w:t>]</w:t>
      </w:r>
      <w:r w:rsidRPr="000E2436">
        <w:rPr>
          <w:rFonts w:eastAsiaTheme="minorEastAsia"/>
          <w:noProof/>
        </w:rPr>
        <w:t xml:space="preserve"> </w:t>
      </w:r>
    </w:p>
    <w:p w14:paraId="61141B06" w14:textId="493333EE" w:rsidR="00D14BFF" w:rsidRDefault="004B1B99" w:rsidP="00D14BFF">
      <w:pPr>
        <w:jc w:val="center"/>
      </w:pPr>
      <w:r>
        <w:rPr>
          <w:noProof/>
        </w:rPr>
        <mc:AlternateContent>
          <mc:Choice Requires="wps">
            <w:drawing>
              <wp:anchor distT="0" distB="0" distL="114300" distR="114300" simplePos="0" relativeHeight="251705344" behindDoc="0" locked="0" layoutInCell="1" allowOverlap="1" wp14:anchorId="1B1201A1" wp14:editId="7A527A85">
                <wp:simplePos x="0" y="0"/>
                <wp:positionH relativeFrom="column">
                  <wp:posOffset>2013585</wp:posOffset>
                </wp:positionH>
                <wp:positionV relativeFrom="paragraph">
                  <wp:posOffset>1932305</wp:posOffset>
                </wp:positionV>
                <wp:extent cx="259080" cy="283210"/>
                <wp:effectExtent l="19050" t="19050" r="7620" b="2540"/>
                <wp:wrapNone/>
                <wp:docPr id="296911832" name="Prostokąt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9080" cy="283210"/>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rect w14:anchorId="437978CA" id="Prostokąt 7" o:spid="_x0000_s1026" style="position:absolute;margin-left:158.55pt;margin-top:152.15pt;width:20.4pt;height:22.3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" filled="f" strokecolor="red" strokeweight="2.25pt">
                <v:path arrowok="t"/>
              </v:rect>
            </w:pict>
          </mc:Fallback>
        </mc:AlternateContent>
      </w:r>
      <w:r w:rsidR="00570420" w:rsidRPr="00570420">
        <w:rPr>
          <w:noProof/>
        </w:rPr>
        <w:drawing>
          <wp:inline distT="0" distB="0" distL="0" distR="0" wp14:anchorId="7B6F469F" wp14:editId="653AD013">
            <wp:extent cx="4429743" cy="3905795"/>
            <wp:effectExtent l="0" t="0" r="9525" b="0"/>
            <wp:docPr id="427121390" name="Obraz 1" descr="Obraz zawierający tekst, zrzut ekranu, numer,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121390" name="Obraz 1" descr="Obraz zawierający tekst, zrzut ekranu, numer, Czcionka&#10;&#10;Opis wygenerowany automatycznie"/>
                    <pic:cNvPicPr/>
                  </pic:nvPicPr>
                  <pic:blipFill>
                    <a:blip r:embed="rId89"/>
                    <a:stretch>
                      <a:fillRect/>
                    </a:stretch>
                  </pic:blipFill>
                  <pic:spPr>
                    <a:xfrm>
                      <a:off x="0" y="0"/>
                      <a:ext cx="4429743" cy="3905795"/>
                    </a:xfrm>
                    <a:prstGeom prst="rect">
                      <a:avLst/>
                    </a:prstGeom>
                  </pic:spPr>
                </pic:pic>
              </a:graphicData>
            </a:graphic>
          </wp:inline>
        </w:drawing>
      </w:r>
    </w:p>
    <w:p w14:paraId="3357F58B" w14:textId="00E1E4F5" w:rsidR="00D14BFF" w:rsidRDefault="00F46204" w:rsidP="002E737E">
      <w:r>
        <w:t>Podciągi</w:t>
      </w:r>
      <w:r w:rsidR="00D14BFF">
        <w:t xml:space="preserve"> posiadają </w:t>
      </w:r>
      <w:r w:rsidR="00D14BFF" w:rsidRPr="00677A62">
        <w:rPr>
          <w:b/>
          <w:bCs/>
          <w:u w:val="single"/>
        </w:rPr>
        <w:t xml:space="preserve">R = </w:t>
      </w:r>
      <w:r w:rsidR="00570420">
        <w:rPr>
          <w:b/>
          <w:bCs/>
          <w:u w:val="single"/>
        </w:rPr>
        <w:t>12</w:t>
      </w:r>
      <w:r w:rsidR="00D14BFF">
        <w:rPr>
          <w:b/>
          <w:bCs/>
          <w:u w:val="single"/>
        </w:rPr>
        <w:t>0</w:t>
      </w:r>
      <w:r w:rsidR="00D14BFF" w:rsidRPr="00335E45">
        <w:rPr>
          <w:u w:val="single"/>
        </w:rPr>
        <w:t>.</w:t>
      </w:r>
    </w:p>
    <w:p w14:paraId="2A6517C4" w14:textId="09BBC43F" w:rsidR="002E737E" w:rsidRDefault="002E737E" w:rsidP="002E737E">
      <w:r>
        <w:t xml:space="preserve">Podciągi </w:t>
      </w:r>
      <w:r w:rsidRPr="002E737E">
        <w:rPr>
          <w:b/>
          <w:bCs/>
        </w:rPr>
        <w:t>spełniają</w:t>
      </w:r>
      <w:r>
        <w:t xml:space="preserve"> wymagań w zakresie klasy odporności ogniowej.</w:t>
      </w:r>
    </w:p>
    <w:p w14:paraId="11017CB2" w14:textId="77777777" w:rsidR="00D14BFF" w:rsidRPr="00036B6D" w:rsidRDefault="00D14BFF" w:rsidP="006B1DEF"/>
    <w:p w14:paraId="20097488" w14:textId="30C625B7" w:rsidR="00F46204" w:rsidRDefault="00F46204" w:rsidP="00D14BFF">
      <w:pPr>
        <w:pStyle w:val="Nagwek3"/>
      </w:pPr>
      <w:bookmarkStart w:id="120" w:name="_Toc188193705"/>
      <w:r>
        <w:t>Stropy</w:t>
      </w:r>
      <w:bookmarkEnd w:id="120"/>
    </w:p>
    <w:p w14:paraId="398081CA" w14:textId="6458E4A4" w:rsidR="00D14BFF" w:rsidRPr="00036B6D" w:rsidRDefault="00D14BFF" w:rsidP="002E737E">
      <w:pPr>
        <w:pStyle w:val="Nagwek4"/>
      </w:pPr>
      <w:r w:rsidRPr="00036B6D">
        <w:t xml:space="preserve">Stropy </w:t>
      </w:r>
      <w:proofErr w:type="spellStart"/>
      <w:r>
        <w:t>Ackermana</w:t>
      </w:r>
      <w:proofErr w:type="spellEnd"/>
      <w:r w:rsidR="002E737E">
        <w:t xml:space="preserve"> - </w:t>
      </w:r>
      <w:proofErr w:type="spellStart"/>
      <w:r w:rsidR="002E737E">
        <w:t>międzykondygnacyjny</w:t>
      </w:r>
      <w:proofErr w:type="spellEnd"/>
    </w:p>
    <w:p w14:paraId="74C0C322" w14:textId="264F5896" w:rsidR="002E737E" w:rsidRDefault="002E737E" w:rsidP="002E737E">
      <w:r>
        <w:t xml:space="preserve">W budynku zastosowano stropy </w:t>
      </w:r>
      <w:proofErr w:type="spellStart"/>
      <w:r>
        <w:t>Ackermana</w:t>
      </w:r>
      <w:proofErr w:type="spellEnd"/>
      <w:r w:rsidR="0055547B">
        <w:t xml:space="preserve"> jako stropy w kondygnacjach nadziemnych</w:t>
      </w:r>
      <w:r>
        <w:t xml:space="preserve">. Współczesnym odpowiednikiem tego rozwiązania jest strop </w:t>
      </w:r>
      <w:proofErr w:type="spellStart"/>
      <w:r>
        <w:t>Teriva</w:t>
      </w:r>
      <w:proofErr w:type="spellEnd"/>
      <w:r>
        <w:t xml:space="preserve">, który charakteryzuje się prostszym montażem dzięki częściowej prefabrykacji i braku konieczności deskowania. Zgodnie z informacjami producentów, strop </w:t>
      </w:r>
      <w:proofErr w:type="spellStart"/>
      <w:r>
        <w:t>Teriva</w:t>
      </w:r>
      <w:proofErr w:type="spellEnd"/>
      <w:r>
        <w:t xml:space="preserve"> osiąga odporność ogniową klasy REI60, pod warunkiem wykończenia dolnej powierzchni tynkiem cementowo-wapiennym o minimalnej grubości 10 mm.</w:t>
      </w:r>
    </w:p>
    <w:p w14:paraId="578546C0" w14:textId="524D06FA" w:rsidR="002E737E" w:rsidRDefault="002E737E" w:rsidP="00AA3322">
      <w:r>
        <w:lastRenderedPageBreak/>
        <w:t xml:space="preserve">Porównując oba rodzaje stropów, odległość od dolnej krawędzi stropu do osi zbrojenia – kluczowy parametr wpływający na odporność ogniową – jest zbliżona, a w niektórych przypadkach nawet większa w stropie </w:t>
      </w:r>
      <w:proofErr w:type="spellStart"/>
      <w:r>
        <w:t>Ackermana</w:t>
      </w:r>
      <w:proofErr w:type="spellEnd"/>
      <w:r>
        <w:t xml:space="preserve">. Dzięki temu, mimo tradycyjnej technologii wykonania, strop </w:t>
      </w:r>
      <w:proofErr w:type="spellStart"/>
      <w:r>
        <w:t>Ackermana</w:t>
      </w:r>
      <w:proofErr w:type="spellEnd"/>
      <w:r>
        <w:t xml:space="preserve"> nadal może spełniać wysokie wymagania w zakresie odporności ogniowej, porównywalne z bardziej nowoczesnymi rozwiązaniami, takimi jak strop </w:t>
      </w:r>
      <w:proofErr w:type="spellStart"/>
      <w:r>
        <w:t>Teriva</w:t>
      </w:r>
      <w:proofErr w:type="spellEnd"/>
      <w:r>
        <w:t>.</w:t>
      </w:r>
    </w:p>
    <w:p w14:paraId="20B6C68D" w14:textId="5C4ED66F" w:rsidR="00D14BFF" w:rsidDel="00463A1B" w:rsidRDefault="002E737E" w:rsidP="002E737E">
      <w:pPr>
        <w:jc w:val="center"/>
      </w:pPr>
      <w:r>
        <w:t>.</w:t>
      </w:r>
      <w:r w:rsidR="00D14BFF" w:rsidDel="00463A1B">
        <w:rPr>
          <w:noProof/>
        </w:rPr>
        <w:drawing>
          <wp:inline distT="0" distB="0" distL="0" distR="0" wp14:anchorId="77E19451" wp14:editId="415596AA">
            <wp:extent cx="5046562" cy="2100446"/>
            <wp:effectExtent l="0" t="0" r="0" b="0"/>
            <wp:docPr id="1700556251" name="Obraz 1" descr="Obraz zawierający diagram, szkic, linia, Rysunek techniczn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556251" name="Obraz 1" descr="Obraz zawierający diagram, szkic, linia, Rysunek techniczny&#10;&#10;Opis wygenerowany automatycznie"/>
                    <pic:cNvPicPr/>
                  </pic:nvPicPr>
                  <pic:blipFill rotWithShape="1">
                    <a:blip r:embed="rId90" cstate="email">
                      <a:extLst>
                        <a:ext uri="{28A0092B-C50C-407E-A947-70E740481C1C}">
                          <a14:useLocalDpi xmlns:a14="http://schemas.microsoft.com/office/drawing/2010/main"/>
                        </a:ext>
                      </a:extLst>
                    </a:blip>
                    <a:srcRect/>
                    <a:stretch/>
                  </pic:blipFill>
                  <pic:spPr bwMode="auto">
                    <a:xfrm>
                      <a:off x="0" y="0"/>
                      <a:ext cx="5066977" cy="2108943"/>
                    </a:xfrm>
                    <a:prstGeom prst="rect">
                      <a:avLst/>
                    </a:prstGeom>
                    <a:ln>
                      <a:noFill/>
                    </a:ln>
                    <a:extLst>
                      <a:ext uri="{53640926-AAD7-44D8-BBD7-CCE9431645EC}">
                        <a14:shadowObscured xmlns:a14="http://schemas.microsoft.com/office/drawing/2010/main"/>
                      </a:ext>
                    </a:extLst>
                  </pic:spPr>
                </pic:pic>
              </a:graphicData>
            </a:graphic>
          </wp:inline>
        </w:drawing>
      </w:r>
    </w:p>
    <w:p w14:paraId="556B20C4" w14:textId="4F5E5707" w:rsidR="00D14BFF" w:rsidRPr="002E737E" w:rsidDel="00463A1B" w:rsidRDefault="002E737E" w:rsidP="002E737E">
      <w:pPr>
        <w:jc w:val="center"/>
      </w:pPr>
      <w:r w:rsidRPr="000B58F6">
        <w:rPr>
          <w:b/>
          <w:bCs/>
        </w:rPr>
        <w:t xml:space="preserve">Rysunek </w:t>
      </w:r>
      <w:r w:rsidRPr="000B58F6">
        <w:rPr>
          <w:b/>
          <w:bCs/>
        </w:rPr>
        <w:fldChar w:fldCharType="begin"/>
      </w:r>
      <w:r w:rsidRPr="000B58F6">
        <w:rPr>
          <w:b/>
          <w:bCs/>
        </w:rPr>
        <w:instrText xml:space="preserve"> SEQ Rysunek \* ARABIC </w:instrText>
      </w:r>
      <w:r w:rsidRPr="000B58F6">
        <w:rPr>
          <w:b/>
          <w:bCs/>
        </w:rPr>
        <w:fldChar w:fldCharType="separate"/>
      </w:r>
      <w:r w:rsidR="004B1B99">
        <w:rPr>
          <w:b/>
          <w:bCs/>
          <w:noProof/>
        </w:rPr>
        <w:t>52</w:t>
      </w:r>
      <w:r w:rsidRPr="000B58F6">
        <w:rPr>
          <w:b/>
          <w:bCs/>
        </w:rPr>
        <w:fldChar w:fldCharType="end"/>
      </w:r>
      <w:r w:rsidRPr="000B58F6">
        <w:rPr>
          <w:b/>
          <w:bCs/>
        </w:rPr>
        <w:t>.</w:t>
      </w:r>
      <w:r>
        <w:t xml:space="preserve"> </w:t>
      </w:r>
      <w:r w:rsidR="00D14BFF" w:rsidRPr="002E737E" w:rsidDel="00463A1B">
        <w:t xml:space="preserve">Kratownicowa belka stropu </w:t>
      </w:r>
      <w:proofErr w:type="spellStart"/>
      <w:r w:rsidR="00D14BFF" w:rsidRPr="002E737E" w:rsidDel="00463A1B">
        <w:t>Teriva</w:t>
      </w:r>
      <w:proofErr w:type="spellEnd"/>
      <w:r w:rsidR="00D14BFF" w:rsidRPr="002E737E" w:rsidDel="00463A1B">
        <w:t xml:space="preserve">. </w:t>
      </w:r>
      <w:r w:rsidRPr="002E737E">
        <w:t>(ź</w:t>
      </w:r>
      <w:r w:rsidR="00D14BFF" w:rsidRPr="002E737E" w:rsidDel="00463A1B">
        <w:t>ródło: inzynierbudownictwa.pl</w:t>
      </w:r>
      <w:r w:rsidRPr="002E737E">
        <w:t>)</w:t>
      </w:r>
    </w:p>
    <w:p w14:paraId="09D4F42B" w14:textId="77777777" w:rsidR="00D14BFF" w:rsidDel="00463A1B" w:rsidRDefault="00D14BFF" w:rsidP="00F46204"/>
    <w:p w14:paraId="49A7DDDA" w14:textId="77777777" w:rsidR="00D14BFF" w:rsidDel="00463A1B" w:rsidRDefault="00D14BFF" w:rsidP="00AA3322">
      <w:pPr>
        <w:jc w:val="center"/>
      </w:pPr>
      <w:r w:rsidDel="00463A1B">
        <w:rPr>
          <w:noProof/>
        </w:rPr>
        <w:drawing>
          <wp:inline distT="0" distB="0" distL="0" distR="0" wp14:anchorId="440AE68C" wp14:editId="78A3DCAB">
            <wp:extent cx="3715474" cy="2054372"/>
            <wp:effectExtent l="0" t="0" r="5715" b="3175"/>
            <wp:docPr id="716974101" name="Obraz 2" descr="Obraz zawierający tekst, zrzut ekranu, diagram, Pla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974101" name="Obraz 2" descr="Obraz zawierający tekst, zrzut ekranu, diagram, Plan&#10;&#10;Opis wygenerowany automatycznie"/>
                    <pic:cNvPicPr/>
                  </pic:nvPicPr>
                  <pic:blipFill rotWithShape="1">
                    <a:blip r:embed="rId91" cstate="email">
                      <a:extLst>
                        <a:ext uri="{28A0092B-C50C-407E-A947-70E740481C1C}">
                          <a14:useLocalDpi xmlns:a14="http://schemas.microsoft.com/office/drawing/2010/main"/>
                        </a:ext>
                      </a:extLst>
                    </a:blip>
                    <a:srcRect/>
                    <a:stretch/>
                  </pic:blipFill>
                  <pic:spPr bwMode="auto">
                    <a:xfrm>
                      <a:off x="0" y="0"/>
                      <a:ext cx="3755296" cy="2076391"/>
                    </a:xfrm>
                    <a:prstGeom prst="rect">
                      <a:avLst/>
                    </a:prstGeom>
                    <a:ln>
                      <a:noFill/>
                    </a:ln>
                    <a:extLst>
                      <a:ext uri="{53640926-AAD7-44D8-BBD7-CCE9431645EC}">
                        <a14:shadowObscured xmlns:a14="http://schemas.microsoft.com/office/drawing/2010/main"/>
                      </a:ext>
                    </a:extLst>
                  </pic:spPr>
                </pic:pic>
              </a:graphicData>
            </a:graphic>
          </wp:inline>
        </w:drawing>
      </w:r>
    </w:p>
    <w:p w14:paraId="62E07A37" w14:textId="67CA83A7" w:rsidR="00D14BFF" w:rsidRDefault="002E737E" w:rsidP="002E737E">
      <w:pPr>
        <w:jc w:val="center"/>
      </w:pPr>
      <w:r w:rsidRPr="000B58F6">
        <w:rPr>
          <w:b/>
          <w:bCs/>
        </w:rPr>
        <w:t xml:space="preserve">Rysunek </w:t>
      </w:r>
      <w:r w:rsidRPr="000B58F6">
        <w:rPr>
          <w:b/>
          <w:bCs/>
        </w:rPr>
        <w:fldChar w:fldCharType="begin"/>
      </w:r>
      <w:r w:rsidRPr="000B58F6">
        <w:rPr>
          <w:b/>
          <w:bCs/>
        </w:rPr>
        <w:instrText xml:space="preserve"> SEQ Rysunek \* ARABIC </w:instrText>
      </w:r>
      <w:r w:rsidRPr="000B58F6">
        <w:rPr>
          <w:b/>
          <w:bCs/>
        </w:rPr>
        <w:fldChar w:fldCharType="separate"/>
      </w:r>
      <w:r w:rsidR="004B1B99">
        <w:rPr>
          <w:b/>
          <w:bCs/>
          <w:noProof/>
        </w:rPr>
        <w:t>53</w:t>
      </w:r>
      <w:r w:rsidRPr="000B58F6">
        <w:rPr>
          <w:b/>
          <w:bCs/>
        </w:rPr>
        <w:fldChar w:fldCharType="end"/>
      </w:r>
      <w:r w:rsidRPr="000B58F6">
        <w:rPr>
          <w:b/>
          <w:bCs/>
        </w:rPr>
        <w:t>.</w:t>
      </w:r>
      <w:r>
        <w:t xml:space="preserve"> </w:t>
      </w:r>
      <w:r w:rsidR="00D14BFF" w:rsidRPr="00FD245A" w:rsidDel="00463A1B">
        <w:t xml:space="preserve">Strop </w:t>
      </w:r>
      <w:proofErr w:type="spellStart"/>
      <w:r w:rsidR="00D14BFF" w:rsidRPr="00FD245A" w:rsidDel="00463A1B">
        <w:t>Ackermana</w:t>
      </w:r>
      <w:proofErr w:type="spellEnd"/>
      <w:r w:rsidR="00D14BFF" w:rsidRPr="00FD245A" w:rsidDel="00463A1B">
        <w:t>: przekrój stropu typowego.</w:t>
      </w:r>
      <w:r>
        <w:t xml:space="preserve"> (ź</w:t>
      </w:r>
      <w:r w:rsidR="00D14BFF" w:rsidRPr="00FD245A" w:rsidDel="00463A1B">
        <w:t>ródło:</w:t>
      </w:r>
      <w:r w:rsidR="00D14BFF" w:rsidDel="00463A1B">
        <w:t xml:space="preserve"> pg.gda.pl</w:t>
      </w:r>
      <w:r>
        <w:t>)</w:t>
      </w:r>
    </w:p>
    <w:p w14:paraId="52F12641" w14:textId="77777777" w:rsidR="00487BDC" w:rsidRPr="00FD245A" w:rsidDel="00463A1B" w:rsidRDefault="00487BDC" w:rsidP="002E737E">
      <w:pPr>
        <w:jc w:val="center"/>
        <w:rPr>
          <w:i/>
          <w:iCs/>
        </w:rPr>
      </w:pPr>
    </w:p>
    <w:p w14:paraId="1F7E8FB3" w14:textId="37E85368" w:rsidR="006634C8" w:rsidRDefault="002E737E" w:rsidP="00F46204">
      <w:r>
        <w:t xml:space="preserve">Na podstawie dostępnej literatury, kart technicznych oraz porównania właściwości z innymi stropami </w:t>
      </w:r>
      <w:proofErr w:type="spellStart"/>
      <w:r>
        <w:t>gęstożebrowymi</w:t>
      </w:r>
      <w:proofErr w:type="spellEnd"/>
      <w:r>
        <w:t xml:space="preserve"> można stwierdzić, że odporność ogniowa stropu </w:t>
      </w:r>
      <w:proofErr w:type="spellStart"/>
      <w:r>
        <w:t>Ackermana</w:t>
      </w:r>
      <w:proofErr w:type="spellEnd"/>
      <w:r>
        <w:t xml:space="preserve"> wynosi co najmniej REI 60.</w:t>
      </w:r>
    </w:p>
    <w:p w14:paraId="4AB905ED" w14:textId="72F74F95" w:rsidR="00AA3322" w:rsidRDefault="00AA3322" w:rsidP="00AA3322">
      <w:r>
        <w:t xml:space="preserve">Strop </w:t>
      </w:r>
      <w:proofErr w:type="spellStart"/>
      <w:r>
        <w:t>Ackermana</w:t>
      </w:r>
      <w:proofErr w:type="spellEnd"/>
      <w:r>
        <w:t xml:space="preserve"> </w:t>
      </w:r>
      <w:r w:rsidRPr="002E737E">
        <w:rPr>
          <w:b/>
          <w:bCs/>
        </w:rPr>
        <w:t>spełnia</w:t>
      </w:r>
      <w:r>
        <w:t xml:space="preserve"> wymagań w zakresie klasy odporności ogniowej.</w:t>
      </w:r>
    </w:p>
    <w:p w14:paraId="4EA836EC" w14:textId="77777777" w:rsidR="002E737E" w:rsidRDefault="002E737E" w:rsidP="00F46204"/>
    <w:p w14:paraId="5FD219CE" w14:textId="001724E4" w:rsidR="00D14BFF" w:rsidRPr="00036B6D" w:rsidRDefault="00D14BFF" w:rsidP="002E737E">
      <w:pPr>
        <w:pStyle w:val="Nagwek4"/>
      </w:pPr>
      <w:r w:rsidRPr="00036B6D">
        <w:t xml:space="preserve">Stropy </w:t>
      </w:r>
      <w:r w:rsidR="00AA3322">
        <w:t>żelbetowy</w:t>
      </w:r>
      <w:r>
        <w:t xml:space="preserve"> nad piwnicą</w:t>
      </w:r>
    </w:p>
    <w:p w14:paraId="4B787DF1" w14:textId="725A1DB2" w:rsidR="0055547B" w:rsidRPr="0055547B" w:rsidRDefault="0055547B" w:rsidP="00AA3322">
      <w:r>
        <w:t>W piwnicy stropy</w:t>
      </w:r>
      <w:r w:rsidR="00AA3322">
        <w:t xml:space="preserve"> wykonan</w:t>
      </w:r>
      <w:r>
        <w:t>o</w:t>
      </w:r>
      <w:r w:rsidR="00AA3322">
        <w:t xml:space="preserve"> jako </w:t>
      </w:r>
      <w:r>
        <w:t xml:space="preserve">żelbetowe </w:t>
      </w:r>
      <w:r w:rsidR="00AA3322">
        <w:t>monolityczne</w:t>
      </w:r>
      <w:r w:rsidR="00AA3322" w:rsidRPr="00036B6D">
        <w:t>. Strop od dołu posiada otulinę min. 5mm (do zbrojenia)</w:t>
      </w:r>
      <w:r>
        <w:t xml:space="preserve">, stropy rozpatrywane są jako dwukierunkowe spełniające warunek </w:t>
      </w:r>
      <w:r>
        <w:br/>
        <w:t xml:space="preserve">1,5 &lt; </w:t>
      </w:r>
      <w:proofErr w:type="spellStart"/>
      <w:r>
        <w:t>l</w:t>
      </w:r>
      <w:r>
        <w:rPr>
          <w:vertAlign w:val="subscript"/>
        </w:rPr>
        <w:t>y</w:t>
      </w:r>
      <w:proofErr w:type="spellEnd"/>
      <w:r>
        <w:t>/</w:t>
      </w:r>
      <w:r w:rsidRPr="0055547B">
        <w:t xml:space="preserve"> </w:t>
      </w:r>
      <w:r>
        <w:t>l</w:t>
      </w:r>
      <w:r>
        <w:rPr>
          <w:vertAlign w:val="subscript"/>
        </w:rPr>
        <w:t xml:space="preserve">x </w:t>
      </w:r>
      <w:r>
        <w:t>≤ 2.</w:t>
      </w:r>
    </w:p>
    <w:p w14:paraId="513A8DFC" w14:textId="764CEBCB" w:rsidR="0055547B" w:rsidRDefault="0055547B" w:rsidP="0055547B">
      <w:r>
        <w:t>Zastosowano metodykę wskazaną wg 5.7.2 PN-EN 1992-1-2 [</w:t>
      </w:r>
      <w:r w:rsidRPr="00E81648">
        <w:rPr>
          <w:b/>
          <w:bCs/>
        </w:rPr>
        <w:fldChar w:fldCharType="begin"/>
      </w:r>
      <w:r w:rsidRPr="00E81648">
        <w:rPr>
          <w:b/>
          <w:bCs/>
        </w:rPr>
        <w:instrText xml:space="preserve"> REF _Ref188192064 \w \h  \* MERGEFORMAT </w:instrText>
      </w:r>
      <w:r w:rsidRPr="00E81648">
        <w:rPr>
          <w:b/>
          <w:bCs/>
        </w:rPr>
      </w:r>
      <w:r w:rsidRPr="00E81648">
        <w:rPr>
          <w:b/>
          <w:bCs/>
        </w:rPr>
        <w:fldChar w:fldCharType="separate"/>
      </w:r>
      <w:r w:rsidR="004B1B99">
        <w:rPr>
          <w:b/>
          <w:bCs/>
        </w:rPr>
        <w:t>L6</w:t>
      </w:r>
      <w:r w:rsidRPr="00E81648">
        <w:rPr>
          <w:b/>
          <w:bCs/>
        </w:rPr>
        <w:fldChar w:fldCharType="end"/>
      </w:r>
      <w:r>
        <w:t>] oraz tablica 5.8 [</w:t>
      </w:r>
      <w:r w:rsidRPr="00E81648">
        <w:rPr>
          <w:b/>
          <w:bCs/>
        </w:rPr>
        <w:fldChar w:fldCharType="begin"/>
      </w:r>
      <w:r w:rsidRPr="00E81648">
        <w:rPr>
          <w:b/>
          <w:bCs/>
        </w:rPr>
        <w:instrText xml:space="preserve"> REF _Ref188192064 \w \h  \* MERGEFORMAT </w:instrText>
      </w:r>
      <w:r w:rsidRPr="00E81648">
        <w:rPr>
          <w:b/>
          <w:bCs/>
        </w:rPr>
      </w:r>
      <w:r w:rsidRPr="00E81648">
        <w:rPr>
          <w:b/>
          <w:bCs/>
        </w:rPr>
        <w:fldChar w:fldCharType="separate"/>
      </w:r>
      <w:r w:rsidR="004B1B99">
        <w:rPr>
          <w:b/>
          <w:bCs/>
        </w:rPr>
        <w:t>L6</w:t>
      </w:r>
      <w:r w:rsidRPr="00E81648">
        <w:rPr>
          <w:b/>
          <w:bCs/>
        </w:rPr>
        <w:fldChar w:fldCharType="end"/>
      </w:r>
      <w:r>
        <w:t>].</w:t>
      </w:r>
    </w:p>
    <w:p w14:paraId="4E65E4C6" w14:textId="77777777" w:rsidR="0055547B" w:rsidRDefault="0055547B" w:rsidP="0055547B"/>
    <w:p w14:paraId="36064CCF" w14:textId="42C0AE9A" w:rsidR="0055547B" w:rsidRDefault="0055547B" w:rsidP="0055547B">
      <w:pPr>
        <w:pStyle w:val="Legenda"/>
      </w:pPr>
      <w:r w:rsidRPr="00F258A6">
        <w:rPr>
          <w:b/>
          <w:bCs/>
        </w:rPr>
        <w:t xml:space="preserve">Tabela </w:t>
      </w:r>
      <w:r w:rsidRPr="00F258A6">
        <w:rPr>
          <w:b/>
          <w:bCs/>
        </w:rPr>
        <w:fldChar w:fldCharType="begin"/>
      </w:r>
      <w:r w:rsidRPr="00F258A6">
        <w:rPr>
          <w:b/>
          <w:bCs/>
        </w:rPr>
        <w:instrText xml:space="preserve"> SEQ Tabela \* ARABIC </w:instrText>
      </w:r>
      <w:r w:rsidRPr="00F258A6">
        <w:rPr>
          <w:b/>
          <w:bCs/>
        </w:rPr>
        <w:fldChar w:fldCharType="separate"/>
      </w:r>
      <w:r w:rsidR="004B1B99">
        <w:rPr>
          <w:b/>
          <w:bCs/>
          <w:noProof/>
        </w:rPr>
        <w:t>8</w:t>
      </w:r>
      <w:r w:rsidRPr="00F258A6">
        <w:rPr>
          <w:b/>
          <w:bCs/>
        </w:rPr>
        <w:fldChar w:fldCharType="end"/>
      </w:r>
      <w:r w:rsidRPr="00F258A6">
        <w:rPr>
          <w:b/>
          <w:bCs/>
        </w:rPr>
        <w:t xml:space="preserve">. </w:t>
      </w:r>
      <w:r>
        <w:rPr>
          <w:b/>
          <w:bCs/>
        </w:rPr>
        <w:t xml:space="preserve">Minimalne wymiary i odległości osiowe dla jednokierunkowo i dwukierunkowo zbrojonych swobodnie podpartych monolitycznych płyt żelbetowych i sprężonych </w:t>
      </w:r>
      <w:r w:rsidRPr="00F258A6">
        <w:rPr>
          <w:b/>
          <w:bCs/>
        </w:rPr>
        <w:t>[</w:t>
      </w:r>
      <w:r w:rsidRPr="00E81648">
        <w:rPr>
          <w:b/>
          <w:bCs/>
        </w:rPr>
        <w:fldChar w:fldCharType="begin"/>
      </w:r>
      <w:r w:rsidRPr="00E81648">
        <w:rPr>
          <w:b/>
          <w:bCs/>
        </w:rPr>
        <w:instrText xml:space="preserve"> REF _Ref188192064 \w \h  \* MERGEFORMAT </w:instrText>
      </w:r>
      <w:r w:rsidRPr="00E81648">
        <w:rPr>
          <w:b/>
          <w:bCs/>
        </w:rPr>
      </w:r>
      <w:r w:rsidRPr="00E81648">
        <w:rPr>
          <w:b/>
          <w:bCs/>
        </w:rPr>
        <w:fldChar w:fldCharType="separate"/>
      </w:r>
      <w:r w:rsidR="004B1B99">
        <w:rPr>
          <w:b/>
          <w:bCs/>
        </w:rPr>
        <w:t>L6</w:t>
      </w:r>
      <w:r w:rsidRPr="00E81648">
        <w:rPr>
          <w:b/>
          <w:bCs/>
        </w:rPr>
        <w:fldChar w:fldCharType="end"/>
      </w:r>
      <w:r>
        <w:rPr>
          <w:b/>
          <w:bCs/>
        </w:rPr>
        <w:t xml:space="preserve"> – Tablica 5.8</w:t>
      </w:r>
      <w:r w:rsidRPr="00F258A6">
        <w:rPr>
          <w:b/>
          <w:bCs/>
        </w:rPr>
        <w:t>]</w:t>
      </w:r>
      <w:r w:rsidRPr="000E2436">
        <w:rPr>
          <w:rFonts w:eastAsiaTheme="minorEastAsia"/>
          <w:noProof/>
        </w:rPr>
        <w:t xml:space="preserve"> </w:t>
      </w:r>
    </w:p>
    <w:p w14:paraId="3AABFFE7" w14:textId="1822351F" w:rsidR="0055547B" w:rsidRDefault="004B1B99" w:rsidP="0055547B">
      <w:pPr>
        <w:jc w:val="center"/>
      </w:pPr>
      <w:r>
        <w:rPr>
          <w:noProof/>
        </w:rPr>
        <mc:AlternateContent>
          <mc:Choice Requires="wps">
            <w:drawing>
              <wp:anchor distT="0" distB="0" distL="114300" distR="114300" simplePos="0" relativeHeight="251739136" behindDoc="0" locked="0" layoutInCell="1" allowOverlap="1" wp14:anchorId="1B1201A1" wp14:editId="0658CFA2">
                <wp:simplePos x="0" y="0"/>
                <wp:positionH relativeFrom="column">
                  <wp:posOffset>4368165</wp:posOffset>
                </wp:positionH>
                <wp:positionV relativeFrom="paragraph">
                  <wp:posOffset>767080</wp:posOffset>
                </wp:positionV>
                <wp:extent cx="242570" cy="144780"/>
                <wp:effectExtent l="19050" t="19050" r="5080" b="7620"/>
                <wp:wrapNone/>
                <wp:docPr id="2082569794" name="Prostokąt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2570" cy="144780"/>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rect w14:anchorId="530491BD" id="Prostokąt 5" o:spid="_x0000_s1026" style="position:absolute;margin-left:343.95pt;margin-top:60.4pt;width:19.1pt;height:11.4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" filled="f" strokecolor="red" strokeweight="2.25pt">
                <v:path arrowok="t"/>
              </v:rect>
            </w:pict>
          </mc:Fallback>
        </mc:AlternateContent>
      </w:r>
      <w:r w:rsidR="0055547B" w:rsidRPr="0055547B">
        <w:rPr>
          <w:noProof/>
        </w:rPr>
        <w:drawing>
          <wp:inline distT="0" distB="0" distL="0" distR="0" wp14:anchorId="4630F2C8" wp14:editId="2EBF66A0">
            <wp:extent cx="3999506" cy="2408036"/>
            <wp:effectExtent l="0" t="0" r="0" b="0"/>
            <wp:docPr id="1316312690" name="Obraz 1" descr="Obraz zawierający tekst, zrzut ekranu, numer, parago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312690" name="Obraz 1" descr="Obraz zawierający tekst, zrzut ekranu, numer, paragon&#10;&#10;Opis wygenerowany automatycznie"/>
                    <pic:cNvPicPr/>
                  </pic:nvPicPr>
                  <pic:blipFill>
                    <a:blip r:embed="rId92" cstate="email">
                      <a:extLst>
                        <a:ext uri="{28A0092B-C50C-407E-A947-70E740481C1C}">
                          <a14:useLocalDpi xmlns:a14="http://schemas.microsoft.com/office/drawing/2010/main"/>
                        </a:ext>
                      </a:extLst>
                    </a:blip>
                    <a:stretch>
                      <a:fillRect/>
                    </a:stretch>
                  </pic:blipFill>
                  <pic:spPr>
                    <a:xfrm>
                      <a:off x="0" y="0"/>
                      <a:ext cx="4011221" cy="2415089"/>
                    </a:xfrm>
                    <a:prstGeom prst="rect">
                      <a:avLst/>
                    </a:prstGeom>
                  </pic:spPr>
                </pic:pic>
              </a:graphicData>
            </a:graphic>
          </wp:inline>
        </w:drawing>
      </w:r>
    </w:p>
    <w:p w14:paraId="510AC466" w14:textId="77777777" w:rsidR="0055547B" w:rsidRDefault="0055547B" w:rsidP="00AA3322"/>
    <w:p w14:paraId="1E66CE68" w14:textId="4A1E90EE" w:rsidR="00AA3322" w:rsidRPr="00036B6D" w:rsidRDefault="00A03710" w:rsidP="00AA3322">
      <w:r>
        <w:t>Stropy żelbetowe z</w:t>
      </w:r>
      <w:r w:rsidR="00AA3322" w:rsidRPr="00036B6D">
        <w:t>godnie z PN-EN 1992-1 (</w:t>
      </w:r>
      <w:r w:rsidRPr="00E81648">
        <w:rPr>
          <w:b/>
          <w:bCs/>
        </w:rPr>
        <w:fldChar w:fldCharType="begin"/>
      </w:r>
      <w:r w:rsidRPr="00E81648">
        <w:rPr>
          <w:b/>
          <w:bCs/>
        </w:rPr>
        <w:instrText xml:space="preserve"> REF _Ref188192064 \w \h  \* MERGEFORMAT </w:instrText>
      </w:r>
      <w:r w:rsidRPr="00E81648">
        <w:rPr>
          <w:b/>
          <w:bCs/>
        </w:rPr>
      </w:r>
      <w:r w:rsidRPr="00E81648">
        <w:rPr>
          <w:b/>
          <w:bCs/>
        </w:rPr>
        <w:fldChar w:fldCharType="separate"/>
      </w:r>
      <w:r w:rsidR="004B1B99">
        <w:rPr>
          <w:b/>
          <w:bCs/>
        </w:rPr>
        <w:t>L6</w:t>
      </w:r>
      <w:r w:rsidRPr="00E81648">
        <w:rPr>
          <w:b/>
          <w:bCs/>
        </w:rPr>
        <w:fldChar w:fldCharType="end"/>
      </w:r>
      <w:r w:rsidR="00AA3322" w:rsidRPr="00036B6D">
        <w:t xml:space="preserve">) Tab. </w:t>
      </w:r>
      <w:r>
        <w:t>5.8</w:t>
      </w:r>
      <w:r w:rsidR="00AA3322" w:rsidRPr="00036B6D">
        <w:t xml:space="preserve"> od dołu posiadają </w:t>
      </w:r>
      <w:r w:rsidR="00AA3322" w:rsidRPr="00036B6D">
        <w:rPr>
          <w:u w:val="single"/>
        </w:rPr>
        <w:t>REI (nośność elementu w warunkach pożaru) = 30 min.</w:t>
      </w:r>
    </w:p>
    <w:p w14:paraId="2250C6FD" w14:textId="621DD9F4" w:rsidR="00AA3322" w:rsidRPr="00036B6D" w:rsidRDefault="00AA3322" w:rsidP="00AA3322">
      <w:pPr>
        <w:rPr>
          <w:u w:val="single"/>
        </w:rPr>
      </w:pPr>
      <w:r w:rsidRPr="00036B6D">
        <w:t xml:space="preserve">Stropy </w:t>
      </w:r>
      <w:r>
        <w:t xml:space="preserve">żelbetowe </w:t>
      </w:r>
      <w:r w:rsidRPr="00036B6D">
        <w:t>od góry posiada otulinę &gt;30mm (do osi zbrojenia), wraz z podłogą grubość płyty = 100mm</w:t>
      </w:r>
      <w:r w:rsidR="00A03710">
        <w:t xml:space="preserve">. </w:t>
      </w:r>
      <w:r w:rsidRPr="00036B6D">
        <w:t>Zgodnie z PN-EN 1992-1 (</w:t>
      </w:r>
      <w:r w:rsidR="00A03710" w:rsidRPr="00E81648">
        <w:rPr>
          <w:b/>
          <w:bCs/>
        </w:rPr>
        <w:fldChar w:fldCharType="begin"/>
      </w:r>
      <w:r w:rsidR="00A03710" w:rsidRPr="00E81648">
        <w:rPr>
          <w:b/>
          <w:bCs/>
        </w:rPr>
        <w:instrText xml:space="preserve"> REF _Ref188192064 \w \h  \* MERGEFORMAT </w:instrText>
      </w:r>
      <w:r w:rsidR="00A03710" w:rsidRPr="00E81648">
        <w:rPr>
          <w:b/>
          <w:bCs/>
        </w:rPr>
      </w:r>
      <w:r w:rsidR="00A03710" w:rsidRPr="00E81648">
        <w:rPr>
          <w:b/>
          <w:bCs/>
        </w:rPr>
        <w:fldChar w:fldCharType="separate"/>
      </w:r>
      <w:r w:rsidR="004B1B99">
        <w:rPr>
          <w:b/>
          <w:bCs/>
        </w:rPr>
        <w:t>L6</w:t>
      </w:r>
      <w:r w:rsidR="00A03710" w:rsidRPr="00E81648">
        <w:rPr>
          <w:b/>
          <w:bCs/>
        </w:rPr>
        <w:fldChar w:fldCharType="end"/>
      </w:r>
      <w:r w:rsidRPr="00036B6D">
        <w:t xml:space="preserve">) Tab. </w:t>
      </w:r>
      <w:r w:rsidR="00A03710">
        <w:t>5.8</w:t>
      </w:r>
      <w:r w:rsidRPr="00036B6D">
        <w:t xml:space="preserve"> od góry posiadają </w:t>
      </w:r>
      <w:r w:rsidRPr="00036B6D">
        <w:rPr>
          <w:u w:val="single"/>
        </w:rPr>
        <w:t xml:space="preserve">REI (nośność elementu w warunkach pożaru) = </w:t>
      </w:r>
      <w:r w:rsidR="00A03710">
        <w:rPr>
          <w:u w:val="single"/>
        </w:rPr>
        <w:t>24</w:t>
      </w:r>
      <w:r w:rsidRPr="00036B6D">
        <w:rPr>
          <w:u w:val="single"/>
        </w:rPr>
        <w:t>0 min.</w:t>
      </w:r>
    </w:p>
    <w:p w14:paraId="12D66283" w14:textId="2BD20F5C" w:rsidR="001F76DD" w:rsidRDefault="00A03710" w:rsidP="00AA3322">
      <w:r w:rsidRPr="00A03710">
        <w:t xml:space="preserve">Stropy żelbetowe </w:t>
      </w:r>
      <w:r w:rsidRPr="00A03710">
        <w:rPr>
          <w:b/>
          <w:bCs/>
        </w:rPr>
        <w:t>nie spełniają</w:t>
      </w:r>
      <w:r w:rsidRPr="00A03710">
        <w:t xml:space="preserve"> wymagań dotyczących klasy odporności ogniowej</w:t>
      </w:r>
      <w:r>
        <w:t xml:space="preserve"> elementu</w:t>
      </w:r>
      <w:r w:rsidRPr="00A03710">
        <w:t xml:space="preserve">. Zaleca się zastosowanie dodatkowego zabezpieczenia ogniowego od spodu, które podniesie ich klasę do REI 120. Prace te można przeprowadzić równocześnie z </w:t>
      </w:r>
      <w:proofErr w:type="spellStart"/>
      <w:r w:rsidRPr="00A03710">
        <w:t>reprofilacją</w:t>
      </w:r>
      <w:proofErr w:type="spellEnd"/>
      <w:r w:rsidRPr="00A03710">
        <w:t xml:space="preserve"> elementów żelbetowych.</w:t>
      </w:r>
    </w:p>
    <w:p w14:paraId="26272724" w14:textId="77777777" w:rsidR="00A03710" w:rsidRDefault="00A03710" w:rsidP="00AA3322"/>
    <w:p w14:paraId="19A702C8" w14:textId="061863EE" w:rsidR="001F76DD" w:rsidRDefault="001F76DD" w:rsidP="00CE48C1">
      <w:pPr>
        <w:pStyle w:val="Nagwek3"/>
      </w:pPr>
      <w:bookmarkStart w:id="121" w:name="_Toc188193706"/>
      <w:r>
        <w:t>Ściany zewnętrzne</w:t>
      </w:r>
      <w:bookmarkEnd w:id="121"/>
    </w:p>
    <w:p w14:paraId="59FEAF6E" w14:textId="080096D4" w:rsidR="001F76DD" w:rsidRPr="00036B6D" w:rsidRDefault="001F76DD" w:rsidP="001F76DD">
      <w:r w:rsidRPr="00036B6D">
        <w:t>Ściany zewnętrzne pełną funkcje ścian osłonowej wykonane z gazobetonu o gr. 32 cm. Na potrzeby obliczeń w zakresie inżynierii pożarowej przyjęto mury z autoklawizowanego betonu komórkowego o grubości 28cm, z uwagi na brak informacji przyjęto gęstość = 350kg/m3.</w:t>
      </w:r>
    </w:p>
    <w:p w14:paraId="1A9CFEAE" w14:textId="77777777" w:rsidR="001F76DD" w:rsidRPr="00036B6D" w:rsidRDefault="001F76DD" w:rsidP="001F76DD"/>
    <w:p w14:paraId="13E32C62" w14:textId="77777777" w:rsidR="001F76DD" w:rsidRPr="00036B6D" w:rsidRDefault="001F76DD" w:rsidP="001F76DD">
      <w:r w:rsidRPr="00036B6D">
        <w:tab/>
        <w:t>Zgodnie z PN-EN 1996-1-2 (L2) Tab. N.B.4.1:</w:t>
      </w:r>
    </w:p>
    <w:p w14:paraId="0D2A76E8" w14:textId="61845AE2" w:rsidR="001F76DD" w:rsidRPr="00036B6D" w:rsidRDefault="004B1B99" w:rsidP="001F76DD">
      <w:r>
        <w:rPr>
          <w:noProof/>
        </w:rPr>
        <w:lastRenderedPageBreak/>
        <mc:AlternateContent>
          <mc:Choice Requires="wps">
            <w:drawing>
              <wp:anchor distT="0" distB="0" distL="114300" distR="114300" simplePos="0" relativeHeight="251718656" behindDoc="0" locked="0" layoutInCell="1" allowOverlap="1" wp14:anchorId="53595CF2" wp14:editId="36B53A24">
                <wp:simplePos x="0" y="0"/>
                <wp:positionH relativeFrom="column">
                  <wp:posOffset>4324985</wp:posOffset>
                </wp:positionH>
                <wp:positionV relativeFrom="paragraph">
                  <wp:posOffset>974725</wp:posOffset>
                </wp:positionV>
                <wp:extent cx="388620" cy="290195"/>
                <wp:effectExtent l="19050" t="19050" r="0" b="0"/>
                <wp:wrapNone/>
                <wp:docPr id="1165566872" name="Prostokąt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88620" cy="290195"/>
                        </a:xfrm>
                        <a:prstGeom prst="rect">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rect w14:anchorId="208BD664" id="Prostokąt 3" o:spid="_x0000_s1026" style="position:absolute;margin-left:340.55pt;margin-top:76.75pt;width:30.6pt;height:22.8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" filled="f" strokecolor="red" strokeweight="3pt">
                <v:path arrowok="t"/>
              </v:rect>
            </w:pict>
          </mc:Fallback>
        </mc:AlternateContent>
      </w:r>
      <w:r w:rsidR="001F76DD" w:rsidRPr="00036B6D">
        <w:rPr>
          <w:noProof/>
        </w:rPr>
        <w:drawing>
          <wp:inline distT="0" distB="0" distL="0" distR="0" wp14:anchorId="66CD5053" wp14:editId="2480333F">
            <wp:extent cx="4829849" cy="1609950"/>
            <wp:effectExtent l="0" t="0" r="0" b="9525"/>
            <wp:docPr id="1626598344" name="Obraz 2" descr="Obraz zawierający tekst, zrzut ekranu, Czcionka, num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598344" name="Obraz 2" descr="Obraz zawierający tekst, zrzut ekranu, Czcionka, numer&#10;&#10;Opis wygenerowany automatycznie"/>
                    <pic:cNvPicPr/>
                  </pic:nvPicPr>
                  <pic:blipFill>
                    <a:blip r:embed="rId93">
                      <a:extLst>
                        <a:ext uri="{28A0092B-C50C-407E-A947-70E740481C1C}">
                          <a14:useLocalDpi xmlns:a14="http://schemas.microsoft.com/office/drawing/2010/main"/>
                        </a:ext>
                      </a:extLst>
                    </a:blip>
                    <a:stretch>
                      <a:fillRect/>
                    </a:stretch>
                  </pic:blipFill>
                  <pic:spPr>
                    <a:xfrm>
                      <a:off x="0" y="0"/>
                      <a:ext cx="4829849" cy="1609950"/>
                    </a:xfrm>
                    <a:prstGeom prst="rect">
                      <a:avLst/>
                    </a:prstGeom>
                  </pic:spPr>
                </pic:pic>
              </a:graphicData>
            </a:graphic>
          </wp:inline>
        </w:drawing>
      </w:r>
    </w:p>
    <w:p w14:paraId="31206AD0" w14:textId="77777777" w:rsidR="001F76DD" w:rsidRPr="00036B6D" w:rsidRDefault="001F76DD" w:rsidP="001F76DD">
      <w:r w:rsidRPr="00036B6D">
        <w:t xml:space="preserve">Ściany zewnętrzne posiadają </w:t>
      </w:r>
      <w:r w:rsidRPr="00036B6D">
        <w:rPr>
          <w:u w:val="single"/>
        </w:rPr>
        <w:t>REI = 240 min.</w:t>
      </w:r>
    </w:p>
    <w:p w14:paraId="70D674AA" w14:textId="39527628" w:rsidR="001F76DD" w:rsidRDefault="001F76DD" w:rsidP="001F76DD">
      <w:r>
        <w:t xml:space="preserve">Ściany </w:t>
      </w:r>
      <w:r w:rsidR="002F7FAC">
        <w:t>zewnętrzne</w:t>
      </w:r>
      <w:r w:rsidRPr="002E737E">
        <w:rPr>
          <w:b/>
          <w:bCs/>
        </w:rPr>
        <w:t xml:space="preserve"> spełniają</w:t>
      </w:r>
      <w:r>
        <w:t xml:space="preserve"> wymagań w zakresie klasy odporności ogniowej.</w:t>
      </w:r>
    </w:p>
    <w:p w14:paraId="43AE80CF" w14:textId="77777777" w:rsidR="001F76DD" w:rsidRPr="00036B6D" w:rsidRDefault="001F76DD" w:rsidP="001F76DD"/>
    <w:p w14:paraId="18905779" w14:textId="37AD2E8E" w:rsidR="001F76DD" w:rsidRPr="00036B6D" w:rsidRDefault="001F76DD" w:rsidP="001F76DD">
      <w:pPr>
        <w:pStyle w:val="Nagwek5"/>
      </w:pPr>
      <w:r w:rsidRPr="00036B6D">
        <w:t>Ściany wewnętrzne nośne</w:t>
      </w:r>
    </w:p>
    <w:p w14:paraId="7478815D" w14:textId="77777777" w:rsidR="001F76DD" w:rsidRPr="00036B6D" w:rsidRDefault="001F76DD" w:rsidP="001F76DD">
      <w:r w:rsidRPr="00036B6D">
        <w:tab/>
        <w:t>Ściany wewnętrzne nośne (poziome) wykonane z żelbetu o gr. 34 cm pełną funkcje podparcia dla stropów żelbetowych. Na potrzeby obliczeń w zakresie inżynierii pożarowej przyjęto ściany zbrojone monolityczne nośne o grubości 30cm, ściana posiada otulinę min. 5 mm (do zbrojenia) – 10mm (do osi zbrojenia)</w:t>
      </w:r>
    </w:p>
    <w:p w14:paraId="4E07C6C5" w14:textId="77777777" w:rsidR="001F76DD" w:rsidRPr="00036B6D" w:rsidRDefault="001F76DD" w:rsidP="001F76DD"/>
    <w:p w14:paraId="1B614252" w14:textId="77777777" w:rsidR="001F76DD" w:rsidRPr="00036B6D" w:rsidRDefault="001F76DD" w:rsidP="001F76DD">
      <w:r w:rsidRPr="00036B6D">
        <w:t>Zgodnie z PN-EN 1996-1-2 (L2) Tab. 5.4:</w:t>
      </w:r>
    </w:p>
    <w:p w14:paraId="7D39F397" w14:textId="6DFFE10E" w:rsidR="001F76DD" w:rsidRPr="00036B6D" w:rsidRDefault="004B1B99" w:rsidP="001F76DD">
      <w:r>
        <w:rPr>
          <w:noProof/>
        </w:rPr>
        <mc:AlternateContent>
          <mc:Choice Requires="wps">
            <w:drawing>
              <wp:anchor distT="0" distB="0" distL="114300" distR="114300" simplePos="0" relativeHeight="251719680" behindDoc="0" locked="0" layoutInCell="1" allowOverlap="1" wp14:anchorId="7E16887E" wp14:editId="5A8651E0">
                <wp:simplePos x="0" y="0"/>
                <wp:positionH relativeFrom="column">
                  <wp:posOffset>4006850</wp:posOffset>
                </wp:positionH>
                <wp:positionV relativeFrom="paragraph">
                  <wp:posOffset>1125855</wp:posOffset>
                </wp:positionV>
                <wp:extent cx="388620" cy="139065"/>
                <wp:effectExtent l="19050" t="19050" r="0" b="0"/>
                <wp:wrapNone/>
                <wp:docPr id="110733979" name="Prostokąt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88620" cy="139065"/>
                        </a:xfrm>
                        <a:prstGeom prst="rect">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rect w14:anchorId="0F4775C5" id="Prostokąt 1" o:spid="_x0000_s1026" style="position:absolute;margin-left:315.5pt;margin-top:88.65pt;width:30.6pt;height:10.9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" filled="f" strokecolor="red" strokeweight="3pt">
                <v:path arrowok="t"/>
              </v:rect>
            </w:pict>
          </mc:Fallback>
        </mc:AlternateContent>
      </w:r>
      <w:r w:rsidR="001F76DD" w:rsidRPr="00036B6D">
        <w:rPr>
          <w:noProof/>
        </w:rPr>
        <w:drawing>
          <wp:inline distT="0" distB="0" distL="0" distR="0" wp14:anchorId="699E4B04" wp14:editId="00192346">
            <wp:extent cx="4810796" cy="2210108"/>
            <wp:effectExtent l="0" t="0" r="8890" b="0"/>
            <wp:docPr id="2045952252" name="Obraz 3" descr="Obraz zawierający tekst, paragon, numer,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952252" name="Obraz 3" descr="Obraz zawierający tekst, paragon, numer, Czcionka&#10;&#10;Opis wygenerowany automatycznie"/>
                    <pic:cNvPicPr/>
                  </pic:nvPicPr>
                  <pic:blipFill>
                    <a:blip r:embed="rId94">
                      <a:extLst>
                        <a:ext uri="{28A0092B-C50C-407E-A947-70E740481C1C}">
                          <a14:useLocalDpi xmlns:a14="http://schemas.microsoft.com/office/drawing/2010/main"/>
                        </a:ext>
                      </a:extLst>
                    </a:blip>
                    <a:stretch>
                      <a:fillRect/>
                    </a:stretch>
                  </pic:blipFill>
                  <pic:spPr>
                    <a:xfrm>
                      <a:off x="0" y="0"/>
                      <a:ext cx="4810796" cy="2210108"/>
                    </a:xfrm>
                    <a:prstGeom prst="rect">
                      <a:avLst/>
                    </a:prstGeom>
                  </pic:spPr>
                </pic:pic>
              </a:graphicData>
            </a:graphic>
          </wp:inline>
        </w:drawing>
      </w:r>
    </w:p>
    <w:p w14:paraId="3342E3B7" w14:textId="77777777" w:rsidR="001F76DD" w:rsidRPr="00036B6D" w:rsidRDefault="001F76DD" w:rsidP="001F76DD">
      <w:r w:rsidRPr="00036B6D">
        <w:t xml:space="preserve">Ściany wewnętrzne nośne (poziome) posiadają </w:t>
      </w:r>
      <w:r w:rsidRPr="00036B6D">
        <w:rPr>
          <w:u w:val="single"/>
        </w:rPr>
        <w:t>REI = 60 min.</w:t>
      </w:r>
    </w:p>
    <w:p w14:paraId="2AA68343" w14:textId="13702F4F" w:rsidR="002F7FAC" w:rsidRDefault="002F7FAC" w:rsidP="002F7FAC">
      <w:r>
        <w:t>Ściany wewnętrzne</w:t>
      </w:r>
      <w:r w:rsidRPr="002E737E">
        <w:rPr>
          <w:b/>
          <w:bCs/>
        </w:rPr>
        <w:t xml:space="preserve"> spełniają</w:t>
      </w:r>
      <w:r>
        <w:t xml:space="preserve"> wymagań w zakresie klasy odporności ogniowej ścian wewnętrznych.</w:t>
      </w:r>
    </w:p>
    <w:p w14:paraId="2826A0B3" w14:textId="77777777" w:rsidR="001F76DD" w:rsidRPr="00036B6D" w:rsidRDefault="001F76DD" w:rsidP="001F76DD"/>
    <w:p w14:paraId="6CEFB5DC" w14:textId="77777777" w:rsidR="001F76DD" w:rsidRPr="00036B6D" w:rsidRDefault="001F76DD" w:rsidP="001F76DD">
      <w:pPr>
        <w:pStyle w:val="Nagwek5"/>
      </w:pPr>
      <w:r w:rsidRPr="00036B6D">
        <w:t>Ściany wewnętrzne nośne (pionowe)</w:t>
      </w:r>
    </w:p>
    <w:p w14:paraId="75076FAF" w14:textId="4835BCA8" w:rsidR="002F7FAC" w:rsidRPr="00036B6D" w:rsidRDefault="002F7FAC" w:rsidP="002F7FAC">
      <w:r w:rsidRPr="00036B6D">
        <w:t>Ściany działowe wykonano z cegły dziurawki o grubości o minimalnej grubości 12cm.</w:t>
      </w:r>
    </w:p>
    <w:p w14:paraId="39549252" w14:textId="50934C6D" w:rsidR="002F7FAC" w:rsidRDefault="002F7FAC" w:rsidP="002F7FAC">
      <w:r w:rsidRPr="00036B6D">
        <w:t>Jako wykończenie zastosowano tynk cementowo-wapienny. Ze względu na liczne nierówności ścian, grubość tynku jest zmienna. Na podstawie pomiarów przeprowadzonych na obiekcie oszacowano, że jego grubość wynosi 1</w:t>
      </w:r>
      <w:r>
        <w:t>5</w:t>
      </w:r>
      <w:r w:rsidRPr="00036B6D">
        <w:t xml:space="preserve"> mm.</w:t>
      </w:r>
    </w:p>
    <w:p w14:paraId="7C7E3677" w14:textId="4CF45206" w:rsidR="002F7FAC" w:rsidRDefault="002F7FAC" w:rsidP="002F7FAC">
      <w:r>
        <w:t xml:space="preserve">Nośność oszacowano na podstawie Tablicy 1 </w:t>
      </w:r>
      <w:r w:rsidR="00487BDC" w:rsidRPr="00487BDC">
        <w:rPr>
          <w:b/>
          <w:bCs/>
        </w:rPr>
        <w:fldChar w:fldCharType="begin"/>
      </w:r>
      <w:r w:rsidR="00487BDC" w:rsidRPr="00487BDC">
        <w:rPr>
          <w:b/>
          <w:bCs/>
        </w:rPr>
        <w:instrText xml:space="preserve"> REF _Ref188194603 \n \h </w:instrText>
      </w:r>
      <w:r w:rsidR="00487BDC">
        <w:rPr>
          <w:b/>
          <w:bCs/>
        </w:rPr>
        <w:instrText xml:space="preserve"> \* MERGEFORMAT </w:instrText>
      </w:r>
      <w:r w:rsidR="00487BDC" w:rsidRPr="00487BDC">
        <w:rPr>
          <w:b/>
          <w:bCs/>
        </w:rPr>
      </w:r>
      <w:r w:rsidR="00487BDC" w:rsidRPr="00487BDC">
        <w:rPr>
          <w:b/>
          <w:bCs/>
        </w:rPr>
        <w:fldChar w:fldCharType="separate"/>
      </w:r>
      <w:r w:rsidR="004B1B99">
        <w:rPr>
          <w:b/>
          <w:bCs/>
        </w:rPr>
        <w:t>L30</w:t>
      </w:r>
      <w:r w:rsidR="00487BDC" w:rsidRPr="00487BDC">
        <w:rPr>
          <w:b/>
          <w:bCs/>
        </w:rPr>
        <w:fldChar w:fldCharType="end"/>
      </w:r>
      <w:r w:rsidR="00487BDC">
        <w:rPr>
          <w:b/>
          <w:bCs/>
        </w:rPr>
        <w:t>.</w:t>
      </w:r>
    </w:p>
    <w:p w14:paraId="10FC7BE7" w14:textId="77777777" w:rsidR="002F7FAC" w:rsidRDefault="002F7FAC" w:rsidP="002F7FAC"/>
    <w:p w14:paraId="412A0C62" w14:textId="77777777" w:rsidR="002F7FAC" w:rsidRPr="00036B6D" w:rsidRDefault="002F7FAC" w:rsidP="002F7FAC">
      <w:pPr>
        <w:jc w:val="center"/>
      </w:pPr>
      <w:r>
        <w:rPr>
          <w:noProof/>
        </w:rPr>
        <w:drawing>
          <wp:inline distT="0" distB="0" distL="0" distR="0" wp14:anchorId="0B3F4605" wp14:editId="0C0D94FB">
            <wp:extent cx="5239481" cy="1105054"/>
            <wp:effectExtent l="0" t="0" r="0" b="0"/>
            <wp:docPr id="1050831011" name="Obraz 1" descr="Obraz zawierający linia, Prostokąt, Równolegle,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831011" name="Obraz 1" descr="Obraz zawierający linia, Prostokąt, Równolegle, zrzut ekranu&#10;&#10;Opis wygenerowany automatycznie"/>
                    <pic:cNvPicPr/>
                  </pic:nvPicPr>
                  <pic:blipFill>
                    <a:blip r:embed="rId95">
                      <a:extLst>
                        <a:ext uri="{28A0092B-C50C-407E-A947-70E740481C1C}">
                          <a14:useLocalDpi xmlns:a14="http://schemas.microsoft.com/office/drawing/2010/main"/>
                        </a:ext>
                      </a:extLst>
                    </a:blip>
                    <a:stretch>
                      <a:fillRect/>
                    </a:stretch>
                  </pic:blipFill>
                  <pic:spPr>
                    <a:xfrm>
                      <a:off x="0" y="0"/>
                      <a:ext cx="5239481" cy="1105054"/>
                    </a:xfrm>
                    <a:prstGeom prst="rect">
                      <a:avLst/>
                    </a:prstGeom>
                  </pic:spPr>
                </pic:pic>
              </a:graphicData>
            </a:graphic>
          </wp:inline>
        </w:drawing>
      </w:r>
    </w:p>
    <w:p w14:paraId="32769BAF" w14:textId="284A5607" w:rsidR="002F7FAC" w:rsidRPr="00036B6D" w:rsidRDefault="002F7FAC" w:rsidP="002F7FAC">
      <w:r w:rsidRPr="00036B6D">
        <w:t xml:space="preserve">Ściany wewnętrzne </w:t>
      </w:r>
      <w:r>
        <w:t>nie</w:t>
      </w:r>
      <w:r w:rsidRPr="00036B6D">
        <w:t xml:space="preserve">nośne posiadają </w:t>
      </w:r>
      <w:r w:rsidRPr="00036B6D">
        <w:rPr>
          <w:u w:val="single"/>
        </w:rPr>
        <w:t xml:space="preserve">EI = </w:t>
      </w:r>
      <w:r>
        <w:rPr>
          <w:u w:val="single"/>
        </w:rPr>
        <w:t>60min</w:t>
      </w:r>
      <w:r w:rsidRPr="00036B6D">
        <w:rPr>
          <w:u w:val="single"/>
        </w:rPr>
        <w:t>.</w:t>
      </w:r>
    </w:p>
    <w:p w14:paraId="27F62085" w14:textId="058D1EDF" w:rsidR="002F7FAC" w:rsidRDefault="002F7FAC" w:rsidP="002F7FAC">
      <w:r>
        <w:t>Ściany wewnętrzne nienośne</w:t>
      </w:r>
      <w:r w:rsidRPr="002E737E">
        <w:rPr>
          <w:b/>
          <w:bCs/>
        </w:rPr>
        <w:t xml:space="preserve"> spełniają</w:t>
      </w:r>
      <w:r>
        <w:t xml:space="preserve"> wymagań w zakresie klasy odporności ogniowej ścian wewnętrznych.</w:t>
      </w:r>
    </w:p>
    <w:p w14:paraId="69C6D1E0" w14:textId="77777777" w:rsidR="001F76DD" w:rsidRPr="00036B6D" w:rsidRDefault="001F76DD" w:rsidP="001F76DD"/>
    <w:p w14:paraId="0B6E6122" w14:textId="77777777" w:rsidR="001F76DD" w:rsidRPr="00036B6D" w:rsidRDefault="001F76DD" w:rsidP="001F76DD">
      <w:pPr>
        <w:pStyle w:val="Nagwek5"/>
      </w:pPr>
      <w:r w:rsidRPr="00036B6D">
        <w:t>Stropodach</w:t>
      </w:r>
    </w:p>
    <w:p w14:paraId="6D5CA40B" w14:textId="40E7F9D7" w:rsidR="001F76DD" w:rsidRPr="00036B6D" w:rsidRDefault="001F76DD" w:rsidP="002F7FAC">
      <w:r w:rsidRPr="00036B6D">
        <w:t>Stropodach wykonano w formie stropu wentylowanego. Na płytach kanałowych, prostopadle do nich wymurowanie z ściany ażurowe z cegły dziurawki, o odpowiednim nachyleniu, umożliwiającym uzyskanie odpowiednich spadków. Ściany ażurowe stanowią podparcie dla płyt dachowych - korytkowych DKZ . Na płytach ułożonych jest kilka warstw papy. Budynek nie posiada izolacji termicznej na stropodachu.</w:t>
      </w:r>
    </w:p>
    <w:p w14:paraId="160E34CE" w14:textId="0E378F22" w:rsidR="001F76DD" w:rsidRPr="00036B6D" w:rsidRDefault="001F76DD" w:rsidP="001F76DD">
      <w:r w:rsidRPr="00036B6D">
        <w:t xml:space="preserve">Część nośna stropodachu wykonana </w:t>
      </w:r>
      <w:r w:rsidR="002F7FAC">
        <w:t>jako strop żelbetowy monolityczny</w:t>
      </w:r>
      <w:r w:rsidRPr="00036B6D">
        <w:t xml:space="preserve">, od dołu posiada otulinę min. 5mm (do zbrojenia) – 10mm (do osi zbrojenia), wraz z grubość płyty &gt;60mm, są to płyty o pracy jednokierunkowej </w:t>
      </w:r>
      <w:proofErr w:type="spellStart"/>
      <w:r w:rsidRPr="00036B6D">
        <w:t>ly</w:t>
      </w:r>
      <w:proofErr w:type="spellEnd"/>
      <w:r w:rsidRPr="00036B6D">
        <w:t xml:space="preserve">/lx &gt;2. Zgodnie z PN-EN 1992-1 (L1) Tab. 6.9 od dołu posiadają </w:t>
      </w:r>
      <w:r w:rsidRPr="00036B6D">
        <w:rPr>
          <w:u w:val="single"/>
        </w:rPr>
        <w:t>REI (nośność elementu w warunkach pożaru) = 30 min.</w:t>
      </w:r>
    </w:p>
    <w:p w14:paraId="0F39FDAA" w14:textId="772AD7D4" w:rsidR="001F76DD" w:rsidRDefault="001F76DD" w:rsidP="001F76DD">
      <w:pPr>
        <w:rPr>
          <w:u w:val="single"/>
        </w:rPr>
      </w:pPr>
      <w:r w:rsidRPr="00036B6D">
        <w:t xml:space="preserve">Płyty prefabrykowane DKZ od góry posiada otulinę &gt;12,5mm (do osi zbrojenia), oraz grubość płyty = 25mm, są to płyty o pracy jednokierunkowej </w:t>
      </w:r>
      <w:proofErr w:type="spellStart"/>
      <w:r w:rsidRPr="00036B6D">
        <w:t>ly</w:t>
      </w:r>
      <w:proofErr w:type="spellEnd"/>
      <w:r w:rsidRPr="00036B6D">
        <w:t xml:space="preserve">/lx &gt;2. Zgodnie z PN-EN 1992-1 (L1) Tab. 6.9 od góry posiadają </w:t>
      </w:r>
      <w:r w:rsidRPr="00036B6D">
        <w:rPr>
          <w:u w:val="single"/>
        </w:rPr>
        <w:t>REI = 0.</w:t>
      </w:r>
    </w:p>
    <w:p w14:paraId="259F9F64" w14:textId="4A4E19B6" w:rsidR="002F7FAC" w:rsidRDefault="002F7FAC" w:rsidP="002F7FAC">
      <w:r>
        <w:t>Stropodach</w:t>
      </w:r>
      <w:r w:rsidRPr="002E737E">
        <w:rPr>
          <w:b/>
          <w:bCs/>
        </w:rPr>
        <w:t xml:space="preserve"> spełnia</w:t>
      </w:r>
      <w:r>
        <w:t xml:space="preserve"> wymagań w zakresie klasy odporności ogniowej ścian wewnętrznych od „dołu”.</w:t>
      </w:r>
    </w:p>
    <w:p w14:paraId="149587A3" w14:textId="3552E14F" w:rsidR="002F7FAC" w:rsidRDefault="002F7FAC" w:rsidP="002F7FAC">
      <w:r>
        <w:t>Stropodach</w:t>
      </w:r>
      <w:r w:rsidRPr="002E737E">
        <w:rPr>
          <w:b/>
          <w:bCs/>
        </w:rPr>
        <w:t xml:space="preserve"> </w:t>
      </w:r>
      <w:r>
        <w:rPr>
          <w:b/>
          <w:bCs/>
        </w:rPr>
        <w:t xml:space="preserve">nie </w:t>
      </w:r>
      <w:r w:rsidRPr="002E737E">
        <w:rPr>
          <w:b/>
          <w:bCs/>
        </w:rPr>
        <w:t>spełnia</w:t>
      </w:r>
      <w:r>
        <w:t xml:space="preserve"> wymagań w zakresie klasy odporności ogniowej ścian wewnętrznych od „góry”.</w:t>
      </w:r>
    </w:p>
    <w:p w14:paraId="71445B3B" w14:textId="77777777" w:rsidR="00487BDC" w:rsidRDefault="00487BDC" w:rsidP="002F7FAC"/>
    <w:p w14:paraId="2E9B1228" w14:textId="1A065B35" w:rsidR="006634C8" w:rsidRDefault="00AA3322" w:rsidP="006634C8">
      <w:pPr>
        <w:pStyle w:val="Nagwek3"/>
      </w:pPr>
      <w:bookmarkStart w:id="122" w:name="_Toc188193707"/>
      <w:r>
        <w:t>Warunki ewakuacji</w:t>
      </w:r>
      <w:bookmarkEnd w:id="122"/>
    </w:p>
    <w:p w14:paraId="2C2AA1D8" w14:textId="2055A6CB" w:rsidR="000D00DF" w:rsidRPr="000E1883" w:rsidRDefault="00AA3322" w:rsidP="00AA3322">
      <w:pPr>
        <w:pStyle w:val="Nagwek4"/>
      </w:pPr>
      <w:r>
        <w:t>Warunki ewakuacji, które to nie są spełnione w części budynku</w:t>
      </w:r>
      <w:r w:rsidR="00333650" w:rsidRPr="000E1883">
        <w:t xml:space="preserve"> ZL</w:t>
      </w:r>
      <w:r w:rsidR="007D41EE" w:rsidRPr="000E1883">
        <w:t xml:space="preserve"> </w:t>
      </w:r>
      <w:r w:rsidR="00333650" w:rsidRPr="000E1883">
        <w:t>V</w:t>
      </w:r>
    </w:p>
    <w:p w14:paraId="1C72565E" w14:textId="77548C2C" w:rsidR="000D00DF" w:rsidRPr="00613888" w:rsidRDefault="00613888" w:rsidP="00613888">
      <w:pPr>
        <w:rPr>
          <w:b/>
          <w:bCs/>
        </w:rPr>
      </w:pPr>
      <w:r>
        <w:t xml:space="preserve">1.W budynku wysokim należy zapewnić ewakuację do klatki schodowej, która powinna być obudowana i oddzielona </w:t>
      </w:r>
      <w:bookmarkStart w:id="123" w:name="_Hlk187847219"/>
      <w:r>
        <w:t xml:space="preserve">od poziomych dróg komunikacyjnych lub ewakuacyjnych oraz pomieszczeń, przedsionkiem przeciwpożarowym </w:t>
      </w:r>
      <w:bookmarkEnd w:id="123"/>
      <w:r>
        <w:t xml:space="preserve">- </w:t>
      </w:r>
      <w:r>
        <w:rPr>
          <w:kern w:val="0"/>
          <w14:ligatures w14:val="none"/>
        </w:rPr>
        <w:t>§ 246 ust. 1 [</w:t>
      </w:r>
      <w:r w:rsidR="00A03710">
        <w:rPr>
          <w:kern w:val="0"/>
          <w14:ligatures w14:val="none"/>
        </w:rPr>
        <w:fldChar w:fldCharType="begin"/>
      </w:r>
      <w:r w:rsidR="00A03710">
        <w:rPr>
          <w:kern w:val="0"/>
          <w14:ligatures w14:val="none"/>
        </w:rPr>
        <w:instrText xml:space="preserve"> REF _Ref162707908 \n \h </w:instrText>
      </w:r>
      <w:r w:rsidR="00A03710">
        <w:rPr>
          <w:kern w:val="0"/>
          <w14:ligatures w14:val="none"/>
        </w:rPr>
      </w:r>
      <w:r w:rsidR="00A03710">
        <w:rPr>
          <w:kern w:val="0"/>
          <w14:ligatures w14:val="none"/>
        </w:rPr>
        <w:fldChar w:fldCharType="separate"/>
      </w:r>
      <w:r w:rsidR="004B1B99">
        <w:rPr>
          <w:kern w:val="0"/>
          <w14:ligatures w14:val="none"/>
        </w:rPr>
        <w:t>R5</w:t>
      </w:r>
      <w:r w:rsidR="00A03710">
        <w:rPr>
          <w:kern w:val="0"/>
          <w14:ligatures w14:val="none"/>
        </w:rPr>
        <w:fldChar w:fldCharType="end"/>
      </w:r>
      <w:r>
        <w:rPr>
          <w:kern w:val="0"/>
          <w14:ligatures w14:val="none"/>
        </w:rPr>
        <w:t xml:space="preserve">].  </w:t>
      </w:r>
      <w:r w:rsidRPr="00613888">
        <w:rPr>
          <w:b/>
          <w:bCs/>
          <w:kern w:val="0"/>
          <w14:ligatures w14:val="none"/>
        </w:rPr>
        <w:t>Budynek nie spełnia wymagania</w:t>
      </w:r>
      <w:r w:rsidR="00AA3322">
        <w:rPr>
          <w:b/>
          <w:bCs/>
          <w:kern w:val="0"/>
          <w14:ligatures w14:val="none"/>
        </w:rPr>
        <w:t xml:space="preserve">, </w:t>
      </w:r>
      <w:r w:rsidR="00AA3322" w:rsidRPr="00AA3322">
        <w:rPr>
          <w:kern w:val="0"/>
          <w14:ligatures w14:val="none"/>
        </w:rPr>
        <w:t>brak wykonanych przedsionków.</w:t>
      </w:r>
    </w:p>
    <w:p w14:paraId="14255EBA" w14:textId="66A91369" w:rsidR="007D41EE" w:rsidRPr="007D41EE" w:rsidRDefault="00AA3322" w:rsidP="007D41EE">
      <w:pPr>
        <w:rPr>
          <w:b/>
          <w:bCs/>
        </w:rPr>
      </w:pPr>
      <w:r>
        <w:t>2</w:t>
      </w:r>
      <w:r w:rsidR="007D41EE">
        <w:t>. Dopuszczalna długość dojścia ewakuacyjnego w budynku ZL V, przy jednym dojściu wynosi 10</w:t>
      </w:r>
      <w:r w:rsidR="007B64B3">
        <w:t xml:space="preserve"> m, przy dwóch 40</w:t>
      </w:r>
      <w:r w:rsidR="007D41EE">
        <w:t xml:space="preserve"> m: § 256 ust. 3  [</w:t>
      </w:r>
      <w:r w:rsidR="00A03710">
        <w:rPr>
          <w:kern w:val="0"/>
          <w14:ligatures w14:val="none"/>
        </w:rPr>
        <w:fldChar w:fldCharType="begin"/>
      </w:r>
      <w:r w:rsidR="00A03710">
        <w:rPr>
          <w:kern w:val="0"/>
          <w14:ligatures w14:val="none"/>
        </w:rPr>
        <w:instrText xml:space="preserve"> REF _Ref162707908 \n \h </w:instrText>
      </w:r>
      <w:r w:rsidR="00A03710">
        <w:rPr>
          <w:kern w:val="0"/>
          <w14:ligatures w14:val="none"/>
        </w:rPr>
      </w:r>
      <w:r w:rsidR="00A03710">
        <w:rPr>
          <w:kern w:val="0"/>
          <w14:ligatures w14:val="none"/>
        </w:rPr>
        <w:fldChar w:fldCharType="separate"/>
      </w:r>
      <w:r w:rsidR="004B1B99">
        <w:rPr>
          <w:kern w:val="0"/>
          <w14:ligatures w14:val="none"/>
        </w:rPr>
        <w:t>R5</w:t>
      </w:r>
      <w:r w:rsidR="00A03710">
        <w:rPr>
          <w:kern w:val="0"/>
          <w14:ligatures w14:val="none"/>
        </w:rPr>
        <w:fldChar w:fldCharType="end"/>
      </w:r>
      <w:r w:rsidR="007D41EE">
        <w:t xml:space="preserve">]. </w:t>
      </w:r>
      <w:bookmarkStart w:id="124" w:name="_Hlk187850122"/>
      <w:r w:rsidR="007D41EE" w:rsidRPr="00613888">
        <w:rPr>
          <w:b/>
          <w:bCs/>
          <w:kern w:val="0"/>
          <w14:ligatures w14:val="none"/>
        </w:rPr>
        <w:t>Budynek nie spełnia wymagania</w:t>
      </w:r>
      <w:r>
        <w:rPr>
          <w:b/>
          <w:bCs/>
          <w:kern w:val="0"/>
          <w14:ligatures w14:val="none"/>
        </w:rPr>
        <w:t xml:space="preserve">, </w:t>
      </w:r>
      <w:r>
        <w:rPr>
          <w:kern w:val="0"/>
          <w14:ligatures w14:val="none"/>
        </w:rPr>
        <w:t>długość dojść w niektórych miejscach jest przekroczona.</w:t>
      </w:r>
    </w:p>
    <w:bookmarkEnd w:id="124"/>
    <w:p w14:paraId="534DD833" w14:textId="52B2508C" w:rsidR="002F41DC" w:rsidRPr="000E1883" w:rsidRDefault="00AA3322" w:rsidP="002F41DC">
      <w:pPr>
        <w:rPr>
          <w:b/>
          <w:bCs/>
        </w:rPr>
      </w:pPr>
      <w:r>
        <w:lastRenderedPageBreak/>
        <w:t>3</w:t>
      </w:r>
      <w:r w:rsidR="002F41DC" w:rsidRPr="000E1883">
        <w:t>. Minimalna</w:t>
      </w:r>
      <w:r w:rsidR="002F41DC" w:rsidRPr="000E1883">
        <w:rPr>
          <w:spacing w:val="-14"/>
        </w:rPr>
        <w:t xml:space="preserve"> </w:t>
      </w:r>
      <w:r w:rsidR="002F41DC" w:rsidRPr="000E1883">
        <w:t>szerokość</w:t>
      </w:r>
      <w:r w:rsidR="002F41DC" w:rsidRPr="000E1883">
        <w:rPr>
          <w:spacing w:val="-13"/>
        </w:rPr>
        <w:t xml:space="preserve"> </w:t>
      </w:r>
      <w:r w:rsidR="002F41DC" w:rsidRPr="000E1883">
        <w:t>b</w:t>
      </w:r>
      <w:r w:rsidR="002F41DC" w:rsidRPr="000E1883">
        <w:rPr>
          <w:color w:val="232323"/>
        </w:rPr>
        <w:t>i</w:t>
      </w:r>
      <w:r w:rsidR="002F41DC" w:rsidRPr="000E1883">
        <w:t>egu</w:t>
      </w:r>
      <w:r w:rsidR="002F41DC" w:rsidRPr="000E1883">
        <w:rPr>
          <w:spacing w:val="-13"/>
        </w:rPr>
        <w:t xml:space="preserve"> </w:t>
      </w:r>
      <w:r w:rsidR="002F41DC" w:rsidRPr="000E1883">
        <w:t>schodów</w:t>
      </w:r>
      <w:r w:rsidR="002F41DC" w:rsidRPr="000E1883">
        <w:rPr>
          <w:spacing w:val="-12"/>
        </w:rPr>
        <w:t xml:space="preserve"> </w:t>
      </w:r>
      <w:r w:rsidR="002F41DC" w:rsidRPr="000E1883">
        <w:t>w</w:t>
      </w:r>
      <w:r w:rsidR="002F41DC" w:rsidRPr="000E1883">
        <w:rPr>
          <w:spacing w:val="-13"/>
        </w:rPr>
        <w:t xml:space="preserve"> </w:t>
      </w:r>
      <w:r w:rsidR="002F41DC" w:rsidRPr="000E1883">
        <w:t>klatkach</w:t>
      </w:r>
      <w:r w:rsidR="002F41DC" w:rsidRPr="000E1883">
        <w:rPr>
          <w:spacing w:val="-13"/>
        </w:rPr>
        <w:t xml:space="preserve"> </w:t>
      </w:r>
      <w:r w:rsidR="002F41DC" w:rsidRPr="000E1883">
        <w:t>schodowych</w:t>
      </w:r>
      <w:r w:rsidR="002F41DC" w:rsidRPr="000E1883">
        <w:rPr>
          <w:spacing w:val="-11"/>
        </w:rPr>
        <w:t xml:space="preserve"> w budynku użyteczności publicznej </w:t>
      </w:r>
      <w:r w:rsidR="002F41DC" w:rsidRPr="000E1883">
        <w:t>powinna</w:t>
      </w:r>
      <w:r w:rsidR="002F41DC" w:rsidRPr="000E1883">
        <w:rPr>
          <w:spacing w:val="-6"/>
        </w:rPr>
        <w:t xml:space="preserve"> </w:t>
      </w:r>
      <w:r w:rsidR="002F41DC" w:rsidRPr="000E1883">
        <w:t>wynosić</w:t>
      </w:r>
      <w:r w:rsidR="002F41DC" w:rsidRPr="000E1883">
        <w:rPr>
          <w:spacing w:val="-5"/>
        </w:rPr>
        <w:t xml:space="preserve"> </w:t>
      </w:r>
      <w:r w:rsidR="002F41DC" w:rsidRPr="000E1883">
        <w:t>1</w:t>
      </w:r>
      <w:r w:rsidR="002F41DC" w:rsidRPr="000E1883">
        <w:rPr>
          <w:color w:val="232323"/>
        </w:rPr>
        <w:t>,</w:t>
      </w:r>
      <w:r w:rsidR="002F41DC" w:rsidRPr="000E1883">
        <w:t>2</w:t>
      </w:r>
      <w:r w:rsidR="002F41DC" w:rsidRPr="000E1883">
        <w:rPr>
          <w:spacing w:val="-13"/>
        </w:rPr>
        <w:t xml:space="preserve"> </w:t>
      </w:r>
      <w:r w:rsidR="002F41DC" w:rsidRPr="000E1883">
        <w:rPr>
          <w:spacing w:val="-5"/>
        </w:rPr>
        <w:t xml:space="preserve">m. </w:t>
      </w:r>
      <w:r w:rsidR="002F41DC" w:rsidRPr="000E1883">
        <w:t>- § 68 ust. 1 [</w:t>
      </w:r>
      <w:r w:rsidR="00A03710">
        <w:rPr>
          <w:kern w:val="0"/>
          <w14:ligatures w14:val="none"/>
        </w:rPr>
        <w:fldChar w:fldCharType="begin"/>
      </w:r>
      <w:r w:rsidR="00A03710">
        <w:rPr>
          <w:kern w:val="0"/>
          <w14:ligatures w14:val="none"/>
        </w:rPr>
        <w:instrText xml:space="preserve"> REF _Ref162707908 \n \h </w:instrText>
      </w:r>
      <w:r w:rsidR="00A03710">
        <w:rPr>
          <w:kern w:val="0"/>
          <w14:ligatures w14:val="none"/>
        </w:rPr>
      </w:r>
      <w:r w:rsidR="00A03710">
        <w:rPr>
          <w:kern w:val="0"/>
          <w14:ligatures w14:val="none"/>
        </w:rPr>
        <w:fldChar w:fldCharType="separate"/>
      </w:r>
      <w:r w:rsidR="004B1B99">
        <w:rPr>
          <w:kern w:val="0"/>
          <w14:ligatures w14:val="none"/>
        </w:rPr>
        <w:t>R5</w:t>
      </w:r>
      <w:r w:rsidR="00A03710">
        <w:rPr>
          <w:kern w:val="0"/>
          <w14:ligatures w14:val="none"/>
        </w:rPr>
        <w:fldChar w:fldCharType="end"/>
      </w:r>
      <w:r w:rsidR="002F41DC" w:rsidRPr="000E1883">
        <w:t xml:space="preserve">]. </w:t>
      </w:r>
      <w:r w:rsidR="002F41DC" w:rsidRPr="000E1883">
        <w:rPr>
          <w:b/>
          <w:bCs/>
        </w:rPr>
        <w:t>Budynek nie spełnia wymaga</w:t>
      </w:r>
      <w:r w:rsidR="005F1008" w:rsidRPr="000E1883">
        <w:rPr>
          <w:b/>
          <w:bCs/>
        </w:rPr>
        <w:t>nia</w:t>
      </w:r>
      <w:r>
        <w:rPr>
          <w:b/>
          <w:bCs/>
        </w:rPr>
        <w:t xml:space="preserve">, </w:t>
      </w:r>
      <w:r w:rsidRPr="00AA3322">
        <w:t>w niektórych miejscach szerokość jest mniejsza.</w:t>
      </w:r>
    </w:p>
    <w:p w14:paraId="3D79101C" w14:textId="3DFD8415" w:rsidR="002F41DC" w:rsidRDefault="00AA3322" w:rsidP="00AA3322">
      <w:r>
        <w:t>4</w:t>
      </w:r>
      <w:r w:rsidR="002F41DC" w:rsidRPr="000E1883">
        <w:t>. Minimalna</w:t>
      </w:r>
      <w:r w:rsidR="002F41DC" w:rsidRPr="000E1883">
        <w:rPr>
          <w:spacing w:val="-14"/>
        </w:rPr>
        <w:t xml:space="preserve"> </w:t>
      </w:r>
      <w:r w:rsidR="002F41DC" w:rsidRPr="000E1883">
        <w:t>szerokość</w:t>
      </w:r>
      <w:r w:rsidR="002F41DC" w:rsidRPr="000E1883">
        <w:rPr>
          <w:spacing w:val="-13"/>
        </w:rPr>
        <w:t xml:space="preserve"> </w:t>
      </w:r>
      <w:r w:rsidR="002F41DC" w:rsidRPr="000E1883">
        <w:t>spocznika</w:t>
      </w:r>
      <w:r w:rsidR="002F41DC" w:rsidRPr="000E1883">
        <w:rPr>
          <w:spacing w:val="-12"/>
        </w:rPr>
        <w:t xml:space="preserve"> </w:t>
      </w:r>
      <w:r w:rsidR="002F41DC" w:rsidRPr="000E1883">
        <w:t>w</w:t>
      </w:r>
      <w:r w:rsidR="002F41DC" w:rsidRPr="000E1883">
        <w:rPr>
          <w:spacing w:val="-13"/>
        </w:rPr>
        <w:t xml:space="preserve"> </w:t>
      </w:r>
      <w:r w:rsidR="002F41DC" w:rsidRPr="000E1883">
        <w:t>klatkach</w:t>
      </w:r>
      <w:r w:rsidR="002F41DC" w:rsidRPr="000E1883">
        <w:rPr>
          <w:spacing w:val="-13"/>
        </w:rPr>
        <w:t xml:space="preserve"> </w:t>
      </w:r>
      <w:r w:rsidR="002F41DC" w:rsidRPr="000E1883">
        <w:t>schodowych</w:t>
      </w:r>
      <w:r w:rsidR="002F41DC" w:rsidRPr="000E1883">
        <w:rPr>
          <w:spacing w:val="-11"/>
        </w:rPr>
        <w:t xml:space="preserve"> w budynku użyteczności publicznej </w:t>
      </w:r>
      <w:r w:rsidR="002F41DC" w:rsidRPr="000E1883">
        <w:t>powinna</w:t>
      </w:r>
      <w:r w:rsidR="002F41DC" w:rsidRPr="000E1883">
        <w:rPr>
          <w:spacing w:val="-6"/>
        </w:rPr>
        <w:t xml:space="preserve"> </w:t>
      </w:r>
      <w:r w:rsidR="002F41DC" w:rsidRPr="000E1883">
        <w:t>wynosić</w:t>
      </w:r>
      <w:r w:rsidR="002F41DC" w:rsidRPr="000E1883">
        <w:rPr>
          <w:spacing w:val="-5"/>
        </w:rPr>
        <w:t xml:space="preserve"> </w:t>
      </w:r>
      <w:r w:rsidR="002F41DC" w:rsidRPr="000E1883">
        <w:t>1</w:t>
      </w:r>
      <w:r w:rsidR="002F41DC" w:rsidRPr="000E1883">
        <w:rPr>
          <w:color w:val="232323"/>
        </w:rPr>
        <w:t>,</w:t>
      </w:r>
      <w:r w:rsidR="002F41DC" w:rsidRPr="000E1883">
        <w:t>5</w:t>
      </w:r>
      <w:r w:rsidR="002F41DC" w:rsidRPr="000E1883">
        <w:rPr>
          <w:spacing w:val="-13"/>
        </w:rPr>
        <w:t xml:space="preserve"> </w:t>
      </w:r>
      <w:r w:rsidR="002F41DC" w:rsidRPr="000E1883">
        <w:rPr>
          <w:spacing w:val="-5"/>
        </w:rPr>
        <w:t xml:space="preserve">m. </w:t>
      </w:r>
      <w:r w:rsidR="002F41DC" w:rsidRPr="000E1883">
        <w:t>- § 68 ust. 1 [</w:t>
      </w:r>
      <w:r w:rsidR="00A03710">
        <w:rPr>
          <w:kern w:val="0"/>
          <w14:ligatures w14:val="none"/>
        </w:rPr>
        <w:fldChar w:fldCharType="begin"/>
      </w:r>
      <w:r w:rsidR="00A03710">
        <w:rPr>
          <w:kern w:val="0"/>
          <w14:ligatures w14:val="none"/>
        </w:rPr>
        <w:instrText xml:space="preserve"> REF _Ref162707908 \n \h </w:instrText>
      </w:r>
      <w:r w:rsidR="00A03710">
        <w:rPr>
          <w:kern w:val="0"/>
          <w14:ligatures w14:val="none"/>
        </w:rPr>
      </w:r>
      <w:r w:rsidR="00A03710">
        <w:rPr>
          <w:kern w:val="0"/>
          <w14:ligatures w14:val="none"/>
        </w:rPr>
        <w:fldChar w:fldCharType="separate"/>
      </w:r>
      <w:r w:rsidR="004B1B99">
        <w:rPr>
          <w:kern w:val="0"/>
          <w14:ligatures w14:val="none"/>
        </w:rPr>
        <w:t>R5</w:t>
      </w:r>
      <w:r w:rsidR="00A03710">
        <w:rPr>
          <w:kern w:val="0"/>
          <w14:ligatures w14:val="none"/>
        </w:rPr>
        <w:fldChar w:fldCharType="end"/>
      </w:r>
      <w:r w:rsidR="002F41DC" w:rsidRPr="000E1883">
        <w:t xml:space="preserve">]. </w:t>
      </w:r>
      <w:r w:rsidRPr="000E1883">
        <w:rPr>
          <w:b/>
          <w:bCs/>
        </w:rPr>
        <w:t>Budynek nie spełnia wymagania</w:t>
      </w:r>
      <w:r>
        <w:rPr>
          <w:b/>
          <w:bCs/>
        </w:rPr>
        <w:t xml:space="preserve">, </w:t>
      </w:r>
      <w:r w:rsidRPr="00AA3322">
        <w:t>w niektórych miejscach szerokość jest mniejsza.</w:t>
      </w:r>
    </w:p>
    <w:p w14:paraId="72340367" w14:textId="1F12F941" w:rsidR="005F1008" w:rsidRDefault="00BD6D54" w:rsidP="00BD6D54">
      <w:pPr>
        <w:rPr>
          <w:b/>
          <w:bCs/>
          <w:kern w:val="0"/>
          <w14:ligatures w14:val="none"/>
        </w:rPr>
      </w:pPr>
      <w:r>
        <w:rPr>
          <w:kern w:val="0"/>
          <w14:ligatures w14:val="none"/>
        </w:rPr>
        <w:t>5</w:t>
      </w:r>
      <w:r w:rsidR="005F1008">
        <w:rPr>
          <w:kern w:val="0"/>
          <w14:ligatures w14:val="none"/>
        </w:rPr>
        <w:t>. Wyjście z klatki schodowej, obudowanej, zamkniętej drzwiami o klasie odporności pożarowej co najmniej EI 30, wyposażonej w urządzenia służące do usuwania dymu, powinno prowadzić na zewnątrz budynku, bezpośrednio lub poziomymi drogami komunikacji ogólnej, których obudowa spełnia wymagania REI 30 a otwory w obudowie mają zamknięcie o klasie odporności ogniowej co najmniej EI 30 - § 256 ust. 5 [</w:t>
      </w:r>
      <w:r w:rsidR="00A03710">
        <w:rPr>
          <w:kern w:val="0"/>
          <w14:ligatures w14:val="none"/>
        </w:rPr>
        <w:fldChar w:fldCharType="begin"/>
      </w:r>
      <w:r w:rsidR="00A03710">
        <w:rPr>
          <w:kern w:val="0"/>
          <w14:ligatures w14:val="none"/>
        </w:rPr>
        <w:instrText xml:space="preserve"> REF _Ref162707908 \n \h </w:instrText>
      </w:r>
      <w:r w:rsidR="00A03710">
        <w:rPr>
          <w:kern w:val="0"/>
          <w14:ligatures w14:val="none"/>
        </w:rPr>
      </w:r>
      <w:r w:rsidR="00A03710">
        <w:rPr>
          <w:kern w:val="0"/>
          <w14:ligatures w14:val="none"/>
        </w:rPr>
        <w:fldChar w:fldCharType="separate"/>
      </w:r>
      <w:r w:rsidR="004B1B99">
        <w:rPr>
          <w:kern w:val="0"/>
          <w14:ligatures w14:val="none"/>
        </w:rPr>
        <w:t>R5</w:t>
      </w:r>
      <w:r w:rsidR="00A03710">
        <w:rPr>
          <w:kern w:val="0"/>
          <w14:ligatures w14:val="none"/>
        </w:rPr>
        <w:fldChar w:fldCharType="end"/>
      </w:r>
      <w:r w:rsidR="005F1008">
        <w:rPr>
          <w:kern w:val="0"/>
          <w14:ligatures w14:val="none"/>
        </w:rPr>
        <w:t>].</w:t>
      </w:r>
      <w:r>
        <w:rPr>
          <w:kern w:val="0"/>
          <w14:ligatures w14:val="none"/>
        </w:rPr>
        <w:t xml:space="preserve"> </w:t>
      </w:r>
      <w:r w:rsidR="005F1008" w:rsidRPr="00613888">
        <w:rPr>
          <w:b/>
          <w:bCs/>
          <w:kern w:val="0"/>
          <w14:ligatures w14:val="none"/>
        </w:rPr>
        <w:t>Budynek nie spełnia wymagania</w:t>
      </w:r>
      <w:r w:rsidRPr="00BD6D54">
        <w:rPr>
          <w:kern w:val="0"/>
          <w14:ligatures w14:val="none"/>
        </w:rPr>
        <w:t>, wyjście ewakuacyjne z klatki schodowej prowadzi do innej klatki schodowej nieoddymianej.</w:t>
      </w:r>
      <w:r>
        <w:rPr>
          <w:b/>
          <w:bCs/>
          <w:kern w:val="0"/>
          <w14:ligatures w14:val="none"/>
        </w:rPr>
        <w:t xml:space="preserve"> </w:t>
      </w:r>
    </w:p>
    <w:p w14:paraId="02E6A288" w14:textId="79CE22F3" w:rsidR="00BD6D54" w:rsidRDefault="00BD6D54" w:rsidP="00BD6D54">
      <w:pPr>
        <w:rPr>
          <w:kern w:val="0"/>
          <w14:ligatures w14:val="none"/>
        </w:rPr>
      </w:pPr>
      <w:r w:rsidRPr="00BD6D54">
        <w:rPr>
          <w:kern w:val="0"/>
          <w14:ligatures w14:val="none"/>
        </w:rPr>
        <w:t>6.</w:t>
      </w:r>
      <w:r>
        <w:rPr>
          <w:b/>
          <w:bCs/>
          <w:kern w:val="0"/>
          <w14:ligatures w14:val="none"/>
        </w:rPr>
        <w:t xml:space="preserve"> </w:t>
      </w:r>
      <w:r>
        <w:t>Brak odpowiednich rozwiązań umożliwiających ewakuację do klatki schodowej, która powinna być wyposażona w systemy zapobiegające zadymieniu</w:t>
      </w:r>
      <w:r>
        <w:rPr>
          <w:kern w:val="0"/>
          <w14:ligatures w14:val="none"/>
        </w:rPr>
        <w:t xml:space="preserve"> - § 246 ust. 2 [</w:t>
      </w:r>
      <w:r w:rsidR="00A03710">
        <w:rPr>
          <w:kern w:val="0"/>
          <w14:ligatures w14:val="none"/>
        </w:rPr>
        <w:fldChar w:fldCharType="begin"/>
      </w:r>
      <w:r w:rsidR="00A03710">
        <w:rPr>
          <w:kern w:val="0"/>
          <w14:ligatures w14:val="none"/>
        </w:rPr>
        <w:instrText xml:space="preserve"> REF _Ref162707908 \n \h </w:instrText>
      </w:r>
      <w:r w:rsidR="00A03710">
        <w:rPr>
          <w:kern w:val="0"/>
          <w14:ligatures w14:val="none"/>
        </w:rPr>
      </w:r>
      <w:r w:rsidR="00A03710">
        <w:rPr>
          <w:kern w:val="0"/>
          <w14:ligatures w14:val="none"/>
        </w:rPr>
        <w:fldChar w:fldCharType="separate"/>
      </w:r>
      <w:r w:rsidR="004B1B99">
        <w:rPr>
          <w:kern w:val="0"/>
          <w14:ligatures w14:val="none"/>
        </w:rPr>
        <w:t>R5</w:t>
      </w:r>
      <w:r w:rsidR="00A03710">
        <w:rPr>
          <w:kern w:val="0"/>
          <w14:ligatures w14:val="none"/>
        </w:rPr>
        <w:fldChar w:fldCharType="end"/>
      </w:r>
      <w:r>
        <w:rPr>
          <w:kern w:val="0"/>
          <w14:ligatures w14:val="none"/>
        </w:rPr>
        <w:t>].</w:t>
      </w:r>
      <w:r w:rsidRPr="00BD6D54">
        <w:rPr>
          <w:b/>
          <w:bCs/>
          <w:kern w:val="0"/>
          <w14:ligatures w14:val="none"/>
        </w:rPr>
        <w:t xml:space="preserve"> </w:t>
      </w:r>
      <w:r w:rsidRPr="00613888">
        <w:rPr>
          <w:b/>
          <w:bCs/>
          <w:kern w:val="0"/>
          <w14:ligatures w14:val="none"/>
        </w:rPr>
        <w:t>Budynek nie spełnia wymagania</w:t>
      </w:r>
      <w:r w:rsidRPr="00BD6D54">
        <w:rPr>
          <w:kern w:val="0"/>
          <w14:ligatures w14:val="none"/>
        </w:rPr>
        <w:t xml:space="preserve">, </w:t>
      </w:r>
      <w:r>
        <w:rPr>
          <w:kern w:val="0"/>
          <w14:ligatures w14:val="none"/>
        </w:rPr>
        <w:t>klatka schodowa wyposażona jest w oddymianie, a nie urządzenia zapobiegające zadymieniu.</w:t>
      </w:r>
    </w:p>
    <w:p w14:paraId="567FCF7E" w14:textId="011ABBEF" w:rsidR="00BD6D54" w:rsidRDefault="00BD6D54" w:rsidP="00BD6D54">
      <w:pPr>
        <w:rPr>
          <w:kern w:val="0"/>
          <w14:ligatures w14:val="none"/>
        </w:rPr>
      </w:pPr>
      <w:r w:rsidRPr="00BD6D54">
        <w:rPr>
          <w:kern w:val="0"/>
          <w14:ligatures w14:val="none"/>
        </w:rPr>
        <w:t>6.</w:t>
      </w:r>
      <w:r>
        <w:rPr>
          <w:b/>
          <w:bCs/>
          <w:kern w:val="0"/>
          <w14:ligatures w14:val="none"/>
        </w:rPr>
        <w:t xml:space="preserve"> </w:t>
      </w:r>
      <w:r>
        <w:t xml:space="preserve">Brak zapewnionych przedsionków pożarowych przed klatką schodową </w:t>
      </w:r>
      <w:r>
        <w:rPr>
          <w:kern w:val="0"/>
          <w14:ligatures w14:val="none"/>
        </w:rPr>
        <w:t xml:space="preserve">- § 246 ust. </w:t>
      </w:r>
      <w:r w:rsidR="00EF112C">
        <w:rPr>
          <w:kern w:val="0"/>
          <w14:ligatures w14:val="none"/>
        </w:rPr>
        <w:t>5</w:t>
      </w:r>
      <w:r>
        <w:rPr>
          <w:kern w:val="0"/>
          <w14:ligatures w14:val="none"/>
        </w:rPr>
        <w:t xml:space="preserve"> [</w:t>
      </w:r>
      <w:r w:rsidR="00A03710">
        <w:rPr>
          <w:kern w:val="0"/>
          <w14:ligatures w14:val="none"/>
        </w:rPr>
        <w:fldChar w:fldCharType="begin"/>
      </w:r>
      <w:r w:rsidR="00A03710">
        <w:rPr>
          <w:kern w:val="0"/>
          <w14:ligatures w14:val="none"/>
        </w:rPr>
        <w:instrText xml:space="preserve"> REF _Ref162707908 \n \h </w:instrText>
      </w:r>
      <w:r w:rsidR="00A03710">
        <w:rPr>
          <w:kern w:val="0"/>
          <w14:ligatures w14:val="none"/>
        </w:rPr>
      </w:r>
      <w:r w:rsidR="00A03710">
        <w:rPr>
          <w:kern w:val="0"/>
          <w14:ligatures w14:val="none"/>
        </w:rPr>
        <w:fldChar w:fldCharType="separate"/>
      </w:r>
      <w:r w:rsidR="004B1B99">
        <w:rPr>
          <w:kern w:val="0"/>
          <w14:ligatures w14:val="none"/>
        </w:rPr>
        <w:t>R5</w:t>
      </w:r>
      <w:r w:rsidR="00A03710">
        <w:rPr>
          <w:kern w:val="0"/>
          <w14:ligatures w14:val="none"/>
        </w:rPr>
        <w:fldChar w:fldCharType="end"/>
      </w:r>
      <w:r>
        <w:rPr>
          <w:kern w:val="0"/>
          <w14:ligatures w14:val="none"/>
        </w:rPr>
        <w:t>].</w:t>
      </w:r>
      <w:r w:rsidRPr="00BD6D54">
        <w:rPr>
          <w:b/>
          <w:bCs/>
          <w:kern w:val="0"/>
          <w14:ligatures w14:val="none"/>
        </w:rPr>
        <w:t xml:space="preserve"> </w:t>
      </w:r>
      <w:r w:rsidRPr="00613888">
        <w:rPr>
          <w:b/>
          <w:bCs/>
          <w:kern w:val="0"/>
          <w14:ligatures w14:val="none"/>
        </w:rPr>
        <w:t>Budynek nie spełnia wymagania</w:t>
      </w:r>
      <w:r w:rsidRPr="00BD6D54">
        <w:rPr>
          <w:kern w:val="0"/>
          <w14:ligatures w14:val="none"/>
        </w:rPr>
        <w:t xml:space="preserve">, </w:t>
      </w:r>
      <w:r w:rsidR="00EF112C">
        <w:rPr>
          <w:kern w:val="0"/>
          <w14:ligatures w14:val="none"/>
        </w:rPr>
        <w:t>nie posiada przedsionków pożarowych na żadnym z pięter</w:t>
      </w:r>
    </w:p>
    <w:p w14:paraId="522F16FC" w14:textId="50AC4801" w:rsidR="00EF112C" w:rsidRDefault="00EF112C" w:rsidP="00EF112C">
      <w:pPr>
        <w:rPr>
          <w:kern w:val="0"/>
          <w14:ligatures w14:val="none"/>
        </w:rPr>
      </w:pPr>
      <w:r>
        <w:rPr>
          <w:kern w:val="0"/>
          <w14:ligatures w14:val="none"/>
        </w:rPr>
        <w:t>7</w:t>
      </w:r>
      <w:r w:rsidRPr="00BD6D54">
        <w:rPr>
          <w:kern w:val="0"/>
          <w14:ligatures w14:val="none"/>
        </w:rPr>
        <w:t>.</w:t>
      </w:r>
      <w:r>
        <w:rPr>
          <w:b/>
          <w:bCs/>
          <w:kern w:val="0"/>
          <w14:ligatures w14:val="none"/>
        </w:rPr>
        <w:t xml:space="preserve"> </w:t>
      </w:r>
      <w:r>
        <w:t xml:space="preserve">Brak zapewnionych obudowy klatki schodowej ścianami (okna) EI60 od budynków sąsiednich (odległość poniżej 8m, ściany sąsiadów wykończone materiałem palnym) </w:t>
      </w:r>
      <w:r>
        <w:rPr>
          <w:kern w:val="0"/>
          <w14:ligatures w14:val="none"/>
        </w:rPr>
        <w:t>- § 249 ust. 1 [</w:t>
      </w:r>
      <w:r w:rsidR="00A03710">
        <w:rPr>
          <w:kern w:val="0"/>
          <w14:ligatures w14:val="none"/>
        </w:rPr>
        <w:fldChar w:fldCharType="begin"/>
      </w:r>
      <w:r w:rsidR="00A03710">
        <w:rPr>
          <w:kern w:val="0"/>
          <w14:ligatures w14:val="none"/>
        </w:rPr>
        <w:instrText xml:space="preserve"> REF _Ref162707908 \n \h </w:instrText>
      </w:r>
      <w:r w:rsidR="00A03710">
        <w:rPr>
          <w:kern w:val="0"/>
          <w14:ligatures w14:val="none"/>
        </w:rPr>
      </w:r>
      <w:r w:rsidR="00A03710">
        <w:rPr>
          <w:kern w:val="0"/>
          <w14:ligatures w14:val="none"/>
        </w:rPr>
        <w:fldChar w:fldCharType="separate"/>
      </w:r>
      <w:r w:rsidR="004B1B99">
        <w:rPr>
          <w:kern w:val="0"/>
          <w14:ligatures w14:val="none"/>
        </w:rPr>
        <w:t>R5</w:t>
      </w:r>
      <w:r w:rsidR="00A03710">
        <w:rPr>
          <w:kern w:val="0"/>
          <w14:ligatures w14:val="none"/>
        </w:rPr>
        <w:fldChar w:fldCharType="end"/>
      </w:r>
      <w:r>
        <w:rPr>
          <w:kern w:val="0"/>
          <w14:ligatures w14:val="none"/>
        </w:rPr>
        <w:t>].</w:t>
      </w:r>
      <w:r w:rsidRPr="00BD6D54">
        <w:rPr>
          <w:b/>
          <w:bCs/>
          <w:kern w:val="0"/>
          <w14:ligatures w14:val="none"/>
        </w:rPr>
        <w:t xml:space="preserve"> </w:t>
      </w:r>
      <w:r w:rsidRPr="00613888">
        <w:rPr>
          <w:b/>
          <w:bCs/>
          <w:kern w:val="0"/>
          <w14:ligatures w14:val="none"/>
        </w:rPr>
        <w:t>Budynek nie spełnia wymagania</w:t>
      </w:r>
      <w:r w:rsidRPr="00BD6D54">
        <w:rPr>
          <w:kern w:val="0"/>
          <w14:ligatures w14:val="none"/>
        </w:rPr>
        <w:t xml:space="preserve">, </w:t>
      </w:r>
      <w:r>
        <w:rPr>
          <w:kern w:val="0"/>
          <w14:ligatures w14:val="none"/>
        </w:rPr>
        <w:t>obudowa okienna klatki schodowej nie spełnia wymagań z tytułu zbliżenia do budynku sąsiada.</w:t>
      </w:r>
    </w:p>
    <w:p w14:paraId="1AA8C4F6" w14:textId="1E25D9F6" w:rsidR="00EF112C" w:rsidRDefault="00EF112C" w:rsidP="00EF112C">
      <w:pPr>
        <w:rPr>
          <w:b/>
          <w:bCs/>
          <w:kern w:val="0"/>
          <w14:ligatures w14:val="none"/>
        </w:rPr>
      </w:pPr>
      <w:r>
        <w:rPr>
          <w:kern w:val="0"/>
          <w14:ligatures w14:val="none"/>
        </w:rPr>
        <w:t xml:space="preserve">8. </w:t>
      </w:r>
      <w:r>
        <w:t xml:space="preserve">Brak zapewnienia, że wyjście z klatki schodowej na strych lub poddasze jest zamykane drzwiami lub klapą wyjściową o klasie odporności ogniowej co najmniej EI 30 </w:t>
      </w:r>
      <w:r>
        <w:rPr>
          <w:kern w:val="0"/>
          <w14:ligatures w14:val="none"/>
        </w:rPr>
        <w:t>- § 251 [</w:t>
      </w:r>
      <w:r w:rsidR="00A03710">
        <w:rPr>
          <w:kern w:val="0"/>
          <w14:ligatures w14:val="none"/>
        </w:rPr>
        <w:fldChar w:fldCharType="begin"/>
      </w:r>
      <w:r w:rsidR="00A03710">
        <w:rPr>
          <w:kern w:val="0"/>
          <w14:ligatures w14:val="none"/>
        </w:rPr>
        <w:instrText xml:space="preserve"> REF _Ref162707908 \n \h </w:instrText>
      </w:r>
      <w:r w:rsidR="00A03710">
        <w:rPr>
          <w:kern w:val="0"/>
          <w14:ligatures w14:val="none"/>
        </w:rPr>
      </w:r>
      <w:r w:rsidR="00A03710">
        <w:rPr>
          <w:kern w:val="0"/>
          <w14:ligatures w14:val="none"/>
        </w:rPr>
        <w:fldChar w:fldCharType="separate"/>
      </w:r>
      <w:r w:rsidR="004B1B99">
        <w:rPr>
          <w:kern w:val="0"/>
          <w14:ligatures w14:val="none"/>
        </w:rPr>
        <w:t>R5</w:t>
      </w:r>
      <w:r w:rsidR="00A03710">
        <w:rPr>
          <w:kern w:val="0"/>
          <w14:ligatures w14:val="none"/>
        </w:rPr>
        <w:fldChar w:fldCharType="end"/>
      </w:r>
      <w:r>
        <w:rPr>
          <w:kern w:val="0"/>
          <w14:ligatures w14:val="none"/>
        </w:rPr>
        <w:t>].</w:t>
      </w:r>
      <w:r w:rsidRPr="00EF112C">
        <w:rPr>
          <w:b/>
          <w:bCs/>
          <w:kern w:val="0"/>
          <w14:ligatures w14:val="none"/>
        </w:rPr>
        <w:t xml:space="preserve"> </w:t>
      </w:r>
      <w:r w:rsidRPr="00613888">
        <w:rPr>
          <w:b/>
          <w:bCs/>
          <w:kern w:val="0"/>
          <w14:ligatures w14:val="none"/>
        </w:rPr>
        <w:t>Budynek nie spełnia wymagania</w:t>
      </w:r>
      <w:r>
        <w:rPr>
          <w:b/>
          <w:bCs/>
          <w:kern w:val="0"/>
          <w14:ligatures w14:val="none"/>
        </w:rPr>
        <w:t>.</w:t>
      </w:r>
    </w:p>
    <w:p w14:paraId="1A3DF156" w14:textId="5C83553E" w:rsidR="00EF112C" w:rsidRDefault="00EF112C" w:rsidP="00EF112C">
      <w:pPr>
        <w:rPr>
          <w:b/>
          <w:bCs/>
          <w:kern w:val="0"/>
          <w14:ligatures w14:val="none"/>
        </w:rPr>
      </w:pPr>
      <w:r w:rsidRPr="007B64B3">
        <w:rPr>
          <w:kern w:val="0"/>
          <w14:ligatures w14:val="none"/>
        </w:rPr>
        <w:t xml:space="preserve">9. </w:t>
      </w:r>
      <w:r w:rsidRPr="007B64B3">
        <w:t>Brak zapewnienia</w:t>
      </w:r>
      <w:r>
        <w:t xml:space="preserve"> dźwigu dla ekip ratowniczych oraz przedsionków przeciwpożarowych przed jego wejściem na każdym piętrze, zgodnie z wymaganiami </w:t>
      </w:r>
      <w:r>
        <w:rPr>
          <w:kern w:val="0"/>
          <w14:ligatures w14:val="none"/>
        </w:rPr>
        <w:t>- § 231 [</w:t>
      </w:r>
      <w:r w:rsidR="00A03710">
        <w:rPr>
          <w:kern w:val="0"/>
          <w14:ligatures w14:val="none"/>
        </w:rPr>
        <w:fldChar w:fldCharType="begin"/>
      </w:r>
      <w:r w:rsidR="00A03710">
        <w:rPr>
          <w:kern w:val="0"/>
          <w14:ligatures w14:val="none"/>
        </w:rPr>
        <w:instrText xml:space="preserve"> REF _Ref162707908 \n \h </w:instrText>
      </w:r>
      <w:r w:rsidR="00A03710">
        <w:rPr>
          <w:kern w:val="0"/>
          <w14:ligatures w14:val="none"/>
        </w:rPr>
      </w:r>
      <w:r w:rsidR="00A03710">
        <w:rPr>
          <w:kern w:val="0"/>
          <w14:ligatures w14:val="none"/>
        </w:rPr>
        <w:fldChar w:fldCharType="separate"/>
      </w:r>
      <w:r w:rsidR="004B1B99">
        <w:rPr>
          <w:kern w:val="0"/>
          <w14:ligatures w14:val="none"/>
        </w:rPr>
        <w:t>R5</w:t>
      </w:r>
      <w:r w:rsidR="00A03710">
        <w:rPr>
          <w:kern w:val="0"/>
          <w14:ligatures w14:val="none"/>
        </w:rPr>
        <w:fldChar w:fldCharType="end"/>
      </w:r>
      <w:r>
        <w:rPr>
          <w:kern w:val="0"/>
          <w14:ligatures w14:val="none"/>
        </w:rPr>
        <w:t>].</w:t>
      </w:r>
      <w:r w:rsidRPr="00EF112C">
        <w:rPr>
          <w:b/>
          <w:bCs/>
          <w:kern w:val="0"/>
          <w14:ligatures w14:val="none"/>
        </w:rPr>
        <w:t xml:space="preserve"> </w:t>
      </w:r>
      <w:r w:rsidRPr="00613888">
        <w:rPr>
          <w:b/>
          <w:bCs/>
          <w:kern w:val="0"/>
          <w14:ligatures w14:val="none"/>
        </w:rPr>
        <w:t>Budynek nie spełnia wymagania</w:t>
      </w:r>
      <w:r>
        <w:rPr>
          <w:b/>
          <w:bCs/>
          <w:kern w:val="0"/>
          <w14:ligatures w14:val="none"/>
        </w:rPr>
        <w:t>.</w:t>
      </w:r>
    </w:p>
    <w:p w14:paraId="22A1421C" w14:textId="3FF7CB79" w:rsidR="007B64B3" w:rsidRDefault="007B64B3" w:rsidP="00EF112C">
      <w:pPr>
        <w:rPr>
          <w:kern w:val="0"/>
          <w14:ligatures w14:val="none"/>
        </w:rPr>
      </w:pPr>
      <w:r w:rsidRPr="007B64B3">
        <w:rPr>
          <w:kern w:val="0"/>
          <w14:ligatures w14:val="none"/>
        </w:rPr>
        <w:t xml:space="preserve">10. Brak zapewnienia drzwi EI 30 z pomieszczeń na drogi komunikacji </w:t>
      </w:r>
      <w:r w:rsidR="002F7FAC" w:rsidRPr="007B64B3">
        <w:rPr>
          <w:kern w:val="0"/>
          <w14:ligatures w14:val="none"/>
        </w:rPr>
        <w:t>ogólnej -</w:t>
      </w:r>
      <w:r w:rsidRPr="007B64B3">
        <w:rPr>
          <w:kern w:val="0"/>
          <w14:ligatures w14:val="none"/>
        </w:rPr>
        <w:t xml:space="preserve"> § 246 ust. 6[</w:t>
      </w:r>
      <w:r w:rsidR="00A03710">
        <w:rPr>
          <w:kern w:val="0"/>
          <w14:ligatures w14:val="none"/>
        </w:rPr>
        <w:fldChar w:fldCharType="begin"/>
      </w:r>
      <w:r w:rsidR="00A03710">
        <w:rPr>
          <w:kern w:val="0"/>
          <w14:ligatures w14:val="none"/>
        </w:rPr>
        <w:instrText xml:space="preserve"> REF _Ref162707908 \n \h </w:instrText>
      </w:r>
      <w:r w:rsidR="00A03710">
        <w:rPr>
          <w:kern w:val="0"/>
          <w14:ligatures w14:val="none"/>
        </w:rPr>
      </w:r>
      <w:r w:rsidR="00A03710">
        <w:rPr>
          <w:kern w:val="0"/>
          <w14:ligatures w14:val="none"/>
        </w:rPr>
        <w:fldChar w:fldCharType="separate"/>
      </w:r>
      <w:r w:rsidR="004B1B99">
        <w:rPr>
          <w:kern w:val="0"/>
          <w14:ligatures w14:val="none"/>
        </w:rPr>
        <w:t>R5</w:t>
      </w:r>
      <w:r w:rsidR="00A03710">
        <w:rPr>
          <w:kern w:val="0"/>
          <w14:ligatures w14:val="none"/>
        </w:rPr>
        <w:fldChar w:fldCharType="end"/>
      </w:r>
      <w:r w:rsidRPr="007B64B3">
        <w:rPr>
          <w:kern w:val="0"/>
          <w14:ligatures w14:val="none"/>
        </w:rPr>
        <w:t>].</w:t>
      </w:r>
      <w:r>
        <w:rPr>
          <w:kern w:val="0"/>
          <w14:ligatures w14:val="none"/>
        </w:rPr>
        <w:t xml:space="preserve"> </w:t>
      </w:r>
      <w:r w:rsidRPr="00613888">
        <w:rPr>
          <w:b/>
          <w:bCs/>
          <w:kern w:val="0"/>
          <w14:ligatures w14:val="none"/>
        </w:rPr>
        <w:t>Budynek nie spełnia wymagania</w:t>
      </w:r>
      <w:r>
        <w:rPr>
          <w:b/>
          <w:bCs/>
          <w:kern w:val="0"/>
          <w14:ligatures w14:val="none"/>
        </w:rPr>
        <w:t>.</w:t>
      </w:r>
    </w:p>
    <w:p w14:paraId="512E9F61" w14:textId="77777777" w:rsidR="005F1008" w:rsidRDefault="005F1008" w:rsidP="002F41DC"/>
    <w:p w14:paraId="4CF87160" w14:textId="486674E6" w:rsidR="000E1883" w:rsidRPr="000E1883" w:rsidRDefault="000E1883" w:rsidP="000E1883">
      <w:pPr>
        <w:rPr>
          <w:b/>
          <w:bCs/>
          <w:u w:val="single"/>
        </w:rPr>
      </w:pPr>
      <w:r w:rsidRPr="000E1883">
        <w:rPr>
          <w:b/>
          <w:bCs/>
          <w:u w:val="single"/>
        </w:rPr>
        <w:t>Dopuszczalne warunki ewakuacji w analizowanym budynku dla części ZL I:</w:t>
      </w:r>
    </w:p>
    <w:p w14:paraId="781533C0" w14:textId="2F2FE95E" w:rsidR="001F76DD" w:rsidRPr="007D41EE" w:rsidRDefault="001F76DD" w:rsidP="001F76DD">
      <w:pPr>
        <w:rPr>
          <w:b/>
          <w:bCs/>
        </w:rPr>
      </w:pPr>
      <w:r>
        <w:t>1. Dopuszczalna długość dojścia ewakuacyjnego w budynku ZL V, przy jednym dojściu wynosi 10 m, przy dwóch 40 m: § 256 ust. 3  [</w:t>
      </w:r>
      <w:r w:rsidR="00A03710">
        <w:rPr>
          <w:kern w:val="0"/>
          <w14:ligatures w14:val="none"/>
        </w:rPr>
        <w:fldChar w:fldCharType="begin"/>
      </w:r>
      <w:r w:rsidR="00A03710">
        <w:rPr>
          <w:kern w:val="0"/>
          <w14:ligatures w14:val="none"/>
        </w:rPr>
        <w:instrText xml:space="preserve"> REF _Ref162707908 \n \h </w:instrText>
      </w:r>
      <w:r w:rsidR="00A03710">
        <w:rPr>
          <w:kern w:val="0"/>
          <w14:ligatures w14:val="none"/>
        </w:rPr>
      </w:r>
      <w:r w:rsidR="00A03710">
        <w:rPr>
          <w:kern w:val="0"/>
          <w14:ligatures w14:val="none"/>
        </w:rPr>
        <w:fldChar w:fldCharType="separate"/>
      </w:r>
      <w:r w:rsidR="004B1B99">
        <w:rPr>
          <w:kern w:val="0"/>
          <w14:ligatures w14:val="none"/>
        </w:rPr>
        <w:t>R5</w:t>
      </w:r>
      <w:r w:rsidR="00A03710">
        <w:rPr>
          <w:kern w:val="0"/>
          <w14:ligatures w14:val="none"/>
        </w:rPr>
        <w:fldChar w:fldCharType="end"/>
      </w:r>
      <w:r>
        <w:t xml:space="preserve">]. </w:t>
      </w:r>
      <w:r w:rsidRPr="00613888">
        <w:rPr>
          <w:b/>
          <w:bCs/>
          <w:kern w:val="0"/>
          <w14:ligatures w14:val="none"/>
        </w:rPr>
        <w:t>Budynek nie spełnia wymagania</w:t>
      </w:r>
      <w:r>
        <w:rPr>
          <w:b/>
          <w:bCs/>
          <w:kern w:val="0"/>
          <w14:ligatures w14:val="none"/>
        </w:rPr>
        <w:t xml:space="preserve">, </w:t>
      </w:r>
      <w:r>
        <w:rPr>
          <w:kern w:val="0"/>
          <w14:ligatures w14:val="none"/>
        </w:rPr>
        <w:t>długość dojść w niektórych miejscach jest przekroczona.</w:t>
      </w:r>
    </w:p>
    <w:p w14:paraId="606F36EC" w14:textId="343B550D" w:rsidR="001F76DD" w:rsidRPr="000E1883" w:rsidRDefault="001F76DD" w:rsidP="001F76DD">
      <w:pPr>
        <w:rPr>
          <w:b/>
          <w:bCs/>
        </w:rPr>
      </w:pPr>
      <w:r>
        <w:t>2</w:t>
      </w:r>
      <w:r w:rsidRPr="000E1883">
        <w:t>. Minimalna</w:t>
      </w:r>
      <w:r w:rsidRPr="000E1883">
        <w:rPr>
          <w:spacing w:val="-14"/>
        </w:rPr>
        <w:t xml:space="preserve"> </w:t>
      </w:r>
      <w:r w:rsidRPr="000E1883">
        <w:t>szerokość</w:t>
      </w:r>
      <w:r w:rsidRPr="000E1883">
        <w:rPr>
          <w:spacing w:val="-13"/>
        </w:rPr>
        <w:t xml:space="preserve"> </w:t>
      </w:r>
      <w:r w:rsidRPr="000E1883">
        <w:t>b</w:t>
      </w:r>
      <w:r w:rsidRPr="000E1883">
        <w:rPr>
          <w:color w:val="232323"/>
        </w:rPr>
        <w:t>i</w:t>
      </w:r>
      <w:r w:rsidRPr="000E1883">
        <w:t>egu</w:t>
      </w:r>
      <w:r w:rsidRPr="000E1883">
        <w:rPr>
          <w:spacing w:val="-13"/>
        </w:rPr>
        <w:t xml:space="preserve"> </w:t>
      </w:r>
      <w:r w:rsidRPr="000E1883">
        <w:t>schodów</w:t>
      </w:r>
      <w:r w:rsidRPr="000E1883">
        <w:rPr>
          <w:spacing w:val="-12"/>
        </w:rPr>
        <w:t xml:space="preserve"> </w:t>
      </w:r>
      <w:r w:rsidRPr="000E1883">
        <w:t>w</w:t>
      </w:r>
      <w:r w:rsidRPr="000E1883">
        <w:rPr>
          <w:spacing w:val="-13"/>
        </w:rPr>
        <w:t xml:space="preserve"> </w:t>
      </w:r>
      <w:r w:rsidRPr="000E1883">
        <w:t>klatkach</w:t>
      </w:r>
      <w:r w:rsidRPr="000E1883">
        <w:rPr>
          <w:spacing w:val="-13"/>
        </w:rPr>
        <w:t xml:space="preserve"> </w:t>
      </w:r>
      <w:r w:rsidRPr="000E1883">
        <w:t>schodowych</w:t>
      </w:r>
      <w:r w:rsidRPr="000E1883">
        <w:rPr>
          <w:spacing w:val="-11"/>
        </w:rPr>
        <w:t xml:space="preserve"> w budynku użyteczności publicznej </w:t>
      </w:r>
      <w:r w:rsidRPr="000E1883">
        <w:t>powinna</w:t>
      </w:r>
      <w:r w:rsidRPr="000E1883">
        <w:rPr>
          <w:spacing w:val="-6"/>
        </w:rPr>
        <w:t xml:space="preserve"> </w:t>
      </w:r>
      <w:r w:rsidRPr="000E1883">
        <w:t>wynosić</w:t>
      </w:r>
      <w:r w:rsidRPr="000E1883">
        <w:rPr>
          <w:spacing w:val="-5"/>
        </w:rPr>
        <w:t xml:space="preserve"> </w:t>
      </w:r>
      <w:r w:rsidRPr="000E1883">
        <w:t>1</w:t>
      </w:r>
      <w:r w:rsidRPr="000E1883">
        <w:rPr>
          <w:color w:val="232323"/>
        </w:rPr>
        <w:t>,</w:t>
      </w:r>
      <w:r w:rsidRPr="000E1883">
        <w:t>2</w:t>
      </w:r>
      <w:r w:rsidRPr="000E1883">
        <w:rPr>
          <w:spacing w:val="-13"/>
        </w:rPr>
        <w:t xml:space="preserve"> </w:t>
      </w:r>
      <w:r w:rsidRPr="000E1883">
        <w:rPr>
          <w:spacing w:val="-5"/>
        </w:rPr>
        <w:t xml:space="preserve">m. </w:t>
      </w:r>
      <w:r w:rsidRPr="000E1883">
        <w:t>- § 68 ust. 1 [</w:t>
      </w:r>
      <w:r w:rsidR="00A03710">
        <w:rPr>
          <w:kern w:val="0"/>
          <w14:ligatures w14:val="none"/>
        </w:rPr>
        <w:fldChar w:fldCharType="begin"/>
      </w:r>
      <w:r w:rsidR="00A03710">
        <w:rPr>
          <w:kern w:val="0"/>
          <w14:ligatures w14:val="none"/>
        </w:rPr>
        <w:instrText xml:space="preserve"> REF _Ref162707908 \n \h </w:instrText>
      </w:r>
      <w:r w:rsidR="00A03710">
        <w:rPr>
          <w:kern w:val="0"/>
          <w14:ligatures w14:val="none"/>
        </w:rPr>
      </w:r>
      <w:r w:rsidR="00A03710">
        <w:rPr>
          <w:kern w:val="0"/>
          <w14:ligatures w14:val="none"/>
        </w:rPr>
        <w:fldChar w:fldCharType="separate"/>
      </w:r>
      <w:r w:rsidR="004B1B99">
        <w:rPr>
          <w:kern w:val="0"/>
          <w14:ligatures w14:val="none"/>
        </w:rPr>
        <w:t>R5</w:t>
      </w:r>
      <w:r w:rsidR="00A03710">
        <w:rPr>
          <w:kern w:val="0"/>
          <w14:ligatures w14:val="none"/>
        </w:rPr>
        <w:fldChar w:fldCharType="end"/>
      </w:r>
      <w:r w:rsidRPr="000E1883">
        <w:t xml:space="preserve">]. </w:t>
      </w:r>
      <w:r w:rsidRPr="000E1883">
        <w:rPr>
          <w:b/>
          <w:bCs/>
        </w:rPr>
        <w:t>Budynek nie spełnia wymagania</w:t>
      </w:r>
      <w:r>
        <w:rPr>
          <w:b/>
          <w:bCs/>
        </w:rPr>
        <w:t xml:space="preserve">, </w:t>
      </w:r>
      <w:r w:rsidRPr="00AA3322">
        <w:t>w niektórych miejscach szerokość jest mniejsza.</w:t>
      </w:r>
    </w:p>
    <w:p w14:paraId="259AE469" w14:textId="5C18CAE2" w:rsidR="001F76DD" w:rsidRDefault="001F76DD" w:rsidP="001F76DD">
      <w:r>
        <w:lastRenderedPageBreak/>
        <w:t>3</w:t>
      </w:r>
      <w:r w:rsidRPr="000E1883">
        <w:t>. Minimalna</w:t>
      </w:r>
      <w:r w:rsidRPr="000E1883">
        <w:rPr>
          <w:spacing w:val="-14"/>
        </w:rPr>
        <w:t xml:space="preserve"> </w:t>
      </w:r>
      <w:r w:rsidRPr="000E1883">
        <w:t>szerokość</w:t>
      </w:r>
      <w:r w:rsidRPr="000E1883">
        <w:rPr>
          <w:spacing w:val="-13"/>
        </w:rPr>
        <w:t xml:space="preserve"> </w:t>
      </w:r>
      <w:r w:rsidRPr="000E1883">
        <w:t>spocznika</w:t>
      </w:r>
      <w:r w:rsidRPr="000E1883">
        <w:rPr>
          <w:spacing w:val="-12"/>
        </w:rPr>
        <w:t xml:space="preserve"> </w:t>
      </w:r>
      <w:r w:rsidRPr="000E1883">
        <w:t>w</w:t>
      </w:r>
      <w:r w:rsidRPr="000E1883">
        <w:rPr>
          <w:spacing w:val="-13"/>
        </w:rPr>
        <w:t xml:space="preserve"> </w:t>
      </w:r>
      <w:r w:rsidRPr="000E1883">
        <w:t>klatkach</w:t>
      </w:r>
      <w:r w:rsidRPr="000E1883">
        <w:rPr>
          <w:spacing w:val="-13"/>
        </w:rPr>
        <w:t xml:space="preserve"> </w:t>
      </w:r>
      <w:r w:rsidRPr="000E1883">
        <w:t>schodowych</w:t>
      </w:r>
      <w:r w:rsidRPr="000E1883">
        <w:rPr>
          <w:spacing w:val="-11"/>
        </w:rPr>
        <w:t xml:space="preserve"> w budynku użyteczności publicznej </w:t>
      </w:r>
      <w:r w:rsidRPr="000E1883">
        <w:t>powinna</w:t>
      </w:r>
      <w:r w:rsidRPr="000E1883">
        <w:rPr>
          <w:spacing w:val="-6"/>
        </w:rPr>
        <w:t xml:space="preserve"> </w:t>
      </w:r>
      <w:r w:rsidRPr="000E1883">
        <w:t>wynosić</w:t>
      </w:r>
      <w:r w:rsidRPr="000E1883">
        <w:rPr>
          <w:spacing w:val="-5"/>
        </w:rPr>
        <w:t xml:space="preserve"> </w:t>
      </w:r>
      <w:r w:rsidRPr="000E1883">
        <w:t>1</w:t>
      </w:r>
      <w:r w:rsidRPr="000E1883">
        <w:rPr>
          <w:color w:val="232323"/>
        </w:rPr>
        <w:t>,</w:t>
      </w:r>
      <w:r w:rsidRPr="000E1883">
        <w:t>5</w:t>
      </w:r>
      <w:r w:rsidRPr="000E1883">
        <w:rPr>
          <w:spacing w:val="-13"/>
        </w:rPr>
        <w:t xml:space="preserve"> </w:t>
      </w:r>
      <w:r w:rsidRPr="000E1883">
        <w:rPr>
          <w:spacing w:val="-5"/>
        </w:rPr>
        <w:t xml:space="preserve">m. </w:t>
      </w:r>
      <w:r w:rsidRPr="000E1883">
        <w:t>- § 68 ust. 1 [</w:t>
      </w:r>
      <w:r w:rsidR="00A03710">
        <w:rPr>
          <w:kern w:val="0"/>
          <w14:ligatures w14:val="none"/>
        </w:rPr>
        <w:fldChar w:fldCharType="begin"/>
      </w:r>
      <w:r w:rsidR="00A03710">
        <w:rPr>
          <w:kern w:val="0"/>
          <w14:ligatures w14:val="none"/>
        </w:rPr>
        <w:instrText xml:space="preserve"> REF _Ref162707908 \n \h </w:instrText>
      </w:r>
      <w:r w:rsidR="00A03710">
        <w:rPr>
          <w:kern w:val="0"/>
          <w14:ligatures w14:val="none"/>
        </w:rPr>
      </w:r>
      <w:r w:rsidR="00A03710">
        <w:rPr>
          <w:kern w:val="0"/>
          <w14:ligatures w14:val="none"/>
        </w:rPr>
        <w:fldChar w:fldCharType="separate"/>
      </w:r>
      <w:r w:rsidR="004B1B99">
        <w:rPr>
          <w:kern w:val="0"/>
          <w14:ligatures w14:val="none"/>
        </w:rPr>
        <w:t>R5</w:t>
      </w:r>
      <w:r w:rsidR="00A03710">
        <w:rPr>
          <w:kern w:val="0"/>
          <w14:ligatures w14:val="none"/>
        </w:rPr>
        <w:fldChar w:fldCharType="end"/>
      </w:r>
      <w:r w:rsidRPr="000E1883">
        <w:t xml:space="preserve">]. </w:t>
      </w:r>
      <w:r w:rsidRPr="000E1883">
        <w:rPr>
          <w:b/>
          <w:bCs/>
        </w:rPr>
        <w:t>Budynek nie spełnia wymagania</w:t>
      </w:r>
      <w:r>
        <w:rPr>
          <w:b/>
          <w:bCs/>
        </w:rPr>
        <w:t xml:space="preserve">, </w:t>
      </w:r>
      <w:r w:rsidRPr="00AA3322">
        <w:t>w niektórych miejscach szerokość jest mniejsza.</w:t>
      </w:r>
    </w:p>
    <w:p w14:paraId="69866F86" w14:textId="0AC50811" w:rsidR="000E1883" w:rsidRDefault="000E1883" w:rsidP="000E1883">
      <w:pPr>
        <w:rPr>
          <w:kern w:val="0"/>
          <w14:ligatures w14:val="none"/>
        </w:rPr>
      </w:pPr>
    </w:p>
    <w:p w14:paraId="5746ABE3" w14:textId="5E3B2773" w:rsidR="007B64B3" w:rsidRDefault="007B64B3" w:rsidP="007B64B3">
      <w:pPr>
        <w:pStyle w:val="Nagwek3"/>
      </w:pPr>
      <w:bookmarkStart w:id="125" w:name="_Toc188193708"/>
      <w:r>
        <w:t>Instalacja wodociągowa przeciwpożarowa</w:t>
      </w:r>
      <w:bookmarkEnd w:id="125"/>
    </w:p>
    <w:p w14:paraId="2EB19075" w14:textId="4C8501D0" w:rsidR="007B64B3" w:rsidRDefault="007B64B3" w:rsidP="007B64B3">
      <w:pPr>
        <w:rPr>
          <w:kern w:val="0"/>
          <w14:ligatures w14:val="none"/>
        </w:rPr>
      </w:pPr>
      <w:r w:rsidRPr="007B64B3">
        <w:rPr>
          <w:kern w:val="0"/>
          <w14:ligatures w14:val="none"/>
        </w:rPr>
        <w:t>1. Brak zapewni</w:t>
      </w:r>
      <w:r>
        <w:rPr>
          <w:kern w:val="0"/>
          <w14:ligatures w14:val="none"/>
        </w:rPr>
        <w:t>onych hydrantów 25 z wężem półsztywnym na kondygnacjach</w:t>
      </w:r>
      <w:r w:rsidRPr="007B64B3">
        <w:rPr>
          <w:kern w:val="0"/>
          <w14:ligatures w14:val="none"/>
        </w:rPr>
        <w:t xml:space="preserve"> - § </w:t>
      </w:r>
      <w:r>
        <w:rPr>
          <w:kern w:val="0"/>
          <w14:ligatures w14:val="none"/>
        </w:rPr>
        <w:t>19</w:t>
      </w:r>
      <w:r w:rsidRPr="007B64B3">
        <w:rPr>
          <w:kern w:val="0"/>
          <w14:ligatures w14:val="none"/>
        </w:rPr>
        <w:t xml:space="preserve"> ust. </w:t>
      </w:r>
      <w:r>
        <w:rPr>
          <w:kern w:val="0"/>
          <w14:ligatures w14:val="none"/>
        </w:rPr>
        <w:t xml:space="preserve">1 </w:t>
      </w:r>
      <w:r w:rsidRPr="007B64B3">
        <w:rPr>
          <w:kern w:val="0"/>
          <w14:ligatures w14:val="none"/>
        </w:rPr>
        <w:t>[</w:t>
      </w:r>
      <w:r>
        <w:rPr>
          <w:kern w:val="0"/>
          <w14:ligatures w14:val="none"/>
        </w:rPr>
        <w:t>3</w:t>
      </w:r>
      <w:r w:rsidRPr="007B64B3">
        <w:rPr>
          <w:kern w:val="0"/>
          <w14:ligatures w14:val="none"/>
        </w:rPr>
        <w:t>].</w:t>
      </w:r>
      <w:r>
        <w:rPr>
          <w:kern w:val="0"/>
          <w14:ligatures w14:val="none"/>
        </w:rPr>
        <w:t xml:space="preserve"> </w:t>
      </w:r>
      <w:r w:rsidRPr="00613888">
        <w:rPr>
          <w:b/>
          <w:bCs/>
          <w:kern w:val="0"/>
          <w14:ligatures w14:val="none"/>
        </w:rPr>
        <w:t>Budynek nie spełnia wymagania</w:t>
      </w:r>
      <w:r>
        <w:rPr>
          <w:b/>
          <w:bCs/>
          <w:kern w:val="0"/>
          <w14:ligatures w14:val="none"/>
        </w:rPr>
        <w:t xml:space="preserve">, </w:t>
      </w:r>
      <w:r w:rsidRPr="007B64B3">
        <w:rPr>
          <w:kern w:val="0"/>
          <w14:ligatures w14:val="none"/>
        </w:rPr>
        <w:t>budynek posiada hydranty z wężem płasko-składanym.</w:t>
      </w:r>
    </w:p>
    <w:p w14:paraId="788F7B97" w14:textId="52669430" w:rsidR="007B64B3" w:rsidRDefault="007B64B3" w:rsidP="007B64B3">
      <w:pPr>
        <w:rPr>
          <w:kern w:val="0"/>
          <w14:ligatures w14:val="none"/>
        </w:rPr>
      </w:pPr>
      <w:r>
        <w:rPr>
          <w:kern w:val="0"/>
          <w14:ligatures w14:val="none"/>
        </w:rPr>
        <w:t>2</w:t>
      </w:r>
      <w:r w:rsidRPr="007B64B3">
        <w:rPr>
          <w:kern w:val="0"/>
          <w14:ligatures w14:val="none"/>
        </w:rPr>
        <w:t>. Brak zapewni</w:t>
      </w:r>
      <w:r>
        <w:rPr>
          <w:kern w:val="0"/>
          <w14:ligatures w14:val="none"/>
        </w:rPr>
        <w:t xml:space="preserve">onych zaworów 52 </w:t>
      </w:r>
      <w:r w:rsidRPr="007B64B3">
        <w:rPr>
          <w:kern w:val="0"/>
          <w14:ligatures w14:val="none"/>
        </w:rPr>
        <w:t xml:space="preserve">- § </w:t>
      </w:r>
      <w:r>
        <w:rPr>
          <w:kern w:val="0"/>
          <w14:ligatures w14:val="none"/>
        </w:rPr>
        <w:t>20</w:t>
      </w:r>
      <w:r w:rsidRPr="007B64B3">
        <w:rPr>
          <w:kern w:val="0"/>
          <w14:ligatures w14:val="none"/>
        </w:rPr>
        <w:t xml:space="preserve"> ust. </w:t>
      </w:r>
      <w:r>
        <w:rPr>
          <w:kern w:val="0"/>
          <w14:ligatures w14:val="none"/>
        </w:rPr>
        <w:t xml:space="preserve">2 </w:t>
      </w:r>
      <w:r w:rsidRPr="007B64B3">
        <w:rPr>
          <w:kern w:val="0"/>
          <w14:ligatures w14:val="none"/>
        </w:rPr>
        <w:t>[</w:t>
      </w:r>
      <w:r>
        <w:rPr>
          <w:kern w:val="0"/>
          <w14:ligatures w14:val="none"/>
        </w:rPr>
        <w:t>3</w:t>
      </w:r>
      <w:r w:rsidRPr="007B64B3">
        <w:rPr>
          <w:kern w:val="0"/>
          <w14:ligatures w14:val="none"/>
        </w:rPr>
        <w:t>].</w:t>
      </w:r>
      <w:r>
        <w:rPr>
          <w:kern w:val="0"/>
          <w14:ligatures w14:val="none"/>
        </w:rPr>
        <w:t xml:space="preserve"> </w:t>
      </w:r>
      <w:r w:rsidRPr="00613888">
        <w:rPr>
          <w:b/>
          <w:bCs/>
          <w:kern w:val="0"/>
          <w14:ligatures w14:val="none"/>
        </w:rPr>
        <w:t>Budynek nie spełnia wymagania</w:t>
      </w:r>
      <w:r>
        <w:rPr>
          <w:b/>
          <w:bCs/>
          <w:kern w:val="0"/>
          <w14:ligatures w14:val="none"/>
        </w:rPr>
        <w:t xml:space="preserve">, </w:t>
      </w:r>
      <w:r w:rsidRPr="007B64B3">
        <w:rPr>
          <w:kern w:val="0"/>
          <w14:ligatures w14:val="none"/>
        </w:rPr>
        <w:t xml:space="preserve">budynek </w:t>
      </w:r>
      <w:r>
        <w:rPr>
          <w:kern w:val="0"/>
          <w14:ligatures w14:val="none"/>
        </w:rPr>
        <w:t xml:space="preserve">nie </w:t>
      </w:r>
      <w:r w:rsidRPr="007B64B3">
        <w:rPr>
          <w:kern w:val="0"/>
          <w14:ligatures w14:val="none"/>
        </w:rPr>
        <w:t xml:space="preserve">posiada </w:t>
      </w:r>
      <w:proofErr w:type="spellStart"/>
      <w:r>
        <w:rPr>
          <w:kern w:val="0"/>
          <w14:ligatures w14:val="none"/>
        </w:rPr>
        <w:t>posiada</w:t>
      </w:r>
      <w:proofErr w:type="spellEnd"/>
      <w:r>
        <w:rPr>
          <w:kern w:val="0"/>
          <w14:ligatures w14:val="none"/>
        </w:rPr>
        <w:t xml:space="preserve"> zaworów 52</w:t>
      </w:r>
      <w:r w:rsidRPr="007B64B3">
        <w:rPr>
          <w:kern w:val="0"/>
          <w14:ligatures w14:val="none"/>
        </w:rPr>
        <w:t>.</w:t>
      </w:r>
    </w:p>
    <w:p w14:paraId="38711166" w14:textId="1E0AE92E" w:rsidR="007B64B3" w:rsidRDefault="007B64B3" w:rsidP="007B64B3">
      <w:pPr>
        <w:rPr>
          <w:kern w:val="0"/>
          <w14:ligatures w14:val="none"/>
        </w:rPr>
      </w:pPr>
      <w:r>
        <w:rPr>
          <w:kern w:val="0"/>
          <w14:ligatures w14:val="none"/>
        </w:rPr>
        <w:t>3</w:t>
      </w:r>
      <w:r w:rsidRPr="007B64B3">
        <w:rPr>
          <w:kern w:val="0"/>
          <w14:ligatures w14:val="none"/>
        </w:rPr>
        <w:t>. Brak zapewni</w:t>
      </w:r>
      <w:r>
        <w:rPr>
          <w:kern w:val="0"/>
          <w14:ligatures w14:val="none"/>
        </w:rPr>
        <w:t xml:space="preserve">onego zapasu wody do instalacji wodociągowej przeciwpożarowej w formie zbiornika </w:t>
      </w:r>
      <w:r w:rsidRPr="007B64B3">
        <w:rPr>
          <w:kern w:val="0"/>
          <w14:ligatures w14:val="none"/>
        </w:rPr>
        <w:t xml:space="preserve">- § </w:t>
      </w:r>
      <w:r>
        <w:rPr>
          <w:kern w:val="0"/>
          <w14:ligatures w14:val="none"/>
        </w:rPr>
        <w:t>24</w:t>
      </w:r>
      <w:r w:rsidRPr="007B64B3">
        <w:rPr>
          <w:kern w:val="0"/>
          <w14:ligatures w14:val="none"/>
        </w:rPr>
        <w:t xml:space="preserve"> ust. </w:t>
      </w:r>
      <w:r>
        <w:rPr>
          <w:kern w:val="0"/>
          <w14:ligatures w14:val="none"/>
        </w:rPr>
        <w:t xml:space="preserve">2 </w:t>
      </w:r>
      <w:r w:rsidRPr="007B64B3">
        <w:rPr>
          <w:kern w:val="0"/>
          <w14:ligatures w14:val="none"/>
        </w:rPr>
        <w:t>[</w:t>
      </w:r>
      <w:r>
        <w:rPr>
          <w:kern w:val="0"/>
          <w14:ligatures w14:val="none"/>
        </w:rPr>
        <w:t>3</w:t>
      </w:r>
      <w:r w:rsidRPr="007B64B3">
        <w:rPr>
          <w:kern w:val="0"/>
          <w14:ligatures w14:val="none"/>
        </w:rPr>
        <w:t>].</w:t>
      </w:r>
      <w:r>
        <w:rPr>
          <w:kern w:val="0"/>
          <w14:ligatures w14:val="none"/>
        </w:rPr>
        <w:t xml:space="preserve"> </w:t>
      </w:r>
      <w:r w:rsidRPr="00613888">
        <w:rPr>
          <w:b/>
          <w:bCs/>
          <w:kern w:val="0"/>
          <w14:ligatures w14:val="none"/>
        </w:rPr>
        <w:t>Budynek nie spełnia wymagania</w:t>
      </w:r>
      <w:r>
        <w:rPr>
          <w:b/>
          <w:bCs/>
          <w:kern w:val="0"/>
          <w14:ligatures w14:val="none"/>
        </w:rPr>
        <w:t xml:space="preserve">, </w:t>
      </w:r>
      <w:r>
        <w:rPr>
          <w:kern w:val="0"/>
          <w14:ligatures w14:val="none"/>
        </w:rPr>
        <w:t>nie posiada zbiornika.</w:t>
      </w:r>
    </w:p>
    <w:p w14:paraId="56358226" w14:textId="200ED1A4" w:rsidR="007B64B3" w:rsidRDefault="007B64B3" w:rsidP="007B64B3">
      <w:pPr>
        <w:rPr>
          <w:kern w:val="0"/>
          <w14:ligatures w14:val="none"/>
        </w:rPr>
      </w:pPr>
      <w:r>
        <w:rPr>
          <w:kern w:val="0"/>
          <w14:ligatures w14:val="none"/>
        </w:rPr>
        <w:t>4</w:t>
      </w:r>
      <w:r w:rsidRPr="007B64B3">
        <w:rPr>
          <w:kern w:val="0"/>
          <w14:ligatures w14:val="none"/>
        </w:rPr>
        <w:t xml:space="preserve"> Brak </w:t>
      </w:r>
      <w:r>
        <w:rPr>
          <w:kern w:val="0"/>
          <w14:ligatures w14:val="none"/>
        </w:rPr>
        <w:t xml:space="preserve">zapewnionych nawodnionych pionów o średnicy co najmniej DN 80 </w:t>
      </w:r>
      <w:r w:rsidRPr="007B64B3">
        <w:rPr>
          <w:kern w:val="0"/>
          <w14:ligatures w14:val="none"/>
        </w:rPr>
        <w:t xml:space="preserve">- § </w:t>
      </w:r>
      <w:r>
        <w:rPr>
          <w:kern w:val="0"/>
          <w14:ligatures w14:val="none"/>
        </w:rPr>
        <w:t>25</w:t>
      </w:r>
      <w:r w:rsidRPr="007B64B3">
        <w:rPr>
          <w:kern w:val="0"/>
          <w14:ligatures w14:val="none"/>
        </w:rPr>
        <w:t xml:space="preserve"> ust. </w:t>
      </w:r>
      <w:r>
        <w:rPr>
          <w:kern w:val="0"/>
          <w14:ligatures w14:val="none"/>
        </w:rPr>
        <w:t xml:space="preserve">2 </w:t>
      </w:r>
      <w:r w:rsidRPr="007B64B3">
        <w:rPr>
          <w:kern w:val="0"/>
          <w14:ligatures w14:val="none"/>
        </w:rPr>
        <w:t>[</w:t>
      </w:r>
      <w:r>
        <w:rPr>
          <w:kern w:val="0"/>
          <w14:ligatures w14:val="none"/>
        </w:rPr>
        <w:t>3</w:t>
      </w:r>
      <w:r w:rsidRPr="007B64B3">
        <w:rPr>
          <w:kern w:val="0"/>
          <w14:ligatures w14:val="none"/>
        </w:rPr>
        <w:t>].</w:t>
      </w:r>
      <w:r>
        <w:rPr>
          <w:kern w:val="0"/>
          <w14:ligatures w14:val="none"/>
        </w:rPr>
        <w:t xml:space="preserve"> </w:t>
      </w:r>
      <w:r w:rsidRPr="00613888">
        <w:rPr>
          <w:b/>
          <w:bCs/>
          <w:kern w:val="0"/>
          <w14:ligatures w14:val="none"/>
        </w:rPr>
        <w:t>Budynek nie spełnia wymagania</w:t>
      </w:r>
      <w:r>
        <w:rPr>
          <w:b/>
          <w:bCs/>
          <w:kern w:val="0"/>
          <w14:ligatures w14:val="none"/>
        </w:rPr>
        <w:t xml:space="preserve">, </w:t>
      </w:r>
      <w:r>
        <w:rPr>
          <w:kern w:val="0"/>
          <w14:ligatures w14:val="none"/>
        </w:rPr>
        <w:t xml:space="preserve">nie posiada nawodnionych </w:t>
      </w:r>
      <w:proofErr w:type="spellStart"/>
      <w:r>
        <w:rPr>
          <w:kern w:val="0"/>
          <w14:ligatures w14:val="none"/>
        </w:rPr>
        <w:t>pionow</w:t>
      </w:r>
      <w:proofErr w:type="spellEnd"/>
      <w:r>
        <w:rPr>
          <w:kern w:val="0"/>
          <w14:ligatures w14:val="none"/>
        </w:rPr>
        <w:t>.</w:t>
      </w:r>
    </w:p>
    <w:p w14:paraId="174A2A29" w14:textId="77777777" w:rsidR="005F1008" w:rsidRDefault="005F1008" w:rsidP="002F41DC"/>
    <w:p w14:paraId="6FF5849F" w14:textId="3C113084" w:rsidR="005F1008" w:rsidRDefault="001F76DD" w:rsidP="001F76DD">
      <w:pPr>
        <w:pStyle w:val="Nagwek3"/>
      </w:pPr>
      <w:bookmarkStart w:id="126" w:name="_Toc188193709"/>
      <w:r>
        <w:t>Instalacja sygnalizacji pożaru</w:t>
      </w:r>
      <w:bookmarkEnd w:id="126"/>
    </w:p>
    <w:p w14:paraId="47525B5F" w14:textId="377B8237" w:rsidR="001F76DD" w:rsidRDefault="001F76DD" w:rsidP="001F76DD">
      <w:r>
        <w:t>Budynek jest wyposażony w system sygnalizacji pożarowej (SSP), jednak nie spełnia on obecnych standardów bezpieczeństwa. Zgodnie z § 28 ust. 1 [3], budynek o liczbie miejsc noclegowych przekraczającej 200 powinien być wyposażony w system SSP.</w:t>
      </w:r>
    </w:p>
    <w:p w14:paraId="50103883" w14:textId="77777777" w:rsidR="001F76DD" w:rsidRDefault="001F76DD" w:rsidP="001F76DD"/>
    <w:p w14:paraId="039BA8A3" w14:textId="5AD1AC2E" w:rsidR="001F76DD" w:rsidRDefault="001F76DD" w:rsidP="001F76DD">
      <w:pPr>
        <w:pStyle w:val="Nagwek3"/>
      </w:pPr>
      <w:bookmarkStart w:id="127" w:name="_Toc188193710"/>
      <w:r>
        <w:t>Podsumowanie</w:t>
      </w:r>
      <w:r w:rsidR="002F7FAC">
        <w:t xml:space="preserve"> Inżynierii Pożarowej</w:t>
      </w:r>
      <w:bookmarkEnd w:id="127"/>
    </w:p>
    <w:p w14:paraId="3236B431" w14:textId="6E95E9FB" w:rsidR="001F76DD" w:rsidRPr="001F76DD" w:rsidRDefault="001F76DD" w:rsidP="001F76DD">
      <w:r w:rsidRPr="001F76DD">
        <w:t>Zakres ekspertyzy nie obejmował szczegółowej analizy stanu ochrony przeciwpożarowej. Jednak na podstawie ogólnej oceny należy stwierdzić, że budynek nie spełnia obecnie obowiązujących przepisów, a w jego aktualnym stanie można go uznać za zagrażający życiu ludzi (zgodnie z § 16 R7), z uwagi na następujące kwestie:</w:t>
      </w:r>
    </w:p>
    <w:p w14:paraId="2812F2BF" w14:textId="77AB8CDF" w:rsidR="001F76DD" w:rsidRPr="001F76DD" w:rsidRDefault="001F76DD" w:rsidP="001F76DD">
      <w:pPr>
        <w:pStyle w:val="Akapitzlist"/>
        <w:numPr>
          <w:ilvl w:val="0"/>
          <w:numId w:val="19"/>
        </w:numPr>
        <w:contextualSpacing/>
      </w:pPr>
      <w:proofErr w:type="spellStart"/>
      <w:r w:rsidRPr="001F76DD">
        <w:t>parf</w:t>
      </w:r>
      <w:proofErr w:type="spellEnd"/>
      <w:r w:rsidRPr="001F76DD">
        <w:t xml:space="preserve">. 16 ust. 2 pkt. 2) R7: </w:t>
      </w:r>
      <w:r w:rsidRPr="001F76DD">
        <w:rPr>
          <w:i/>
          <w:iCs/>
        </w:rPr>
        <w:t xml:space="preserve">długość przejścia lub dojścia ewakuacyjnego większa o ponad 100% od określonej w przepisach </w:t>
      </w:r>
      <w:proofErr w:type="spellStart"/>
      <w:r w:rsidRPr="001F76DD">
        <w:rPr>
          <w:i/>
          <w:iCs/>
        </w:rPr>
        <w:t>techniczno</w:t>
      </w:r>
      <w:proofErr w:type="spellEnd"/>
      <w:r w:rsidRPr="001F76DD">
        <w:rPr>
          <w:i/>
          <w:iCs/>
        </w:rPr>
        <w:t>—budowlanych;</w:t>
      </w:r>
    </w:p>
    <w:p w14:paraId="79F7433A" w14:textId="36EFED72" w:rsidR="001F76DD" w:rsidRPr="001F76DD" w:rsidRDefault="001F76DD" w:rsidP="001F76DD">
      <w:pPr>
        <w:pStyle w:val="Akapitzlist"/>
        <w:numPr>
          <w:ilvl w:val="0"/>
          <w:numId w:val="19"/>
        </w:numPr>
        <w:contextualSpacing/>
        <w:rPr>
          <w:i/>
          <w:iCs/>
        </w:rPr>
      </w:pPr>
      <w:proofErr w:type="spellStart"/>
      <w:r w:rsidRPr="001F76DD">
        <w:t>parf</w:t>
      </w:r>
      <w:proofErr w:type="spellEnd"/>
      <w:r w:rsidRPr="001F76DD">
        <w:t xml:space="preserve">. 16 ust. 2 pkt. 4) R7: </w:t>
      </w:r>
      <w:r w:rsidRPr="001F76DD">
        <w:rPr>
          <w:i/>
          <w:iCs/>
        </w:rPr>
        <w:t>Zakres ekspertyzy nie obejmował szczegółowej analizy stanu ochrony przeciwpożarowej. Jednak na podstawie ogólnej oceny należy stwierdzić, że budynek nie spełnia obecnie obowiązujących przepisów, a w jego aktualnym stanie można go uznać za zagrażający życiu ludzi (zgodnie z § 16 R7), z uwagi na następujące kwestie:</w:t>
      </w:r>
    </w:p>
    <w:p w14:paraId="28728351" w14:textId="10BA0174" w:rsidR="001F76DD" w:rsidRPr="001F76DD" w:rsidRDefault="001F76DD" w:rsidP="001F76DD">
      <w:pPr>
        <w:pStyle w:val="Akapitzlist"/>
        <w:numPr>
          <w:ilvl w:val="0"/>
          <w:numId w:val="19"/>
        </w:numPr>
      </w:pPr>
      <w:proofErr w:type="spellStart"/>
      <w:r w:rsidRPr="001F76DD">
        <w:t>parf</w:t>
      </w:r>
      <w:proofErr w:type="spellEnd"/>
      <w:r w:rsidRPr="001F76DD">
        <w:t xml:space="preserve">. 16 ust. 2 pkt. 5) R7: </w:t>
      </w:r>
      <w:proofErr w:type="spellStart"/>
      <w:r w:rsidRPr="001F76DD">
        <w:t>parf</w:t>
      </w:r>
      <w:proofErr w:type="spellEnd"/>
      <w:r w:rsidRPr="001F76DD">
        <w:t>. 16 ust. 2 pkt. 4) lit. a) R7: Zakres ekspertyzy nie obejmował szczegółowej analizy stanu ochrony przeciwpożarowej. Jednak na podstawie ogólnej oceny należy stwierdzić, że budynek nie spełnia obecnie obowiązujących przepisów, a w jego aktualnym stanie można go uznać za zagrażający życiu ludzi (zgodnie z § 16 R7), z uwagi na następujące kwestie:</w:t>
      </w:r>
    </w:p>
    <w:p w14:paraId="22424EB1" w14:textId="77777777" w:rsidR="001F76DD" w:rsidRDefault="001F76DD" w:rsidP="001F76DD"/>
    <w:p w14:paraId="7826A82C" w14:textId="4AD681E7" w:rsidR="001F76DD" w:rsidRDefault="001F76DD" w:rsidP="001F76DD">
      <w:r w:rsidRPr="001F76DD">
        <w:t>Przed przystąpieniem do realizacji opracowania dokumentacji projektowej należy opracować EKSPERTYZA TECHNICZNA W ZAKRESIE OCHRONY PRZECIWPOŻAROWEJ, a zawarte w niej rozwiązania zamienne lub zastępcze uzgodnić z Mazowieckim Komendantem Państwowej Straży Pożarnej.</w:t>
      </w:r>
    </w:p>
    <w:p w14:paraId="547ED9C8" w14:textId="77777777" w:rsidR="00E8140B" w:rsidRDefault="00E8140B" w:rsidP="001F76DD"/>
    <w:p w14:paraId="39643476" w14:textId="77777777" w:rsidR="00E8140B" w:rsidRPr="00036B6D" w:rsidRDefault="00E8140B" w:rsidP="00E8140B">
      <w:pPr>
        <w:pStyle w:val="Nagwek2"/>
      </w:pPr>
      <w:bookmarkStart w:id="128" w:name="_Toc175732532"/>
      <w:bookmarkStart w:id="129" w:name="_Toc188193711"/>
      <w:r w:rsidRPr="00036B6D">
        <w:t>Zalecenia dotyczące dalszej eksploatacji</w:t>
      </w:r>
      <w:bookmarkEnd w:id="128"/>
      <w:bookmarkEnd w:id="129"/>
      <w:r w:rsidRPr="00036B6D">
        <w:tab/>
      </w:r>
    </w:p>
    <w:p w14:paraId="543D5328" w14:textId="77777777" w:rsidR="00E8140B" w:rsidRPr="00036B6D" w:rsidRDefault="00E8140B" w:rsidP="00E8140B">
      <w:pPr>
        <w:rPr>
          <w:i/>
          <w:iCs/>
        </w:rPr>
      </w:pPr>
      <w:r w:rsidRPr="00036B6D">
        <w:rPr>
          <w:i/>
          <w:iCs/>
        </w:rPr>
        <w:t>Zalecenia dotyczące dalszej eksploatacji obiektu wraz z określeniem niezbędnego zakresu robót wewnątrz oraz na zewnątrz budynku, w celu dostosowania obiektu do użytkowania.</w:t>
      </w:r>
    </w:p>
    <w:p w14:paraId="4FABF986" w14:textId="77777777" w:rsidR="00E8140B" w:rsidRPr="00036B6D" w:rsidRDefault="00E8140B" w:rsidP="00E8140B">
      <w:pPr>
        <w:rPr>
          <w:i/>
          <w:iCs/>
        </w:rPr>
      </w:pPr>
    </w:p>
    <w:p w14:paraId="13907B46" w14:textId="22900837" w:rsidR="00E8140B" w:rsidRDefault="00E8140B" w:rsidP="00E8140B">
      <w:r w:rsidRPr="00036B6D">
        <w:t xml:space="preserve">Celem zleceniodawcy jest </w:t>
      </w:r>
      <w:r>
        <w:t xml:space="preserve">wskazanie stanu istniejącego budynku oraz informacje dotyczące robót koniecznych związanych </w:t>
      </w:r>
      <w:r w:rsidRPr="00036B6D">
        <w:t>z dostosowaniem budynku do obowiązujących przepisów ( w tym dostępności oraz przeciwpożarowych).</w:t>
      </w:r>
    </w:p>
    <w:p w14:paraId="0207A671" w14:textId="77777777" w:rsidR="00E8140B" w:rsidRDefault="00E8140B" w:rsidP="00E8140B"/>
    <w:p w14:paraId="4B6EFE39" w14:textId="19A1AFE4" w:rsidR="00E8140B" w:rsidRPr="00036B6D" w:rsidRDefault="00E8140B" w:rsidP="00E8140B">
      <w:pPr>
        <w:rPr>
          <w:b/>
          <w:bCs/>
        </w:rPr>
      </w:pPr>
      <w:r>
        <w:rPr>
          <w:b/>
          <w:bCs/>
        </w:rPr>
        <w:t>Roboty do wykonania w stanie pilnym</w:t>
      </w:r>
      <w:r w:rsidR="00487BDC">
        <w:rPr>
          <w:b/>
          <w:bCs/>
        </w:rPr>
        <w:t xml:space="preserve"> (stopień 1)</w:t>
      </w:r>
      <w:r>
        <w:rPr>
          <w:b/>
          <w:bCs/>
        </w:rPr>
        <w:t>:</w:t>
      </w:r>
    </w:p>
    <w:p w14:paraId="735D92C2" w14:textId="41D42EFA" w:rsidR="00E8140B" w:rsidRPr="00036B6D" w:rsidRDefault="006239B6" w:rsidP="006239B6">
      <w:pPr>
        <w:pStyle w:val="Akapitzlist"/>
        <w:numPr>
          <w:ilvl w:val="0"/>
          <w:numId w:val="31"/>
        </w:numPr>
      </w:pPr>
      <w:r w:rsidRPr="006239B6">
        <w:t>Wykonanie tymczasowego podparcia stropu żelbetowego w</w:t>
      </w:r>
      <w:r>
        <w:t xml:space="preserve"> piwnicy w</w:t>
      </w:r>
      <w:r w:rsidRPr="006239B6">
        <w:t xml:space="preserve"> magazynie lub przeprowadzenie jego pilnej naprawy</w:t>
      </w:r>
      <w:r>
        <w:t>.</w:t>
      </w:r>
    </w:p>
    <w:p w14:paraId="040320A0" w14:textId="7FECFDDE" w:rsidR="00487BDC" w:rsidRPr="00036B6D" w:rsidRDefault="00487BDC" w:rsidP="00487BDC">
      <w:pPr>
        <w:rPr>
          <w:b/>
          <w:bCs/>
        </w:rPr>
      </w:pPr>
      <w:r>
        <w:rPr>
          <w:b/>
          <w:bCs/>
        </w:rPr>
        <w:t xml:space="preserve">Roboty do wykonania w stanie </w:t>
      </w:r>
      <w:r w:rsidR="0055547B">
        <w:rPr>
          <w:b/>
          <w:bCs/>
        </w:rPr>
        <w:t>rekomendowanym (s</w:t>
      </w:r>
      <w:r w:rsidR="006239B6">
        <w:rPr>
          <w:b/>
          <w:bCs/>
        </w:rPr>
        <w:t>topień 2):</w:t>
      </w:r>
    </w:p>
    <w:p w14:paraId="07075E50" w14:textId="2BAE60F0" w:rsidR="00487BDC" w:rsidRPr="00036B6D" w:rsidRDefault="006239B6" w:rsidP="006239B6">
      <w:pPr>
        <w:pStyle w:val="Akapitzlist"/>
        <w:numPr>
          <w:ilvl w:val="0"/>
          <w:numId w:val="31"/>
        </w:numPr>
      </w:pPr>
      <w:r>
        <w:t xml:space="preserve">Wykonanie </w:t>
      </w:r>
      <w:proofErr w:type="spellStart"/>
      <w:r>
        <w:t>reprofilacji</w:t>
      </w:r>
      <w:proofErr w:type="spellEnd"/>
      <w:r>
        <w:t xml:space="preserve"> stropów żelbetowych w piwnicy</w:t>
      </w:r>
    </w:p>
    <w:p w14:paraId="19127324" w14:textId="4A608954" w:rsidR="006239B6" w:rsidRDefault="006239B6" w:rsidP="006239B6">
      <w:pPr>
        <w:pStyle w:val="Akapitzlist"/>
        <w:numPr>
          <w:ilvl w:val="0"/>
          <w:numId w:val="31"/>
        </w:numPr>
      </w:pPr>
      <w:r>
        <w:t>Wykonanie zabezpieczenia stropów żelbetowych w piwnicy do REI120.</w:t>
      </w:r>
    </w:p>
    <w:p w14:paraId="1D13A848" w14:textId="5BDB6497" w:rsidR="006239B6" w:rsidRDefault="006239B6" w:rsidP="006239B6">
      <w:pPr>
        <w:pStyle w:val="Akapitzlist"/>
        <w:numPr>
          <w:ilvl w:val="0"/>
          <w:numId w:val="31"/>
        </w:numPr>
      </w:pPr>
      <w:r>
        <w:t>Wykonanie wentylacji mechanicznej wyciągowej w piwnicy.</w:t>
      </w:r>
    </w:p>
    <w:p w14:paraId="7F2248BA" w14:textId="5395AA21" w:rsidR="006239B6" w:rsidRDefault="006239B6" w:rsidP="006239B6">
      <w:pPr>
        <w:pStyle w:val="Akapitzlist"/>
        <w:numPr>
          <w:ilvl w:val="0"/>
          <w:numId w:val="31"/>
        </w:numPr>
      </w:pPr>
      <w:r>
        <w:t>Wykonanie napraw hydroizolacji w piwnicy.</w:t>
      </w:r>
    </w:p>
    <w:p w14:paraId="0AA165FE" w14:textId="693C4EE7" w:rsidR="006239B6" w:rsidRPr="00036B6D" w:rsidRDefault="006239B6" w:rsidP="006239B6">
      <w:pPr>
        <w:pStyle w:val="Akapitzlist"/>
        <w:numPr>
          <w:ilvl w:val="0"/>
          <w:numId w:val="31"/>
        </w:numPr>
      </w:pPr>
      <w:r>
        <w:t>Wykonanie napraw płyt balkonowych.</w:t>
      </w:r>
    </w:p>
    <w:p w14:paraId="28D5EDFE" w14:textId="77777777" w:rsidR="00E8140B" w:rsidRPr="00036B6D" w:rsidRDefault="00E8140B" w:rsidP="00E8140B">
      <w:pPr>
        <w:rPr>
          <w:i/>
          <w:iCs/>
        </w:rPr>
      </w:pPr>
    </w:p>
    <w:p w14:paraId="7E93C131" w14:textId="59155B47" w:rsidR="00E8140B" w:rsidRPr="00036B6D" w:rsidRDefault="00215AEA" w:rsidP="00E8140B">
      <w:pPr>
        <w:pStyle w:val="kropki"/>
        <w:numPr>
          <w:ilvl w:val="0"/>
          <w:numId w:val="0"/>
        </w:numPr>
      </w:pPr>
      <w:r w:rsidRPr="00215AEA">
        <w:rPr>
          <w:b/>
          <w:bCs/>
        </w:rPr>
        <w:t>Niezbędny zakres prac wewnętrznych i zewnętrznych wymaganych do dostosowania obiektu do użytkowania oraz zgodności z obowiązującymi przepisami obejmuje:</w:t>
      </w:r>
    </w:p>
    <w:p w14:paraId="056782F2" w14:textId="77777777" w:rsidR="00E8140B" w:rsidRPr="00036B6D" w:rsidRDefault="00E8140B" w:rsidP="00E8140B">
      <w:pPr>
        <w:pStyle w:val="kropki"/>
        <w:numPr>
          <w:ilvl w:val="0"/>
          <w:numId w:val="0"/>
        </w:numPr>
      </w:pPr>
      <w:r w:rsidRPr="00036B6D">
        <w:t>Roboty zewnętrzne:</w:t>
      </w:r>
    </w:p>
    <w:p w14:paraId="6F17210E" w14:textId="79B11338" w:rsidR="00E8140B" w:rsidRPr="006239B6" w:rsidRDefault="00E8140B" w:rsidP="006239B6">
      <w:pPr>
        <w:pStyle w:val="Akapitzlist"/>
        <w:numPr>
          <w:ilvl w:val="0"/>
          <w:numId w:val="32"/>
        </w:numPr>
      </w:pPr>
      <w:r w:rsidRPr="006239B6">
        <w:t>Budynek nie posiada izolacji termicznej – zaleca się docieplenie go (od wewnątrz</w:t>
      </w:r>
      <w:r w:rsidR="00CF1692">
        <w:t xml:space="preserve"> lub zewnątrz</w:t>
      </w:r>
      <w:r w:rsidRPr="006239B6">
        <w:t>)</w:t>
      </w:r>
    </w:p>
    <w:p w14:paraId="655BF731" w14:textId="156EF595" w:rsidR="00E8140B" w:rsidRPr="006239B6" w:rsidRDefault="00E8140B" w:rsidP="006239B6">
      <w:pPr>
        <w:pStyle w:val="Akapitzlist"/>
        <w:numPr>
          <w:ilvl w:val="0"/>
          <w:numId w:val="32"/>
        </w:numPr>
      </w:pPr>
      <w:r w:rsidRPr="006239B6">
        <w:t>Wymiana stolarki i ślusarki okienne i drzwiowej, z uwagi na niespełnienie wymagań dzisiejszych standardów termicznych</w:t>
      </w:r>
    </w:p>
    <w:p w14:paraId="66807956" w14:textId="10EE7578" w:rsidR="00E8140B" w:rsidRPr="006239B6" w:rsidRDefault="00E8140B" w:rsidP="006239B6">
      <w:pPr>
        <w:pStyle w:val="Akapitzlist"/>
        <w:numPr>
          <w:ilvl w:val="0"/>
          <w:numId w:val="32"/>
        </w:numPr>
      </w:pPr>
      <w:r w:rsidRPr="006239B6">
        <w:t>Wykonanie napraw zadaszeń na balkonach</w:t>
      </w:r>
    </w:p>
    <w:p w14:paraId="26DDE7CC" w14:textId="114AE77D" w:rsidR="00E8140B" w:rsidRPr="006239B6" w:rsidRDefault="00E8140B" w:rsidP="006239B6">
      <w:pPr>
        <w:pStyle w:val="Akapitzlist"/>
        <w:numPr>
          <w:ilvl w:val="0"/>
          <w:numId w:val="32"/>
        </w:numPr>
      </w:pPr>
      <w:r w:rsidRPr="006239B6">
        <w:t>Wykonanie napraw tynków w obrębie balkonów</w:t>
      </w:r>
    </w:p>
    <w:p w14:paraId="69BBD55F" w14:textId="77777777" w:rsidR="00E8140B" w:rsidRPr="00036B6D" w:rsidRDefault="00E8140B" w:rsidP="00E8140B"/>
    <w:p w14:paraId="16E4B2DE" w14:textId="77777777" w:rsidR="00E8140B" w:rsidRPr="00036B6D" w:rsidRDefault="00E8140B" w:rsidP="00E8140B">
      <w:r w:rsidRPr="00036B6D">
        <w:t>Roboty rozbiórkowe:</w:t>
      </w:r>
    </w:p>
    <w:p w14:paraId="20D94521" w14:textId="0928C89A" w:rsidR="00E8140B" w:rsidRDefault="00215AEA" w:rsidP="00215AEA">
      <w:pPr>
        <w:pStyle w:val="Akapitzlist"/>
        <w:numPr>
          <w:ilvl w:val="0"/>
          <w:numId w:val="34"/>
        </w:numPr>
      </w:pPr>
      <w:r>
        <w:t xml:space="preserve">Zaleca się demontaż istniejących </w:t>
      </w:r>
      <w:proofErr w:type="spellStart"/>
      <w:r>
        <w:t>wykończeń</w:t>
      </w:r>
      <w:proofErr w:type="spellEnd"/>
      <w:r>
        <w:t xml:space="preserve"> powierzchni oraz wykonanie nowych zgodnie z aktualnymi standardami, włącznie z wymianą drzwi wewnętrznych.</w:t>
      </w:r>
    </w:p>
    <w:p w14:paraId="1A00ED5A" w14:textId="4BF8121E" w:rsidR="00CF1692" w:rsidRDefault="00CF1692" w:rsidP="00215AEA">
      <w:pPr>
        <w:pStyle w:val="Akapitzlist"/>
        <w:numPr>
          <w:ilvl w:val="0"/>
          <w:numId w:val="34"/>
        </w:numPr>
      </w:pPr>
      <w:r>
        <w:t>Utylizacja docieplenia stropodachu</w:t>
      </w:r>
    </w:p>
    <w:p w14:paraId="2A14747F" w14:textId="238893D3" w:rsidR="00B652AD" w:rsidRDefault="00B652AD" w:rsidP="00B652AD">
      <w:pPr>
        <w:pStyle w:val="Akapitzlist"/>
        <w:numPr>
          <w:ilvl w:val="0"/>
          <w:numId w:val="34"/>
        </w:numPr>
      </w:pPr>
      <w:r>
        <w:t>Utylizacja docieplenia ścian zewnętrznych</w:t>
      </w:r>
    </w:p>
    <w:p w14:paraId="2C11FB9E" w14:textId="77777777" w:rsidR="00215AEA" w:rsidRPr="00036B6D" w:rsidRDefault="00215AEA" w:rsidP="00E8140B">
      <w:pPr>
        <w:pStyle w:val="kropki"/>
        <w:numPr>
          <w:ilvl w:val="0"/>
          <w:numId w:val="0"/>
        </w:numPr>
        <w:ind w:left="720"/>
      </w:pPr>
    </w:p>
    <w:p w14:paraId="57DB2BE5" w14:textId="77777777" w:rsidR="00CF1692" w:rsidRDefault="00CF1692" w:rsidP="00CF1692">
      <w:r w:rsidRPr="00CF1692">
        <w:lastRenderedPageBreak/>
        <w:t>Prace adaptacyjne budynku w zakresie dostosowania do wymagań przeciwpożarowych:</w:t>
      </w:r>
    </w:p>
    <w:p w14:paraId="12C46307" w14:textId="55C73F7B" w:rsidR="00E8140B" w:rsidRPr="00036B6D" w:rsidRDefault="00E8140B" w:rsidP="00215AEA">
      <w:pPr>
        <w:pStyle w:val="Akapitzlist"/>
        <w:numPr>
          <w:ilvl w:val="0"/>
          <w:numId w:val="36"/>
        </w:numPr>
      </w:pPr>
      <w:r w:rsidRPr="00036B6D">
        <w:t xml:space="preserve">Wykonanie dodatkowego zabezpieczenia ppoż. </w:t>
      </w:r>
      <w:r>
        <w:t>stropodachu wentylowanego</w:t>
      </w:r>
    </w:p>
    <w:p w14:paraId="11C09660" w14:textId="77777777" w:rsidR="00E8140B" w:rsidRDefault="00E8140B" w:rsidP="00215AEA">
      <w:pPr>
        <w:pStyle w:val="Akapitzlist"/>
        <w:numPr>
          <w:ilvl w:val="0"/>
          <w:numId w:val="36"/>
        </w:numPr>
      </w:pPr>
      <w:r w:rsidRPr="00036B6D">
        <w:t>Podział budynku na strefy przeciwpożarowe</w:t>
      </w:r>
    </w:p>
    <w:p w14:paraId="02E573C2" w14:textId="2BE9656C" w:rsidR="00E8140B" w:rsidRDefault="00E8140B" w:rsidP="00215AEA">
      <w:pPr>
        <w:pStyle w:val="Akapitzlist"/>
        <w:numPr>
          <w:ilvl w:val="0"/>
          <w:numId w:val="36"/>
        </w:numPr>
      </w:pPr>
      <w:r>
        <w:t>Wydzielenie klatek schodowych i nowego podziału z uwagi na wymagania ppoż.</w:t>
      </w:r>
    </w:p>
    <w:p w14:paraId="020188DC" w14:textId="22A70291" w:rsidR="00A750A5" w:rsidRDefault="00A750A5" w:rsidP="00215AEA">
      <w:pPr>
        <w:pStyle w:val="Akapitzlist"/>
        <w:numPr>
          <w:ilvl w:val="0"/>
          <w:numId w:val="36"/>
        </w:numPr>
      </w:pPr>
      <w:r>
        <w:t>Wykonanie instalacji hydrantowej i instalacji pokrewnych na cele ppoż.</w:t>
      </w:r>
    </w:p>
    <w:p w14:paraId="065BCF5D" w14:textId="2EEE4F02" w:rsidR="00A750A5" w:rsidRPr="00036B6D" w:rsidRDefault="00A750A5" w:rsidP="00215AEA">
      <w:pPr>
        <w:pStyle w:val="Akapitzlist"/>
        <w:numPr>
          <w:ilvl w:val="0"/>
          <w:numId w:val="36"/>
        </w:numPr>
      </w:pPr>
      <w:r>
        <w:t>Wykonanie właściwego zabezpieczenia pionowych i poziomych dróg ewakuacyjnych w urządzenia zabezpieczające przed zadymieniem</w:t>
      </w:r>
    </w:p>
    <w:p w14:paraId="05B84960" w14:textId="77777777" w:rsidR="00E8140B" w:rsidRPr="00036B6D" w:rsidRDefault="00E8140B" w:rsidP="00E8140B">
      <w:pPr>
        <w:pStyle w:val="kropki"/>
        <w:numPr>
          <w:ilvl w:val="0"/>
          <w:numId w:val="0"/>
        </w:numPr>
        <w:ind w:left="360"/>
      </w:pPr>
    </w:p>
    <w:p w14:paraId="09E398E2" w14:textId="35EDDA6A" w:rsidR="00E8140B" w:rsidRDefault="00B652AD" w:rsidP="00B652AD">
      <w:r>
        <w:t>Roboty budowlane:</w:t>
      </w:r>
    </w:p>
    <w:p w14:paraId="42C110CA" w14:textId="4E0949FF" w:rsidR="00A750A5" w:rsidRPr="00036B6D" w:rsidRDefault="00A750A5" w:rsidP="00A750A5">
      <w:pPr>
        <w:pStyle w:val="kropki"/>
        <w:ind w:left="720"/>
        <w:contextualSpacing/>
      </w:pPr>
      <w:r>
        <w:t>W zależności od planowanego zakresu robót remontowych, zaleca się:</w:t>
      </w:r>
    </w:p>
    <w:p w14:paraId="7B6CC1A2" w14:textId="77777777" w:rsidR="00E8140B" w:rsidRPr="00036B6D" w:rsidRDefault="00E8140B" w:rsidP="00A750A5">
      <w:pPr>
        <w:pStyle w:val="kropki"/>
        <w:numPr>
          <w:ilvl w:val="1"/>
          <w:numId w:val="2"/>
        </w:numPr>
        <w:contextualSpacing/>
      </w:pPr>
      <w:r w:rsidRPr="00036B6D">
        <w:t>Wykonanie nowych sufitów podwieszanych</w:t>
      </w:r>
    </w:p>
    <w:p w14:paraId="164D5226" w14:textId="77777777" w:rsidR="00E8140B" w:rsidRPr="00036B6D" w:rsidRDefault="00E8140B" w:rsidP="00A750A5">
      <w:pPr>
        <w:pStyle w:val="kropki"/>
        <w:numPr>
          <w:ilvl w:val="1"/>
          <w:numId w:val="2"/>
        </w:numPr>
        <w:contextualSpacing/>
      </w:pPr>
      <w:r w:rsidRPr="00036B6D">
        <w:t>Wykonanie nowych posadzek</w:t>
      </w:r>
    </w:p>
    <w:p w14:paraId="2F553DAB" w14:textId="77777777" w:rsidR="00E8140B" w:rsidRPr="00036B6D" w:rsidRDefault="00E8140B" w:rsidP="00A750A5">
      <w:pPr>
        <w:pStyle w:val="kropki"/>
        <w:numPr>
          <w:ilvl w:val="1"/>
          <w:numId w:val="2"/>
        </w:numPr>
        <w:contextualSpacing/>
      </w:pPr>
      <w:r w:rsidRPr="00036B6D">
        <w:t>Wykonanie</w:t>
      </w:r>
      <w:r>
        <w:t xml:space="preserve"> nowych </w:t>
      </w:r>
      <w:r w:rsidRPr="00036B6D">
        <w:t>/ dostosowanie istniejących łazienek do osób o specjalnych potrzebach</w:t>
      </w:r>
    </w:p>
    <w:p w14:paraId="742B95FF" w14:textId="77777777" w:rsidR="00E8140B" w:rsidRPr="00036B6D" w:rsidRDefault="00E8140B" w:rsidP="00A750A5">
      <w:pPr>
        <w:pStyle w:val="kropki"/>
        <w:numPr>
          <w:ilvl w:val="1"/>
          <w:numId w:val="2"/>
        </w:numPr>
        <w:contextualSpacing/>
      </w:pPr>
      <w:r w:rsidRPr="00036B6D">
        <w:t>Wykonanie nowych powierzchni pionowych (malowane, okładziny itd.)</w:t>
      </w:r>
    </w:p>
    <w:p w14:paraId="47263F6A" w14:textId="77777777" w:rsidR="00E8140B" w:rsidRPr="00036B6D" w:rsidRDefault="00E8140B" w:rsidP="00A750A5">
      <w:pPr>
        <w:pStyle w:val="kropki"/>
        <w:numPr>
          <w:ilvl w:val="1"/>
          <w:numId w:val="2"/>
        </w:numPr>
        <w:contextualSpacing/>
      </w:pPr>
      <w:r w:rsidRPr="00036B6D">
        <w:t>Wymiana istniejących drzwi wewnętrznych</w:t>
      </w:r>
      <w:r>
        <w:t xml:space="preserve"> </w:t>
      </w:r>
      <w:r w:rsidRPr="00036B6D">
        <w:t>na spełniające wymagania warunków technicznych</w:t>
      </w:r>
    </w:p>
    <w:p w14:paraId="215B8F04" w14:textId="189C1330" w:rsidR="00E8140B" w:rsidRPr="00036B6D" w:rsidRDefault="00E8140B" w:rsidP="00A750A5">
      <w:pPr>
        <w:pStyle w:val="kropki"/>
        <w:numPr>
          <w:ilvl w:val="1"/>
          <w:numId w:val="2"/>
        </w:numPr>
        <w:contextualSpacing/>
      </w:pPr>
      <w:r w:rsidRPr="00036B6D">
        <w:t>Wymiana balustrad wewnętrznych</w:t>
      </w:r>
    </w:p>
    <w:p w14:paraId="508A4732" w14:textId="77777777" w:rsidR="00E8140B" w:rsidRPr="00036B6D" w:rsidRDefault="00E8140B" w:rsidP="00E8140B">
      <w:pPr>
        <w:pStyle w:val="kropki"/>
        <w:numPr>
          <w:ilvl w:val="0"/>
          <w:numId w:val="0"/>
        </w:numPr>
        <w:ind w:left="720" w:hanging="360"/>
      </w:pPr>
    </w:p>
    <w:p w14:paraId="63DA3296" w14:textId="6C056247" w:rsidR="00E8140B" w:rsidRDefault="00B652AD" w:rsidP="00B652AD">
      <w:r>
        <w:t>Roboty instalacji sanitarnych:</w:t>
      </w:r>
    </w:p>
    <w:p w14:paraId="3ED068ED" w14:textId="77777777" w:rsidR="00A750A5" w:rsidRPr="00036B6D" w:rsidRDefault="00A750A5" w:rsidP="00A750A5">
      <w:pPr>
        <w:pStyle w:val="kropki"/>
        <w:ind w:left="720"/>
        <w:contextualSpacing/>
      </w:pPr>
      <w:r>
        <w:t>W zależności od planowanego zakresu robót remontowych, zaleca się:</w:t>
      </w:r>
    </w:p>
    <w:p w14:paraId="44D39423" w14:textId="77777777" w:rsidR="00E8140B" w:rsidRPr="00036B6D" w:rsidRDefault="00E8140B" w:rsidP="00A750A5">
      <w:pPr>
        <w:pStyle w:val="kropki"/>
        <w:numPr>
          <w:ilvl w:val="1"/>
          <w:numId w:val="2"/>
        </w:numPr>
        <w:contextualSpacing/>
      </w:pPr>
      <w:r w:rsidRPr="00036B6D">
        <w:t>Wykonanie nowej instalacji HVAC</w:t>
      </w:r>
    </w:p>
    <w:p w14:paraId="489CDCCB" w14:textId="04B6534F" w:rsidR="00E8140B" w:rsidRPr="00036B6D" w:rsidRDefault="00A750A5" w:rsidP="00A750A5">
      <w:pPr>
        <w:pStyle w:val="kropki"/>
        <w:numPr>
          <w:ilvl w:val="1"/>
          <w:numId w:val="2"/>
        </w:numPr>
        <w:contextualSpacing/>
      </w:pPr>
      <w:r>
        <w:t>W</w:t>
      </w:r>
      <w:r w:rsidR="00E8140B" w:rsidRPr="00036B6D">
        <w:t xml:space="preserve">ymianę instalacji </w:t>
      </w:r>
      <w:proofErr w:type="spellStart"/>
      <w:r w:rsidR="00E8140B" w:rsidRPr="00036B6D">
        <w:t>wod-kan</w:t>
      </w:r>
      <w:proofErr w:type="spellEnd"/>
    </w:p>
    <w:p w14:paraId="44CF4644" w14:textId="5CBC1593" w:rsidR="00E8140B" w:rsidRPr="00036B6D" w:rsidRDefault="00A750A5" w:rsidP="00A750A5">
      <w:pPr>
        <w:pStyle w:val="kropki"/>
        <w:numPr>
          <w:ilvl w:val="1"/>
          <w:numId w:val="2"/>
        </w:numPr>
        <w:contextualSpacing/>
      </w:pPr>
      <w:r>
        <w:t>Wymianę</w:t>
      </w:r>
      <w:r w:rsidR="00E8140B" w:rsidRPr="00036B6D">
        <w:t xml:space="preserve"> instalacji CO</w:t>
      </w:r>
    </w:p>
    <w:p w14:paraId="5EC77578" w14:textId="77777777" w:rsidR="00E8140B" w:rsidRPr="00036B6D" w:rsidRDefault="00E8140B" w:rsidP="00A750A5">
      <w:pPr>
        <w:pStyle w:val="kropki"/>
        <w:numPr>
          <w:ilvl w:val="1"/>
          <w:numId w:val="2"/>
        </w:numPr>
        <w:contextualSpacing/>
      </w:pPr>
      <w:r w:rsidRPr="00036B6D">
        <w:t>Wymiana całości osprzętu i białego montażu</w:t>
      </w:r>
    </w:p>
    <w:p w14:paraId="24F26379" w14:textId="77777777" w:rsidR="00E8140B" w:rsidRPr="00036B6D" w:rsidRDefault="00E8140B" w:rsidP="00E8140B">
      <w:pPr>
        <w:pStyle w:val="kropki"/>
        <w:numPr>
          <w:ilvl w:val="0"/>
          <w:numId w:val="0"/>
        </w:numPr>
        <w:ind w:left="360"/>
      </w:pPr>
    </w:p>
    <w:p w14:paraId="01DEDB7F" w14:textId="766E425D" w:rsidR="00E8140B" w:rsidRPr="00036B6D" w:rsidRDefault="00B652AD" w:rsidP="00B652AD">
      <w:r>
        <w:t>Roboty</w:t>
      </w:r>
      <w:r w:rsidR="00E8140B" w:rsidRPr="00036B6D">
        <w:t xml:space="preserve"> elektryczn</w:t>
      </w:r>
      <w:r>
        <w:t>e</w:t>
      </w:r>
      <w:r w:rsidR="00E8140B" w:rsidRPr="00036B6D">
        <w:t xml:space="preserve"> i teletechniczn</w:t>
      </w:r>
      <w:r>
        <w:t>e:</w:t>
      </w:r>
    </w:p>
    <w:p w14:paraId="411BF8F5" w14:textId="77777777" w:rsidR="00A750A5" w:rsidRPr="00036B6D" w:rsidRDefault="00A750A5" w:rsidP="00A750A5">
      <w:pPr>
        <w:pStyle w:val="kropki"/>
        <w:ind w:left="720"/>
        <w:contextualSpacing/>
      </w:pPr>
      <w:r>
        <w:t>W zależności od planowanego zakresu robót remontowych, zaleca się:</w:t>
      </w:r>
    </w:p>
    <w:p w14:paraId="692AA0F9" w14:textId="3A93E60A" w:rsidR="00A750A5" w:rsidRDefault="00A750A5" w:rsidP="00A750A5">
      <w:pPr>
        <w:pStyle w:val="kropki"/>
        <w:numPr>
          <w:ilvl w:val="1"/>
          <w:numId w:val="2"/>
        </w:numPr>
        <w:contextualSpacing/>
      </w:pPr>
      <w:r w:rsidRPr="00036B6D">
        <w:t xml:space="preserve">Wykonanie </w:t>
      </w:r>
      <w:r>
        <w:t>now</w:t>
      </w:r>
      <w:r w:rsidR="00215AEA">
        <w:t>ej</w:t>
      </w:r>
      <w:r>
        <w:t xml:space="preserve"> instalacji elektrycznej z podziałem na sekcje, wraz z trasami</w:t>
      </w:r>
      <w:r w:rsidR="00215AEA">
        <w:t xml:space="preserve"> WLZ</w:t>
      </w:r>
    </w:p>
    <w:p w14:paraId="589C7160" w14:textId="77777777" w:rsidR="00215AEA" w:rsidRPr="00036B6D" w:rsidRDefault="00215AEA" w:rsidP="00215AEA">
      <w:pPr>
        <w:pStyle w:val="kropki"/>
        <w:numPr>
          <w:ilvl w:val="1"/>
          <w:numId w:val="2"/>
        </w:numPr>
        <w:contextualSpacing/>
      </w:pPr>
      <w:r w:rsidRPr="00036B6D">
        <w:t>Wymiana całości osprzętu i białego montażu</w:t>
      </w:r>
    </w:p>
    <w:p w14:paraId="2D476CC7" w14:textId="77777777" w:rsidR="001F76DD" w:rsidRPr="001F76DD" w:rsidRDefault="001F76DD" w:rsidP="001F76DD"/>
    <w:p w14:paraId="179AE338" w14:textId="77777777" w:rsidR="00275CF5" w:rsidRPr="00036B6D" w:rsidRDefault="00275CF5" w:rsidP="006B1DEF">
      <w:pPr>
        <w:pStyle w:val="Nagwek2"/>
      </w:pPr>
      <w:bookmarkStart w:id="130" w:name="_Toc175732533"/>
      <w:bookmarkStart w:id="131" w:name="_Toc188193712"/>
      <w:r w:rsidRPr="00036B6D">
        <w:t>Wskazanie procedury administracyjnej wykonania robót</w:t>
      </w:r>
      <w:bookmarkEnd w:id="130"/>
      <w:bookmarkEnd w:id="131"/>
    </w:p>
    <w:p w14:paraId="35F1ACAB" w14:textId="59A97362" w:rsidR="002F7FAC" w:rsidRDefault="002F7FAC" w:rsidP="002F7FAC">
      <w:r>
        <w:t xml:space="preserve">Budynek </w:t>
      </w:r>
      <w:r w:rsidRPr="002F7FAC">
        <w:t xml:space="preserve">Budynku wielopiętrowego przy ul. Szpitalnej 1 w Warszawie </w:t>
      </w:r>
      <w:r w:rsidRPr="006E06A2">
        <w:t>wpisan</w:t>
      </w:r>
      <w:r>
        <w:t>y jest d</w:t>
      </w:r>
      <w:r w:rsidRPr="006E06A2">
        <w:t xml:space="preserve">o </w:t>
      </w:r>
      <w:r w:rsidR="00E8140B">
        <w:t>gminnej ewidencji</w:t>
      </w:r>
      <w:r w:rsidRPr="006E06A2">
        <w:t xml:space="preserve"> zabytków</w:t>
      </w:r>
      <w:r>
        <w:t>, budynek został wpisany 25.08.201</w:t>
      </w:r>
      <w:r w:rsidR="00E8140B">
        <w:t>6</w:t>
      </w:r>
      <w:r w:rsidRPr="006E06A2">
        <w:t xml:space="preserve"> r.</w:t>
      </w:r>
    </w:p>
    <w:p w14:paraId="1379EFD2" w14:textId="7D97E266" w:rsidR="002F7FAC" w:rsidRDefault="002F7FAC" w:rsidP="002F7FAC">
      <w:r>
        <w:t xml:space="preserve">Z uwagi, iż budynek jest wpisany do </w:t>
      </w:r>
      <w:r w:rsidR="00215AEA">
        <w:t>gminnej ewidencji zabytków,</w:t>
      </w:r>
      <w:r>
        <w:t xml:space="preserve"> zgodnie z art. 29. ust 7 roboty budowlanej wymagają wykonania projektu budowlanego, uzyskania stosownej decyzji </w:t>
      </w:r>
      <w:r w:rsidRPr="006E06A2">
        <w:t>właściwego konserwatora zabytków</w:t>
      </w:r>
      <w:r>
        <w:t xml:space="preserve"> i uzyskania decyzji o pozwoleniu na budowę.</w:t>
      </w:r>
    </w:p>
    <w:p w14:paraId="71D0BB85" w14:textId="77777777" w:rsidR="001A5E4C" w:rsidRDefault="001A5E4C" w:rsidP="006B1DEF"/>
    <w:p w14:paraId="20BC5656" w14:textId="19518EDA" w:rsidR="005154AD" w:rsidRDefault="004E5DFA" w:rsidP="006B1DEF">
      <w:pPr>
        <w:pStyle w:val="Nagwek2"/>
        <w:spacing w:after="240"/>
        <w:ind w:left="425" w:hanging="425"/>
      </w:pPr>
      <w:bookmarkStart w:id="132" w:name="_Toc188193713"/>
      <w:r>
        <w:lastRenderedPageBreak/>
        <w:t>Wnioski</w:t>
      </w:r>
      <w:bookmarkEnd w:id="132"/>
      <w:r w:rsidR="00226DCA">
        <w:t xml:space="preserve"> </w:t>
      </w:r>
    </w:p>
    <w:p w14:paraId="13533627" w14:textId="3C552655" w:rsidR="002203EB" w:rsidRDefault="002203EB" w:rsidP="006B1DEF">
      <w:pPr>
        <w:tabs>
          <w:tab w:val="clear" w:pos="284"/>
        </w:tabs>
        <w:spacing w:after="160"/>
        <w:ind w:left="426"/>
      </w:pPr>
      <w:r>
        <w:t>Na podstawie przeprowadzonych oględzin i badań sformułowano następujące wnioski:</w:t>
      </w:r>
    </w:p>
    <w:p w14:paraId="27595BE1" w14:textId="149BCA45" w:rsidR="006B4098" w:rsidRDefault="00E211AD" w:rsidP="006B1DEF">
      <w:pPr>
        <w:pStyle w:val="Akapitzlist"/>
        <w:numPr>
          <w:ilvl w:val="0"/>
          <w:numId w:val="9"/>
        </w:numPr>
        <w:tabs>
          <w:tab w:val="clear" w:pos="284"/>
        </w:tabs>
        <w:spacing w:after="160"/>
      </w:pPr>
      <w:r w:rsidRPr="004A06C4">
        <w:rPr>
          <w:b/>
          <w:bCs/>
        </w:rPr>
        <w:t xml:space="preserve">Stan </w:t>
      </w:r>
      <w:r w:rsidR="005C1729">
        <w:rPr>
          <w:b/>
          <w:bCs/>
        </w:rPr>
        <w:t xml:space="preserve">dostępnej dokumentacji technicznej </w:t>
      </w:r>
      <w:r w:rsidR="006B4098">
        <w:t xml:space="preserve">  </w:t>
      </w:r>
      <w:r w:rsidR="005C1729">
        <w:t xml:space="preserve">można </w:t>
      </w:r>
      <w:r w:rsidR="00A750A5">
        <w:t>ocenić</w:t>
      </w:r>
      <w:r w:rsidR="005C1729">
        <w:t xml:space="preserve"> jako </w:t>
      </w:r>
      <w:r w:rsidR="006A17FD">
        <w:t>dobry</w:t>
      </w:r>
      <w:r w:rsidR="005C1729">
        <w:t xml:space="preserve"> – obiekt posiada dokumentację projektową z 1958 roku, jak i powykonawczą (po 1961 roku do dnia dzisiejszego);</w:t>
      </w:r>
    </w:p>
    <w:p w14:paraId="15C8DB5A" w14:textId="5E88A312" w:rsidR="002203EB" w:rsidRDefault="002E6B75" w:rsidP="006B1DEF">
      <w:pPr>
        <w:pStyle w:val="Akapitzlist"/>
        <w:numPr>
          <w:ilvl w:val="0"/>
          <w:numId w:val="9"/>
        </w:numPr>
        <w:tabs>
          <w:tab w:val="clear" w:pos="284"/>
        </w:tabs>
        <w:spacing w:after="160"/>
      </w:pPr>
      <w:bookmarkStart w:id="133" w:name="_Hlk181137417"/>
      <w:r>
        <w:t xml:space="preserve">Stan techniczny stropu nad piwnicą oceniono na </w:t>
      </w:r>
      <w:r w:rsidRPr="002E6B75">
        <w:rPr>
          <w:b/>
          <w:bCs/>
        </w:rPr>
        <w:t>zły (V)</w:t>
      </w:r>
      <w:r>
        <w:t xml:space="preserve">, strop ten wymaga natychmiastowej </w:t>
      </w:r>
      <w:r w:rsidRPr="002E6B75">
        <w:rPr>
          <w:b/>
          <w:bCs/>
        </w:rPr>
        <w:t>naprawy</w:t>
      </w:r>
      <w:r>
        <w:t xml:space="preserve"> polegającej na </w:t>
      </w:r>
      <w:r w:rsidRPr="001A5E4C">
        <w:rPr>
          <w:b/>
          <w:bCs/>
        </w:rPr>
        <w:t>podstemplowaniu</w:t>
      </w:r>
      <w:r w:rsidR="001A5E4C">
        <w:rPr>
          <w:b/>
          <w:bCs/>
        </w:rPr>
        <w:t xml:space="preserve"> </w:t>
      </w:r>
      <w:r w:rsidR="001A5E4C">
        <w:t xml:space="preserve">w </w:t>
      </w:r>
      <w:r w:rsidR="00215AEA">
        <w:t>formie tymczasowego zabezpieczenia</w:t>
      </w:r>
      <w:r w:rsidR="001A5E4C">
        <w:t>, a następnie</w:t>
      </w:r>
      <w:r>
        <w:t xml:space="preserve"> </w:t>
      </w:r>
      <w:proofErr w:type="spellStart"/>
      <w:r w:rsidRPr="001A5E4C">
        <w:rPr>
          <w:b/>
          <w:bCs/>
        </w:rPr>
        <w:t>reprofilacji</w:t>
      </w:r>
      <w:proofErr w:type="spellEnd"/>
      <w:r w:rsidR="001A5E4C">
        <w:t>.</w:t>
      </w:r>
      <w:r w:rsidR="00A750A5">
        <w:t xml:space="preserve"> Termin wykonania zabezpieczenia tymczasowego: do końca </w:t>
      </w:r>
      <w:r w:rsidR="004B1B99">
        <w:t>lutego</w:t>
      </w:r>
      <w:r w:rsidR="00A750A5">
        <w:t xml:space="preserve"> 2025, termin wykonania projektu i docelowego rozwiązania: do końca </w:t>
      </w:r>
      <w:r w:rsidR="004B1B99">
        <w:t>maja</w:t>
      </w:r>
      <w:r w:rsidR="00A750A5">
        <w:t xml:space="preserve"> 2025.</w:t>
      </w:r>
    </w:p>
    <w:bookmarkEnd w:id="133"/>
    <w:p w14:paraId="6C3393FA" w14:textId="77777777" w:rsidR="00A750A5" w:rsidRDefault="00677B46" w:rsidP="006B1DEF">
      <w:pPr>
        <w:pStyle w:val="Akapitzlist"/>
        <w:numPr>
          <w:ilvl w:val="0"/>
          <w:numId w:val="9"/>
        </w:numPr>
        <w:tabs>
          <w:tab w:val="clear" w:pos="284"/>
        </w:tabs>
        <w:spacing w:after="160"/>
      </w:pPr>
      <w:r>
        <w:t xml:space="preserve">Stan techniczny pozostałych warstw nośnych obiektu oceniono na </w:t>
      </w:r>
      <w:r>
        <w:rPr>
          <w:b/>
          <w:bCs/>
        </w:rPr>
        <w:t>dobry (II)</w:t>
      </w:r>
      <w:r w:rsidR="00A750A5">
        <w:rPr>
          <w:b/>
          <w:bCs/>
        </w:rPr>
        <w:t>/ średni(III)</w:t>
      </w:r>
      <w:r>
        <w:t xml:space="preserve">, </w:t>
      </w:r>
    </w:p>
    <w:p w14:paraId="55069768" w14:textId="12E485F3" w:rsidR="00A750A5" w:rsidRDefault="00661AFE" w:rsidP="000209DE">
      <w:pPr>
        <w:pStyle w:val="Akapitzlist"/>
        <w:numPr>
          <w:ilvl w:val="0"/>
          <w:numId w:val="9"/>
        </w:numPr>
        <w:tabs>
          <w:tab w:val="clear" w:pos="284"/>
        </w:tabs>
        <w:spacing w:after="160"/>
      </w:pPr>
      <w:r>
        <w:t xml:space="preserve">Maksymalne obciążenie zmienne </w:t>
      </w:r>
      <w:r w:rsidR="00215AEA">
        <w:t xml:space="preserve">charakterystyczne </w:t>
      </w:r>
      <w:r>
        <w:t xml:space="preserve">dla stropów między-piętrowych wynosi </w:t>
      </w:r>
      <w:r w:rsidRPr="00A750A5">
        <w:rPr>
          <w:b/>
          <w:bCs/>
        </w:rPr>
        <w:t>318 kg/m</w:t>
      </w:r>
      <w:r w:rsidRPr="00A750A5">
        <w:rPr>
          <w:b/>
          <w:bCs/>
          <w:vertAlign w:val="superscript"/>
        </w:rPr>
        <w:t>2</w:t>
      </w:r>
      <w:r w:rsidRPr="00661AFE">
        <w:t>;</w:t>
      </w:r>
    </w:p>
    <w:p w14:paraId="1A8F7541" w14:textId="060327F3" w:rsidR="00275CF5" w:rsidRDefault="00A750A5" w:rsidP="000209DE">
      <w:pPr>
        <w:pStyle w:val="Akapitzlist"/>
        <w:numPr>
          <w:ilvl w:val="0"/>
          <w:numId w:val="9"/>
        </w:numPr>
        <w:tabs>
          <w:tab w:val="clear" w:pos="284"/>
        </w:tabs>
        <w:spacing w:after="160"/>
      </w:pPr>
      <w:r w:rsidRPr="00A750A5">
        <w:t>Budynek, w obecnym stanie, nie spełnia obowiązujących przepisów</w:t>
      </w:r>
      <w:r>
        <w:t xml:space="preserve"> pożarowych i budowlanych. Budynek</w:t>
      </w:r>
      <w:r w:rsidRPr="00A750A5">
        <w:t xml:space="preserve"> może zostać uznany za zagrażający życiu ludzi (zgodnie z § 16 R7)</w:t>
      </w:r>
      <w:r>
        <w:t>.</w:t>
      </w:r>
    </w:p>
    <w:p w14:paraId="2E46B420" w14:textId="77777777" w:rsidR="00A750A5" w:rsidRDefault="00A750A5" w:rsidP="00A750A5">
      <w:pPr>
        <w:pStyle w:val="Akapitzlist"/>
        <w:tabs>
          <w:tab w:val="clear" w:pos="284"/>
        </w:tabs>
        <w:spacing w:after="160"/>
        <w:ind w:left="786"/>
      </w:pPr>
    </w:p>
    <w:p w14:paraId="6EB69F39" w14:textId="77777777" w:rsidR="00A750A5" w:rsidRPr="00085C80" w:rsidRDefault="00A750A5" w:rsidP="00A750A5">
      <w:pPr>
        <w:pStyle w:val="Nagwek2"/>
      </w:pPr>
      <w:bookmarkStart w:id="134" w:name="_Toc179104868"/>
      <w:bookmarkStart w:id="135" w:name="_Toc183418679"/>
      <w:bookmarkStart w:id="136" w:name="_Toc188193714"/>
      <w:r>
        <w:t>Termin ważności ekspertyzy</w:t>
      </w:r>
      <w:bookmarkEnd w:id="134"/>
      <w:bookmarkEnd w:id="135"/>
      <w:bookmarkEnd w:id="136"/>
    </w:p>
    <w:p w14:paraId="79CCA13E" w14:textId="5E86C13B" w:rsidR="00A750A5" w:rsidRDefault="00A750A5" w:rsidP="00A750A5">
      <w:r>
        <w:t>Ekspertyza posiada ważność 62 miesięcy od czasu opublikowania jej.</w:t>
      </w:r>
    </w:p>
    <w:p w14:paraId="048535A9" w14:textId="77777777" w:rsidR="00A750A5" w:rsidRDefault="00A750A5" w:rsidP="00A750A5"/>
    <w:p w14:paraId="3A52BF2F" w14:textId="77777777" w:rsidR="00A750A5" w:rsidRPr="00C910BE" w:rsidRDefault="00A750A5" w:rsidP="00A750A5">
      <w:pPr>
        <w:pStyle w:val="Nagwek2"/>
      </w:pPr>
      <w:bookmarkStart w:id="137" w:name="_Toc177530550"/>
      <w:bookmarkStart w:id="138" w:name="_Toc183418680"/>
      <w:bookmarkStart w:id="139" w:name="_Toc188193715"/>
      <w:bookmarkStart w:id="140" w:name="_Toc77763174"/>
      <w:r w:rsidRPr="00C910BE">
        <w:t>Przypisy końcowe</w:t>
      </w:r>
      <w:bookmarkEnd w:id="137"/>
      <w:bookmarkEnd w:id="138"/>
      <w:bookmarkEnd w:id="139"/>
    </w:p>
    <w:p w14:paraId="137D4B10" w14:textId="77777777" w:rsidR="00A750A5" w:rsidRPr="002E524B" w:rsidRDefault="00A750A5" w:rsidP="00A750A5">
      <w:pPr>
        <w:pStyle w:val="Nagwek3"/>
      </w:pPr>
      <w:bookmarkStart w:id="141" w:name="_Toc106894675"/>
      <w:bookmarkStart w:id="142" w:name="_Toc153398220"/>
      <w:bookmarkStart w:id="143" w:name="_Toc175572448"/>
      <w:bookmarkStart w:id="144" w:name="_Toc177530551"/>
      <w:bookmarkStart w:id="145" w:name="_Toc183418681"/>
      <w:bookmarkStart w:id="146" w:name="_Toc188193716"/>
      <w:r w:rsidRPr="002E524B">
        <w:t xml:space="preserve">Wymagania </w:t>
      </w:r>
      <w:r>
        <w:t>dla</w:t>
      </w:r>
      <w:r w:rsidRPr="002E524B">
        <w:t xml:space="preserve"> dokumentacji</w:t>
      </w:r>
      <w:bookmarkEnd w:id="140"/>
      <w:bookmarkEnd w:id="141"/>
      <w:bookmarkEnd w:id="142"/>
      <w:bookmarkEnd w:id="143"/>
      <w:bookmarkEnd w:id="144"/>
      <w:bookmarkEnd w:id="145"/>
      <w:bookmarkEnd w:id="146"/>
    </w:p>
    <w:p w14:paraId="48B5683F" w14:textId="72AFE460" w:rsidR="00A750A5" w:rsidRDefault="00A750A5" w:rsidP="00A750A5">
      <w:r w:rsidRPr="00325BBA">
        <w:t>Na etapie przystąpienia do realizacji zadania należy opracować dokumentacj</w:t>
      </w:r>
      <w:r>
        <w:t>ę</w:t>
      </w:r>
      <w:r w:rsidRPr="00325BBA">
        <w:t xml:space="preserve"> projektow</w:t>
      </w:r>
      <w:r>
        <w:t>ą</w:t>
      </w:r>
      <w:r w:rsidRPr="00325BBA">
        <w:t xml:space="preserve"> zgodnie z obowiązującymi przepisami techniczno-budowlanymi, a w szczególności Rozporządzeniem Ministra Infrastruktury z dnia 20 grudnia 2021 r. (</w:t>
      </w:r>
      <w:r w:rsidRPr="00912863">
        <w:t xml:space="preserve">Dz.U. 2022 poz. 1225 z </w:t>
      </w:r>
      <w:proofErr w:type="spellStart"/>
      <w:r w:rsidRPr="00912863">
        <w:t>póź</w:t>
      </w:r>
      <w:proofErr w:type="spellEnd"/>
      <w:r w:rsidRPr="00912863">
        <w:t>. zm.</w:t>
      </w:r>
      <w:r w:rsidRPr="00325BBA">
        <w:t>) w sprawie szczegółowego zakresu i formy dokumentacji projektowej, specyfikacji technicznych wykonania i odbioru robót budowlanych oraz programu funkcjonalno-użytkowego) oraz Ustawa z dnia 7 lipca 1994 r.  Prawo budowlane (</w:t>
      </w:r>
      <w:r w:rsidRPr="00912863">
        <w:t xml:space="preserve">Dz.U. 2023 poz. 682 z </w:t>
      </w:r>
      <w:proofErr w:type="spellStart"/>
      <w:r w:rsidRPr="00912863">
        <w:t>póź</w:t>
      </w:r>
      <w:proofErr w:type="spellEnd"/>
      <w:r w:rsidRPr="00912863">
        <w:t>. zm.</w:t>
      </w:r>
      <w:r w:rsidRPr="00325BBA">
        <w:t xml:space="preserve">). </w:t>
      </w:r>
    </w:p>
    <w:p w14:paraId="726D2501" w14:textId="05683EA8" w:rsidR="00A750A5" w:rsidRPr="00325BBA" w:rsidRDefault="00A750A5" w:rsidP="00A750A5">
      <w:r w:rsidRPr="00325BBA">
        <w:t>Dokumentacja projektowa powinna zawierać: projekt architektoniczno-budowlany, projekt zagospodarowania terenu, projekty techniczne</w:t>
      </w:r>
      <w:r>
        <w:t>,</w:t>
      </w:r>
      <w:r w:rsidRPr="00325BBA">
        <w:t xml:space="preserve"> projekty wykonawcze</w:t>
      </w:r>
      <w:r>
        <w:t>.</w:t>
      </w:r>
    </w:p>
    <w:p w14:paraId="60319BAF" w14:textId="0B387798" w:rsidR="00A750A5" w:rsidRDefault="00A750A5" w:rsidP="00A750A5">
      <w:r w:rsidRPr="00325BBA">
        <w:t xml:space="preserve">Osoby opracowujące dokumentacje projektową, która musi być zgodna z założeniami przyjętymi w ekspertyzie winny się legitymować uprawnieniami budowlanymi bez ograniczeń w odpowiedniej specjalności lub/i rzeczoznawcę budowlanego. </w:t>
      </w:r>
    </w:p>
    <w:p w14:paraId="6A2E8062" w14:textId="77777777" w:rsidR="00A750A5" w:rsidRPr="00325BBA" w:rsidRDefault="00A750A5" w:rsidP="00A750A5">
      <w:pPr>
        <w:rPr>
          <w:sz w:val="20"/>
          <w:szCs w:val="20"/>
        </w:rPr>
      </w:pPr>
    </w:p>
    <w:p w14:paraId="15001A74" w14:textId="77777777" w:rsidR="00A750A5" w:rsidRPr="00325BBA" w:rsidRDefault="00A750A5" w:rsidP="00A750A5">
      <w:pPr>
        <w:pStyle w:val="Nagwek3"/>
      </w:pPr>
      <w:bookmarkStart w:id="147" w:name="_Toc77763176"/>
      <w:bookmarkStart w:id="148" w:name="_Toc106894677"/>
      <w:bookmarkStart w:id="149" w:name="_Toc153398221"/>
      <w:bookmarkStart w:id="150" w:name="_Toc175572449"/>
      <w:bookmarkStart w:id="151" w:name="_Toc177530552"/>
      <w:bookmarkStart w:id="152" w:name="_Toc183418682"/>
      <w:bookmarkStart w:id="153" w:name="_Toc188193717"/>
      <w:r w:rsidRPr="00325BBA">
        <w:t>Nadzór autorski i zmiany w dokumentacji</w:t>
      </w:r>
      <w:bookmarkEnd w:id="147"/>
      <w:bookmarkEnd w:id="148"/>
      <w:bookmarkEnd w:id="149"/>
      <w:bookmarkEnd w:id="150"/>
      <w:bookmarkEnd w:id="151"/>
      <w:bookmarkEnd w:id="152"/>
      <w:bookmarkEnd w:id="153"/>
    </w:p>
    <w:p w14:paraId="4003885E" w14:textId="1050BD6A" w:rsidR="00A750A5" w:rsidRDefault="00A750A5" w:rsidP="00A750A5">
      <w:r w:rsidRPr="00325BBA">
        <w:t>W trakcie realizacji inwestycji Projektan</w:t>
      </w:r>
      <w:r>
        <w:t>ci</w:t>
      </w:r>
      <w:r w:rsidRPr="00325BBA">
        <w:t xml:space="preserve"> ma</w:t>
      </w:r>
      <w:r>
        <w:t>ją</w:t>
      </w:r>
      <w:r w:rsidRPr="00325BBA">
        <w:t xml:space="preserve"> obowiązek stwierdzania na bieżąco zgodności realizacji z projektem oraz wprowadzania niezbędnych zmian i uzgadniania rozwiązań zamiennych zgłoszonych przez kierownika budowy lub inspektora nadzoru inwestorskiego. Wszystkie zmiany i rozwiązania zamienne podlegają zatwierdzeniu przez inspektora nadzoru </w:t>
      </w:r>
      <w:r w:rsidRPr="00325BBA">
        <w:lastRenderedPageBreak/>
        <w:t>inwestorskiego oraz obowiązkowemu udokumentowaniu w dokumentacji zamiennej /powykonawczej.</w:t>
      </w:r>
    </w:p>
    <w:p w14:paraId="629348C6" w14:textId="77777777" w:rsidR="00A750A5" w:rsidRPr="00325BBA" w:rsidRDefault="00A750A5" w:rsidP="00A750A5">
      <w:pPr>
        <w:rPr>
          <w:sz w:val="20"/>
          <w:szCs w:val="20"/>
        </w:rPr>
      </w:pPr>
    </w:p>
    <w:p w14:paraId="475BD0D6" w14:textId="77777777" w:rsidR="00A750A5" w:rsidRPr="00325BBA" w:rsidRDefault="00A750A5" w:rsidP="00A750A5">
      <w:pPr>
        <w:pStyle w:val="Nagwek3"/>
      </w:pPr>
      <w:bookmarkStart w:id="154" w:name="_Toc153398222"/>
      <w:bookmarkStart w:id="155" w:name="_Toc175572450"/>
      <w:bookmarkStart w:id="156" w:name="_Toc177530553"/>
      <w:bookmarkStart w:id="157" w:name="_Toc183418683"/>
      <w:bookmarkStart w:id="158" w:name="_Toc188193718"/>
      <w:r w:rsidRPr="00325BBA">
        <w:t>Wykluczenia</w:t>
      </w:r>
      <w:bookmarkEnd w:id="154"/>
      <w:bookmarkEnd w:id="155"/>
      <w:bookmarkEnd w:id="156"/>
      <w:bookmarkEnd w:id="157"/>
      <w:bookmarkEnd w:id="158"/>
    </w:p>
    <w:p w14:paraId="286773B7" w14:textId="047F5205" w:rsidR="00A750A5" w:rsidRDefault="00A750A5" w:rsidP="00A750A5">
      <w:r w:rsidRPr="00325BBA">
        <w:t xml:space="preserve">Zespół </w:t>
      </w:r>
      <w:r>
        <w:t>ekspercki</w:t>
      </w:r>
      <w:r w:rsidRPr="00325BBA">
        <w:t xml:space="preserve"> (projektanci) nie ponosi odpowiedzialności za ewentualne błędne, niepełne lub zatajone informacje i dokumenty podane przez udostępniających dokumenty, np. przez zatajenie istotnych faktów i dokumentów, a których nie można było ustalić bez uszkodzenia konstrukcji, a tym samym stworzenia zagrożenia bezpieczeństwa zdrowia i życia użytkowników obiektu oraz środowiska.</w:t>
      </w:r>
    </w:p>
    <w:p w14:paraId="23CF0262" w14:textId="77777777" w:rsidR="00A750A5" w:rsidRPr="00325BBA" w:rsidRDefault="00A750A5" w:rsidP="00A750A5">
      <w:pPr>
        <w:rPr>
          <w:sz w:val="20"/>
          <w:szCs w:val="20"/>
        </w:rPr>
      </w:pPr>
    </w:p>
    <w:p w14:paraId="579B2757" w14:textId="77777777" w:rsidR="00A750A5" w:rsidRPr="00325BBA" w:rsidRDefault="00A750A5" w:rsidP="00A750A5">
      <w:pPr>
        <w:pStyle w:val="Nagwek3"/>
      </w:pPr>
      <w:bookmarkStart w:id="159" w:name="_Toc483901138"/>
      <w:bookmarkStart w:id="160" w:name="_Toc77763177"/>
      <w:bookmarkStart w:id="161" w:name="_Toc106894678"/>
      <w:bookmarkStart w:id="162" w:name="_Toc153398223"/>
      <w:bookmarkStart w:id="163" w:name="_Toc175572451"/>
      <w:bookmarkStart w:id="164" w:name="_Toc177530554"/>
      <w:bookmarkStart w:id="165" w:name="_Toc183418684"/>
      <w:bookmarkStart w:id="166" w:name="_Toc188193719"/>
      <w:r w:rsidRPr="00325BBA">
        <w:t>Warunki wykonania i odbioru robót budowlanyc</w:t>
      </w:r>
      <w:bookmarkStart w:id="167" w:name="_Toc77763178"/>
      <w:bookmarkStart w:id="168" w:name="_Toc106894679"/>
      <w:bookmarkEnd w:id="159"/>
      <w:bookmarkEnd w:id="160"/>
      <w:bookmarkEnd w:id="161"/>
      <w:r w:rsidRPr="00325BBA">
        <w:t>h</w:t>
      </w:r>
      <w:bookmarkEnd w:id="162"/>
      <w:bookmarkEnd w:id="163"/>
      <w:bookmarkEnd w:id="164"/>
      <w:bookmarkEnd w:id="165"/>
      <w:bookmarkEnd w:id="166"/>
      <w:r w:rsidRPr="00325BBA">
        <w:t xml:space="preserve"> </w:t>
      </w:r>
      <w:bookmarkEnd w:id="167"/>
      <w:bookmarkEnd w:id="168"/>
    </w:p>
    <w:p w14:paraId="76412838" w14:textId="237A3A5F" w:rsidR="00A750A5" w:rsidRDefault="00A750A5" w:rsidP="00A750A5">
      <w:r w:rsidRPr="00325BBA">
        <w:t>Materiały wbudowywane w</w:t>
      </w:r>
      <w:r>
        <w:t xml:space="preserve"> przedmiotowy</w:t>
      </w:r>
      <w:r w:rsidRPr="00325BBA">
        <w:t xml:space="preserve"> obiekt </w:t>
      </w:r>
      <w:r>
        <w:t>powinny</w:t>
      </w:r>
      <w:r w:rsidRPr="00325BBA">
        <w:t xml:space="preserve"> odpowiadać wymogom wyrobów dopuszczonych do obrotu i stosowania w budownictwie określonym w art. 10 ustawy z dn. 7 lipca 1994 r. Prawo budowlane (</w:t>
      </w:r>
      <w:r w:rsidRPr="00912863">
        <w:t xml:space="preserve">Dz.U. 2023 poz. 682 z </w:t>
      </w:r>
      <w:proofErr w:type="spellStart"/>
      <w:r w:rsidRPr="00912863">
        <w:t>póź</w:t>
      </w:r>
      <w:proofErr w:type="spellEnd"/>
      <w:r w:rsidRPr="00912863">
        <w:t>. zm.</w:t>
      </w:r>
      <w:r w:rsidRPr="00325BBA">
        <w:t xml:space="preserve">). Wszelkie stosowane materiały powinny być nowe, odpowiadać Polskim Normom lub </w:t>
      </w:r>
      <w:r>
        <w:t>Krajowym/Europejskim oceną technicznym,</w:t>
      </w:r>
      <w:r w:rsidRPr="00325BBA">
        <w:t xml:space="preserve"> posiadać dokumenty takie jak: Atest, Świadectwo, Certyfikat Zgodności.</w:t>
      </w:r>
      <w:r>
        <w:t xml:space="preserve"> </w:t>
      </w:r>
      <w:r w:rsidRPr="00325BBA">
        <w:t xml:space="preserve">Wykonawca jest zobowiązany do przestrzegania obowiązujących przepisów BHP i ppoż. oraz zabezpieczenia terenu wykonywanych robót na cały okres ich realizacji aż do odbioru końcowego robót. </w:t>
      </w:r>
    </w:p>
    <w:p w14:paraId="3CB0D099" w14:textId="77777777" w:rsidR="00A750A5" w:rsidRPr="00325BBA" w:rsidRDefault="00A750A5" w:rsidP="00A750A5">
      <w:pPr>
        <w:rPr>
          <w:sz w:val="20"/>
          <w:szCs w:val="20"/>
        </w:rPr>
      </w:pPr>
    </w:p>
    <w:p w14:paraId="663F58EB" w14:textId="77777777" w:rsidR="00A750A5" w:rsidRPr="00325BBA" w:rsidRDefault="00A750A5" w:rsidP="00A750A5">
      <w:pPr>
        <w:pStyle w:val="Nagwek3"/>
      </w:pPr>
      <w:bookmarkStart w:id="169" w:name="_Toc77763179"/>
      <w:bookmarkStart w:id="170" w:name="_Toc106894680"/>
      <w:bookmarkStart w:id="171" w:name="_Toc153398224"/>
      <w:bookmarkStart w:id="172" w:name="_Toc175572452"/>
      <w:bookmarkStart w:id="173" w:name="_Toc177530555"/>
      <w:bookmarkStart w:id="174" w:name="_Toc183418685"/>
      <w:bookmarkStart w:id="175" w:name="_Toc188193720"/>
      <w:r w:rsidRPr="00325BBA">
        <w:t>Organizacja robót budowlanych</w:t>
      </w:r>
      <w:bookmarkEnd w:id="169"/>
      <w:bookmarkEnd w:id="170"/>
      <w:bookmarkEnd w:id="171"/>
      <w:bookmarkEnd w:id="172"/>
      <w:bookmarkEnd w:id="173"/>
      <w:bookmarkEnd w:id="174"/>
      <w:bookmarkEnd w:id="175"/>
      <w:r w:rsidRPr="00325BBA">
        <w:t xml:space="preserve"> </w:t>
      </w:r>
    </w:p>
    <w:p w14:paraId="27431952" w14:textId="231E1CF7" w:rsidR="00A750A5" w:rsidRDefault="00A750A5" w:rsidP="00A750A5">
      <w:r w:rsidRPr="00325BBA">
        <w:t>Wykonawca zapewni prowadzenie dokumentacji budowy w sposób zgodny z obowiązującymi przepisami Prawa budowlanego. Wykonawca zorganizuje i zapewni kierowanie budową w sposób zgodny z dokumentacją projektową i obowiązującymi przepisami w tym przepisami BHP i opracowanym przez siebie Planem Bezpieczeństwa i Ochrony Zdrowia (BIOZ), a także zapewnieni spełnienie warunków przeciwpożarowych określonych w obowiązujących przepisach.</w:t>
      </w:r>
    </w:p>
    <w:p w14:paraId="3A6EB251" w14:textId="77777777" w:rsidR="001A5E4C" w:rsidRDefault="001A5E4C" w:rsidP="006B1DEF"/>
    <w:p w14:paraId="0E214F01" w14:textId="77777777" w:rsidR="003813C4" w:rsidRDefault="003813C4" w:rsidP="006B1DEF"/>
    <w:p w14:paraId="0F42B81D" w14:textId="2EE089B2" w:rsidR="003813C4" w:rsidRDefault="003813C4">
      <w:pPr>
        <w:tabs>
          <w:tab w:val="clear" w:pos="284"/>
        </w:tabs>
        <w:spacing w:after="160" w:line="259" w:lineRule="auto"/>
        <w:jc w:val="left"/>
      </w:pPr>
      <w:r>
        <w:br w:type="page"/>
      </w:r>
    </w:p>
    <w:p w14:paraId="131964BB" w14:textId="77777777" w:rsidR="003813C4" w:rsidRDefault="003813C4" w:rsidP="003813C4">
      <w:pPr>
        <w:pStyle w:val="Nagwek2"/>
      </w:pPr>
      <w:bookmarkStart w:id="176" w:name="_Toc188193721"/>
      <w:r>
        <w:lastRenderedPageBreak/>
        <w:t>Załączniki</w:t>
      </w:r>
      <w:bookmarkEnd w:id="176"/>
    </w:p>
    <w:p w14:paraId="503A1B0C" w14:textId="106A2AAB" w:rsidR="003813C4" w:rsidRDefault="003813C4" w:rsidP="003813C4">
      <w:pPr>
        <w:pStyle w:val="Nagwek3"/>
        <w:ind w:left="1701" w:hanging="850"/>
        <w:rPr>
          <w:bCs/>
        </w:rPr>
      </w:pPr>
      <w:bookmarkStart w:id="177" w:name="_Toc188193722"/>
      <w:r w:rsidRPr="00756423">
        <w:rPr>
          <w:bCs/>
        </w:rPr>
        <w:t xml:space="preserve">Decyzja o nadaniu uprawnień oraz przynależność </w:t>
      </w:r>
      <w:r>
        <w:rPr>
          <w:bCs/>
        </w:rPr>
        <w:t>do izby</w:t>
      </w:r>
      <w:bookmarkEnd w:id="177"/>
    </w:p>
    <w:p w14:paraId="5FF321F0" w14:textId="3BC7B31A" w:rsidR="003813C4" w:rsidRDefault="003813C4" w:rsidP="00B310B7">
      <w:pPr>
        <w:pStyle w:val="Nagwek3"/>
        <w:tabs>
          <w:tab w:val="clear" w:pos="284"/>
        </w:tabs>
        <w:spacing w:after="160" w:line="259" w:lineRule="auto"/>
        <w:ind w:left="1701" w:hanging="850"/>
        <w:jc w:val="left"/>
      </w:pPr>
      <w:bookmarkStart w:id="178" w:name="_Toc188193723"/>
      <w:r w:rsidRPr="002C438F">
        <w:rPr>
          <w:bCs/>
        </w:rPr>
        <w:t>Zbiorcze zestawienie kosztów</w:t>
      </w:r>
      <w:bookmarkEnd w:id="178"/>
      <w:r>
        <w:br w:type="page"/>
      </w:r>
    </w:p>
    <w:p w14:paraId="315939F6" w14:textId="77777777" w:rsidR="003813C4" w:rsidRPr="001A5E4C" w:rsidRDefault="003813C4" w:rsidP="006B1DEF">
      <w:pPr>
        <w:sectPr w:rsidR="003813C4" w:rsidRPr="001A5E4C" w:rsidSect="00756423">
          <w:headerReference w:type="even" r:id="rId96"/>
          <w:headerReference w:type="default" r:id="rId97"/>
          <w:headerReference w:type="first" r:id="rId98"/>
          <w:footerReference w:type="first" r:id="rId99"/>
          <w:pgSz w:w="11906" w:h="16838" w:code="9"/>
          <w:pgMar w:top="1417" w:right="1417" w:bottom="1417" w:left="1417" w:header="0" w:footer="709" w:gutter="0"/>
          <w:cols w:space="708"/>
          <w:formProt w:val="0"/>
          <w:titlePg/>
          <w:docGrid w:linePitch="326"/>
        </w:sectPr>
      </w:pPr>
    </w:p>
    <w:p w14:paraId="4615D1DC" w14:textId="44DCCA03" w:rsidR="003C6FE4" w:rsidRPr="003813C4" w:rsidRDefault="003813C4" w:rsidP="003813C4">
      <w:pPr>
        <w:jc w:val="center"/>
        <w:rPr>
          <w:b/>
          <w:bCs/>
          <w:sz w:val="24"/>
          <w:szCs w:val="24"/>
        </w:rPr>
      </w:pPr>
      <w:bookmarkStart w:id="179" w:name="_Toc187876858"/>
      <w:r w:rsidRPr="003813C4">
        <w:rPr>
          <w:b/>
          <w:bCs/>
          <w:sz w:val="24"/>
          <w:szCs w:val="24"/>
        </w:rPr>
        <w:lastRenderedPageBreak/>
        <w:t>13.</w:t>
      </w:r>
      <w:r>
        <w:rPr>
          <w:b/>
          <w:bCs/>
          <w:sz w:val="24"/>
          <w:szCs w:val="24"/>
        </w:rPr>
        <w:t>1</w:t>
      </w:r>
      <w:r w:rsidRPr="003813C4">
        <w:rPr>
          <w:b/>
          <w:bCs/>
          <w:sz w:val="24"/>
          <w:szCs w:val="24"/>
        </w:rPr>
        <w:t xml:space="preserve">. </w:t>
      </w:r>
      <w:r w:rsidR="00A05530" w:rsidRPr="003813C4">
        <w:rPr>
          <w:b/>
          <w:bCs/>
          <w:sz w:val="24"/>
          <w:szCs w:val="24"/>
        </w:rPr>
        <w:t>Decyzja o nadaniu uprawnień oraz przynależność d</w:t>
      </w:r>
      <w:r w:rsidRPr="003813C4">
        <w:rPr>
          <w:b/>
          <w:bCs/>
          <w:sz w:val="24"/>
          <w:szCs w:val="24"/>
        </w:rPr>
        <w:t>o Izby</w:t>
      </w:r>
      <w:bookmarkEnd w:id="179"/>
    </w:p>
    <w:p w14:paraId="02220EAE" w14:textId="77777777" w:rsidR="00D47F64" w:rsidRDefault="00D47F64" w:rsidP="006B1DEF"/>
    <w:tbl>
      <w:tblPr>
        <w:tblStyle w:val="Tabela-Siatka"/>
        <w:tblW w:w="0" w:type="auto"/>
        <w:tblInd w:w="340" w:type="dxa"/>
        <w:tblLook w:val="04A0" w:firstRow="1" w:lastRow="0" w:firstColumn="1" w:lastColumn="0" w:noHBand="0" w:noVBand="1"/>
      </w:tblPr>
      <w:tblGrid>
        <w:gridCol w:w="4539"/>
        <w:gridCol w:w="4183"/>
      </w:tblGrid>
      <w:tr w:rsidR="00041116" w14:paraId="26E6DB3D" w14:textId="77777777" w:rsidTr="004255B1">
        <w:tc>
          <w:tcPr>
            <w:tcW w:w="4476" w:type="dxa"/>
          </w:tcPr>
          <w:p w14:paraId="6F99DA83" w14:textId="77777777" w:rsidR="00D47F64" w:rsidRDefault="00D47F64" w:rsidP="006B1DEF">
            <w:r>
              <w:rPr>
                <w:b/>
                <w:bCs/>
                <w:noProof/>
              </w:rPr>
              <w:drawing>
                <wp:inline distT="0" distB="0" distL="0" distR="0" wp14:anchorId="5EDF50DE" wp14:editId="4EA79F46">
                  <wp:extent cx="2720885" cy="3848100"/>
                  <wp:effectExtent l="0" t="0" r="3810" b="0"/>
                  <wp:docPr id="940782882" name="Obraz 940782882" descr="Obraz zawierający tekst, list, zrzut ekranu,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782882" name="Obraz 940782882" descr="Obraz zawierający tekst, list, zrzut ekranu, Czcionka&#10;&#10;Opis wygenerowany automatycznie"/>
                          <pic:cNvPicPr/>
                        </pic:nvPicPr>
                        <pic:blipFill rotWithShape="1">
                          <a:blip r:embed="rId100" cstate="email">
                            <a:extLst>
                              <a:ext uri="{28A0092B-C50C-407E-A947-70E740481C1C}">
                                <a14:useLocalDpi xmlns:a14="http://schemas.microsoft.com/office/drawing/2010/main"/>
                              </a:ext>
                            </a:extLst>
                          </a:blip>
                          <a:srcRect/>
                          <a:stretch/>
                        </pic:blipFill>
                        <pic:spPr bwMode="auto">
                          <a:xfrm>
                            <a:off x="0" y="0"/>
                            <a:ext cx="2732608" cy="3864680"/>
                          </a:xfrm>
                          <a:prstGeom prst="rect">
                            <a:avLst/>
                          </a:prstGeom>
                          <a:ln>
                            <a:noFill/>
                          </a:ln>
                          <a:extLst>
                            <a:ext uri="{53640926-AAD7-44D8-BBD7-CCE9431645EC}">
                              <a14:shadowObscured xmlns:a14="http://schemas.microsoft.com/office/drawing/2010/main"/>
                            </a:ext>
                          </a:extLst>
                        </pic:spPr>
                      </pic:pic>
                    </a:graphicData>
                  </a:graphic>
                </wp:inline>
              </w:drawing>
            </w:r>
          </w:p>
        </w:tc>
        <w:tc>
          <w:tcPr>
            <w:tcW w:w="4244" w:type="dxa"/>
          </w:tcPr>
          <w:p w14:paraId="7C60C15C" w14:textId="77777777" w:rsidR="00D47F64" w:rsidRDefault="00D47F64" w:rsidP="006B1DEF">
            <w:r>
              <w:rPr>
                <w:b/>
                <w:bCs/>
                <w:noProof/>
              </w:rPr>
              <w:drawing>
                <wp:inline distT="0" distB="0" distL="0" distR="0" wp14:anchorId="6014AF00" wp14:editId="0CB31E8C">
                  <wp:extent cx="2596515" cy="3742900"/>
                  <wp:effectExtent l="0" t="0" r="0" b="0"/>
                  <wp:docPr id="664744904" name="Obraz 664744904" descr="Obraz zawierający tekst, list, Czcionka, atramen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243476" name="Obraz 2" descr="Obraz zawierający tekst, list, Czcionka, atrament&#10;&#10;Opis wygenerowany automatycznie"/>
                          <pic:cNvPicPr/>
                        </pic:nvPicPr>
                        <pic:blipFill rotWithShape="1">
                          <a:blip r:embed="rId101" cstate="email">
                            <a:extLst>
                              <a:ext uri="{28A0092B-C50C-407E-A947-70E740481C1C}">
                                <a14:useLocalDpi xmlns:a14="http://schemas.microsoft.com/office/drawing/2010/main"/>
                              </a:ext>
                            </a:extLst>
                          </a:blip>
                          <a:srcRect/>
                          <a:stretch/>
                        </pic:blipFill>
                        <pic:spPr bwMode="auto">
                          <a:xfrm>
                            <a:off x="0" y="0"/>
                            <a:ext cx="2605603" cy="3756001"/>
                          </a:xfrm>
                          <a:prstGeom prst="rect">
                            <a:avLst/>
                          </a:prstGeom>
                          <a:ln>
                            <a:noFill/>
                          </a:ln>
                          <a:extLst>
                            <a:ext uri="{53640926-AAD7-44D8-BBD7-CCE9431645EC}">
                              <a14:shadowObscured xmlns:a14="http://schemas.microsoft.com/office/drawing/2010/main"/>
                            </a:ext>
                          </a:extLst>
                        </pic:spPr>
                      </pic:pic>
                    </a:graphicData>
                  </a:graphic>
                </wp:inline>
              </w:drawing>
            </w:r>
          </w:p>
        </w:tc>
      </w:tr>
      <w:tr w:rsidR="00041116" w14:paraId="0BB387CD" w14:textId="77777777" w:rsidTr="004255B1">
        <w:tc>
          <w:tcPr>
            <w:tcW w:w="4476" w:type="dxa"/>
          </w:tcPr>
          <w:p w14:paraId="01756D89" w14:textId="0649347A" w:rsidR="00D47F64" w:rsidRDefault="002C438F" w:rsidP="006B1DEF">
            <w:r w:rsidRPr="002C438F">
              <w:rPr>
                <w:noProof/>
              </w:rPr>
              <w:drawing>
                <wp:inline distT="0" distB="0" distL="0" distR="0" wp14:anchorId="416EE86A" wp14:editId="24833A8D">
                  <wp:extent cx="2829284" cy="3807725"/>
                  <wp:effectExtent l="0" t="0" r="0" b="0"/>
                  <wp:docPr id="143965857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658571" name=""/>
                          <pic:cNvPicPr/>
                        </pic:nvPicPr>
                        <pic:blipFill>
                          <a:blip r:embed="rId102" cstate="email">
                            <a:extLst>
                              <a:ext uri="{28A0092B-C50C-407E-A947-70E740481C1C}">
                                <a14:useLocalDpi xmlns:a14="http://schemas.microsoft.com/office/drawing/2010/main"/>
                              </a:ext>
                            </a:extLst>
                          </a:blip>
                          <a:stretch>
                            <a:fillRect/>
                          </a:stretch>
                        </pic:blipFill>
                        <pic:spPr>
                          <a:xfrm>
                            <a:off x="0" y="0"/>
                            <a:ext cx="2840552" cy="3822890"/>
                          </a:xfrm>
                          <a:prstGeom prst="rect">
                            <a:avLst/>
                          </a:prstGeom>
                        </pic:spPr>
                      </pic:pic>
                    </a:graphicData>
                  </a:graphic>
                </wp:inline>
              </w:drawing>
            </w:r>
          </w:p>
        </w:tc>
        <w:tc>
          <w:tcPr>
            <w:tcW w:w="4244" w:type="dxa"/>
          </w:tcPr>
          <w:p w14:paraId="10F7C0FE" w14:textId="0FE20DEF" w:rsidR="00D47F64" w:rsidRDefault="00510F72" w:rsidP="006B1DEF">
            <w:r>
              <w:br/>
            </w:r>
          </w:p>
        </w:tc>
      </w:tr>
    </w:tbl>
    <w:p w14:paraId="1246E98F" w14:textId="77777777" w:rsidR="001C2F64" w:rsidRDefault="001C2F64" w:rsidP="006B1DEF"/>
    <w:p w14:paraId="35675E8C" w14:textId="1F8752B3" w:rsidR="001C2F64" w:rsidRPr="00D1288B" w:rsidRDefault="001C2F64" w:rsidP="006B1DEF">
      <w:pPr>
        <w:tabs>
          <w:tab w:val="clear" w:pos="284"/>
        </w:tabs>
        <w:spacing w:after="160"/>
        <w:jc w:val="left"/>
        <w:rPr>
          <w:rFonts w:eastAsiaTheme="majorEastAsia" w:cstheme="majorBidi"/>
          <w:b/>
          <w:bCs/>
          <w:szCs w:val="24"/>
        </w:rPr>
      </w:pPr>
      <w:r>
        <w:br w:type="page"/>
      </w:r>
    </w:p>
    <w:p w14:paraId="573F1F32" w14:textId="77777777" w:rsidR="001C2F64" w:rsidRDefault="001C2F64" w:rsidP="006B1DEF">
      <w:pPr>
        <w:tabs>
          <w:tab w:val="clear" w:pos="284"/>
        </w:tabs>
        <w:spacing w:after="160"/>
        <w:jc w:val="left"/>
      </w:pPr>
    </w:p>
    <w:p w14:paraId="1CC99D9A" w14:textId="257C6137" w:rsidR="001C2F64" w:rsidRDefault="001C2F64" w:rsidP="006B1DEF">
      <w:pPr>
        <w:tabs>
          <w:tab w:val="clear" w:pos="284"/>
        </w:tabs>
        <w:spacing w:after="160"/>
        <w:jc w:val="left"/>
      </w:pPr>
      <w:r>
        <w:br w:type="page"/>
      </w:r>
    </w:p>
    <w:p w14:paraId="18AF5EF5" w14:textId="0A37DC53" w:rsidR="001C2F64" w:rsidRDefault="001C2F64" w:rsidP="006B1DEF">
      <w:pPr>
        <w:tabs>
          <w:tab w:val="clear" w:pos="284"/>
        </w:tabs>
        <w:spacing w:after="160"/>
        <w:jc w:val="left"/>
      </w:pPr>
    </w:p>
    <w:p w14:paraId="0650D4F7" w14:textId="2F3F9534" w:rsidR="003813C4" w:rsidRPr="003813C4" w:rsidRDefault="003813C4" w:rsidP="003813C4">
      <w:pPr>
        <w:jc w:val="center"/>
        <w:rPr>
          <w:b/>
          <w:bCs/>
          <w:sz w:val="24"/>
          <w:szCs w:val="24"/>
        </w:rPr>
      </w:pPr>
      <w:r w:rsidRPr="003813C4">
        <w:rPr>
          <w:b/>
          <w:bCs/>
          <w:sz w:val="24"/>
          <w:szCs w:val="24"/>
        </w:rPr>
        <w:t>13.</w:t>
      </w:r>
      <w:r>
        <w:rPr>
          <w:b/>
          <w:bCs/>
          <w:sz w:val="24"/>
          <w:szCs w:val="24"/>
        </w:rPr>
        <w:t>2</w:t>
      </w:r>
      <w:r w:rsidRPr="003813C4">
        <w:rPr>
          <w:b/>
          <w:bCs/>
          <w:sz w:val="24"/>
          <w:szCs w:val="24"/>
        </w:rPr>
        <w:t xml:space="preserve">. </w:t>
      </w:r>
      <w:r w:rsidR="00B01D46" w:rsidRPr="00B01D46">
        <w:rPr>
          <w:b/>
          <w:bCs/>
          <w:sz w:val="24"/>
          <w:szCs w:val="24"/>
        </w:rPr>
        <w:tab/>
        <w:t>Zbiorcze zestawienie kosztów</w:t>
      </w:r>
    </w:p>
    <w:p w14:paraId="0059DCB1" w14:textId="48149D3E" w:rsidR="00D47F64" w:rsidRDefault="00D47F64" w:rsidP="006B1DEF">
      <w:pPr>
        <w:tabs>
          <w:tab w:val="left" w:pos="1260"/>
        </w:tabs>
      </w:pPr>
    </w:p>
    <w:p w14:paraId="4BBCFE54" w14:textId="77777777" w:rsidR="00AE3B77" w:rsidRDefault="00AE3B77" w:rsidP="006B1DEF">
      <w:pPr>
        <w:tabs>
          <w:tab w:val="left" w:pos="1260"/>
        </w:tabs>
      </w:pPr>
    </w:p>
    <w:p w14:paraId="5ADEAAE6" w14:textId="45C0588B" w:rsidR="007635C1" w:rsidRDefault="007635C1" w:rsidP="006B1DEF">
      <w:pPr>
        <w:tabs>
          <w:tab w:val="clear" w:pos="284"/>
        </w:tabs>
        <w:spacing w:after="160"/>
        <w:jc w:val="left"/>
      </w:pPr>
      <w:r>
        <w:br w:type="page"/>
      </w:r>
    </w:p>
    <w:bookmarkEnd w:id="20"/>
    <w:p w14:paraId="0BAAC5ED" w14:textId="77777777" w:rsidR="00A44B8E" w:rsidRPr="00A77A46" w:rsidRDefault="00A44B8E" w:rsidP="006B1DEF"/>
    <w:sectPr w:rsidR="00A44B8E" w:rsidRPr="00A77A46" w:rsidSect="00756423">
      <w:footerReference w:type="even" r:id="rId103"/>
      <w:footerReference w:type="default" r:id="rId104"/>
      <w:pgSz w:w="11906" w:h="16838" w:code="9"/>
      <w:pgMar w:top="1417" w:right="1417" w:bottom="1417" w:left="1417" w:header="0" w:footer="709" w:gutter="0"/>
      <w:cols w:space="708"/>
      <w:formProt w:val="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6EC00A" w14:textId="77777777" w:rsidR="00CF4BD3" w:rsidRDefault="00CF4BD3" w:rsidP="005B0308">
      <w:pPr>
        <w:spacing w:after="0" w:line="240" w:lineRule="auto"/>
      </w:pPr>
      <w:r>
        <w:separator/>
      </w:r>
    </w:p>
  </w:endnote>
  <w:endnote w:type="continuationSeparator" w:id="0">
    <w:p w14:paraId="1955584C" w14:textId="77777777" w:rsidR="00CF4BD3" w:rsidRDefault="00CF4BD3" w:rsidP="005B0308">
      <w:pPr>
        <w:spacing w:after="0" w:line="240" w:lineRule="auto"/>
      </w:pPr>
      <w:r>
        <w:continuationSeparator/>
      </w:r>
    </w:p>
  </w:endnote>
  <w:endnote w:type="continuationNotice" w:id="1">
    <w:p w14:paraId="152605CE" w14:textId="77777777" w:rsidR="00CF4BD3" w:rsidRDefault="00CF4BD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EE"/>
    <w:family w:val="swiss"/>
    <w:pitch w:val="variable"/>
    <w:sig w:usb0="E4002EFF" w:usb1="C2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Liberation Serif">
    <w:altName w:val="Times New Roman"/>
    <w:charset w:val="EE"/>
    <w:family w:val="roman"/>
    <w:pitch w:val="variable"/>
  </w:font>
  <w:font w:name="NSimSun">
    <w:panose1 w:val="02010609030101010101"/>
    <w:charset w:val="86"/>
    <w:family w:val="modern"/>
    <w:pitch w:val="fixed"/>
    <w:sig w:usb0="00000203" w:usb1="288F0000" w:usb2="00000016" w:usb3="00000000" w:csb0="00040001" w:csb1="00000000"/>
  </w:font>
  <w:font w:name="Arial Unicode MS">
    <w:panose1 w:val="020B0604020202020204"/>
    <w:charset w:val="00"/>
    <w:family w:val="roman"/>
    <w:pitch w:val="variable"/>
    <w:sig w:usb0="00000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B5B98B" w14:textId="16DA771A" w:rsidR="00FE00C4" w:rsidRPr="003813C4" w:rsidRDefault="00FE00C4" w:rsidP="003813C4">
    <w:pPr>
      <w:tabs>
        <w:tab w:val="center" w:pos="4550"/>
        <w:tab w:val="left" w:pos="5818"/>
      </w:tabs>
      <w:spacing w:after="0"/>
      <w:ind w:right="260"/>
      <w:jc w:val="left"/>
      <w:rPr>
        <w:color w:val="222A35" w:themeColor="text2" w:themeShade="80"/>
        <w:sz w:val="20"/>
        <w:szCs w:val="20"/>
      </w:rPr>
    </w:pPr>
    <w:r w:rsidRPr="003813C4">
      <w:rPr>
        <w:spacing w:val="60"/>
        <w:sz w:val="20"/>
        <w:szCs w:val="20"/>
      </w:rPr>
      <w:t>Strona</w:t>
    </w:r>
    <w:r w:rsidRPr="003813C4">
      <w:rPr>
        <w:color w:val="8496B0" w:themeColor="text2" w:themeTint="99"/>
        <w:sz w:val="20"/>
        <w:szCs w:val="20"/>
      </w:rPr>
      <w:t xml:space="preserve"> </w:t>
    </w:r>
    <w:r w:rsidRPr="003813C4">
      <w:rPr>
        <w:color w:val="323E4F" w:themeColor="text2" w:themeShade="BF"/>
        <w:sz w:val="20"/>
        <w:szCs w:val="20"/>
      </w:rPr>
      <w:fldChar w:fldCharType="begin"/>
    </w:r>
    <w:r w:rsidRPr="003813C4">
      <w:rPr>
        <w:color w:val="323E4F" w:themeColor="text2" w:themeShade="BF"/>
        <w:sz w:val="20"/>
        <w:szCs w:val="20"/>
      </w:rPr>
      <w:instrText>PAGE   \* MERGEFORMAT</w:instrText>
    </w:r>
    <w:r w:rsidRPr="003813C4">
      <w:rPr>
        <w:color w:val="323E4F" w:themeColor="text2" w:themeShade="BF"/>
        <w:sz w:val="20"/>
        <w:szCs w:val="20"/>
      </w:rPr>
      <w:fldChar w:fldCharType="separate"/>
    </w:r>
    <w:r w:rsidRPr="003813C4">
      <w:rPr>
        <w:color w:val="323E4F" w:themeColor="text2" w:themeShade="BF"/>
        <w:sz w:val="20"/>
        <w:szCs w:val="20"/>
      </w:rPr>
      <w:t>3</w:t>
    </w:r>
    <w:r w:rsidRPr="003813C4">
      <w:rPr>
        <w:color w:val="323E4F" w:themeColor="text2" w:themeShade="BF"/>
        <w:sz w:val="20"/>
        <w:szCs w:val="20"/>
      </w:rPr>
      <w:fldChar w:fldCharType="end"/>
    </w:r>
    <w:r w:rsidRPr="003813C4">
      <w:rPr>
        <w:color w:val="323E4F" w:themeColor="text2" w:themeShade="BF"/>
        <w:sz w:val="20"/>
        <w:szCs w:val="20"/>
      </w:rPr>
      <w:t xml:space="preserve"> | </w:t>
    </w:r>
    <w:r w:rsidR="003813C4">
      <w:rPr>
        <w:color w:val="323E4F" w:themeColor="text2" w:themeShade="BF"/>
        <w:sz w:val="20"/>
        <w:szCs w:val="20"/>
      </w:rPr>
      <w:t>5</w:t>
    </w:r>
    <w:r w:rsidR="002C438F">
      <w:rPr>
        <w:color w:val="323E4F" w:themeColor="text2" w:themeShade="BF"/>
        <w:sz w:val="20"/>
        <w:szCs w:val="20"/>
      </w:rPr>
      <w:t>6</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136E0" w14:textId="77777777" w:rsidR="006B1792" w:rsidRPr="00756423" w:rsidRDefault="006B1792" w:rsidP="00756423">
    <w:pPr>
      <w:pStyle w:val="Stopka"/>
      <w:jc w:val="right"/>
      <w:rPr>
        <w:sz w:val="20"/>
        <w:szCs w:val="20"/>
      </w:rPr>
    </w:pPr>
  </w:p>
  <w:p w14:paraId="45E2FCB3" w14:textId="6B4F34B9" w:rsidR="006B1792" w:rsidRPr="003813C4" w:rsidRDefault="006B1792" w:rsidP="00550ACA">
    <w:pPr>
      <w:tabs>
        <w:tab w:val="center" w:pos="4550"/>
        <w:tab w:val="left" w:pos="5818"/>
      </w:tabs>
      <w:spacing w:after="0"/>
      <w:ind w:right="260"/>
      <w:jc w:val="right"/>
      <w:rPr>
        <w:sz w:val="20"/>
        <w:szCs w:val="20"/>
      </w:rPr>
    </w:pPr>
    <w:r w:rsidRPr="003813C4">
      <w:rPr>
        <w:spacing w:val="60"/>
        <w:sz w:val="20"/>
        <w:szCs w:val="20"/>
      </w:rPr>
      <w:t>Strona</w:t>
    </w:r>
    <w:r w:rsidRPr="003813C4">
      <w:rPr>
        <w:sz w:val="20"/>
        <w:szCs w:val="20"/>
      </w:rPr>
      <w:t xml:space="preserve"> </w:t>
    </w:r>
    <w:r w:rsidRPr="003813C4">
      <w:rPr>
        <w:sz w:val="20"/>
        <w:szCs w:val="20"/>
      </w:rPr>
      <w:fldChar w:fldCharType="begin"/>
    </w:r>
    <w:r w:rsidRPr="003813C4">
      <w:rPr>
        <w:sz w:val="20"/>
        <w:szCs w:val="20"/>
      </w:rPr>
      <w:instrText>PAGE   \* MERGEFORMAT</w:instrText>
    </w:r>
    <w:r w:rsidRPr="003813C4">
      <w:rPr>
        <w:sz w:val="20"/>
        <w:szCs w:val="20"/>
      </w:rPr>
      <w:fldChar w:fldCharType="separate"/>
    </w:r>
    <w:r w:rsidRPr="003813C4">
      <w:rPr>
        <w:sz w:val="20"/>
        <w:szCs w:val="20"/>
      </w:rPr>
      <w:t>2</w:t>
    </w:r>
    <w:r w:rsidRPr="003813C4">
      <w:rPr>
        <w:sz w:val="20"/>
        <w:szCs w:val="20"/>
      </w:rPr>
      <w:fldChar w:fldCharType="end"/>
    </w:r>
    <w:r w:rsidRPr="003813C4">
      <w:rPr>
        <w:sz w:val="20"/>
        <w:szCs w:val="20"/>
      </w:rPr>
      <w:t xml:space="preserve"> | </w:t>
    </w:r>
    <w:r w:rsidR="003813C4">
      <w:rPr>
        <w:sz w:val="20"/>
        <w:szCs w:val="20"/>
      </w:rPr>
      <w:t>5</w:t>
    </w:r>
    <w:r w:rsidR="002C438F">
      <w:rPr>
        <w:sz w:val="20"/>
        <w:szCs w:val="20"/>
      </w:rPr>
      <w:t>6</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1F0FC6" w14:textId="77777777" w:rsidR="006B1792" w:rsidRDefault="006B1792">
    <w:pPr>
      <w:pStyle w:val="Stopka"/>
      <w:jc w:val="right"/>
    </w:pPr>
  </w:p>
  <w:p w14:paraId="44AD1923" w14:textId="77777777" w:rsidR="006B1792" w:rsidRDefault="006B1792" w:rsidP="043CD827">
    <w:pPr>
      <w:pStyle w:val="Stopk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F041C8" w14:textId="4C6A74A5" w:rsidR="00756423" w:rsidRDefault="00756423">
    <w:pPr>
      <w:pStyle w:val="Stopka"/>
      <w:jc w:val="right"/>
    </w:pPr>
  </w:p>
  <w:p w14:paraId="70A7503C" w14:textId="3A001973" w:rsidR="00FE00C4" w:rsidRDefault="00FE00C4" w:rsidP="00FE00C4">
    <w:pPr>
      <w:tabs>
        <w:tab w:val="center" w:pos="4550"/>
        <w:tab w:val="left" w:pos="5818"/>
      </w:tabs>
      <w:spacing w:after="0"/>
      <w:ind w:right="260"/>
      <w:jc w:val="left"/>
      <w:rPr>
        <w:color w:val="222A35" w:themeColor="text2" w:themeShade="80"/>
        <w:sz w:val="24"/>
        <w:szCs w:val="24"/>
      </w:rPr>
    </w:pPr>
    <w:r>
      <w:rPr>
        <w:color w:val="8496B0" w:themeColor="text2" w:themeTint="99"/>
        <w:spacing w:val="60"/>
        <w:sz w:val="24"/>
        <w:szCs w:val="24"/>
      </w:rPr>
      <w:t>Strona</w:t>
    </w:r>
    <w:r>
      <w:rPr>
        <w:color w:val="8496B0" w:themeColor="text2" w:themeTint="99"/>
        <w:sz w:val="24"/>
        <w:szCs w:val="24"/>
      </w:rPr>
      <w:t xml:space="preserve"> </w:t>
    </w:r>
    <w:r>
      <w:rPr>
        <w:color w:val="323E4F" w:themeColor="text2" w:themeShade="BF"/>
        <w:sz w:val="24"/>
        <w:szCs w:val="24"/>
      </w:rPr>
      <w:fldChar w:fldCharType="begin"/>
    </w:r>
    <w:r>
      <w:rPr>
        <w:color w:val="323E4F" w:themeColor="text2" w:themeShade="BF"/>
        <w:sz w:val="24"/>
        <w:szCs w:val="24"/>
      </w:rPr>
      <w:instrText>PAGE   \* MERGEFORMAT</w:instrText>
    </w:r>
    <w:r>
      <w:rPr>
        <w:color w:val="323E4F" w:themeColor="text2" w:themeShade="BF"/>
        <w:sz w:val="24"/>
        <w:szCs w:val="24"/>
      </w:rPr>
      <w:fldChar w:fldCharType="separate"/>
    </w:r>
    <w:r>
      <w:rPr>
        <w:color w:val="323E4F" w:themeColor="text2" w:themeShade="BF"/>
        <w:sz w:val="24"/>
        <w:szCs w:val="24"/>
      </w:rPr>
      <w:t>3</w:t>
    </w:r>
    <w:r>
      <w:rPr>
        <w:color w:val="323E4F" w:themeColor="text2" w:themeShade="BF"/>
        <w:sz w:val="24"/>
        <w:szCs w:val="24"/>
      </w:rPr>
      <w:fldChar w:fldCharType="end"/>
    </w:r>
    <w:r>
      <w:rPr>
        <w:color w:val="323E4F" w:themeColor="text2" w:themeShade="BF"/>
        <w:sz w:val="24"/>
        <w:szCs w:val="24"/>
      </w:rPr>
      <w:t xml:space="preserve"> | 1</w:t>
    </w:r>
    <w:r w:rsidR="004C4957">
      <w:rPr>
        <w:color w:val="323E4F" w:themeColor="text2" w:themeShade="BF"/>
        <w:sz w:val="24"/>
        <w:szCs w:val="24"/>
      </w:rPr>
      <w:t>7</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A0ED5F" w14:textId="20592D5C" w:rsidR="00756423" w:rsidRDefault="00756423">
    <w:pPr>
      <w:pStyle w:val="Stopka"/>
    </w:pPr>
  </w:p>
  <w:p w14:paraId="01BF4A1B" w14:textId="77777777" w:rsidR="00756423" w:rsidRPr="005F5B75" w:rsidRDefault="00756423" w:rsidP="005F5B75">
    <w:pPr>
      <w:pStyle w:val="Stopka"/>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8CB665" w14:textId="64AFDBAB" w:rsidR="008A564B" w:rsidRPr="00756423" w:rsidRDefault="008A564B" w:rsidP="00756423">
    <w:pPr>
      <w:pStyle w:val="Stopka"/>
      <w:jc w:val="right"/>
      <w:rPr>
        <w:sz w:val="20"/>
        <w:szCs w:val="20"/>
      </w:rPr>
    </w:pPr>
  </w:p>
  <w:p w14:paraId="1A3E2E8A" w14:textId="77777777" w:rsidR="008A564B" w:rsidRPr="005B0308" w:rsidRDefault="008A564B" w:rsidP="005B0308">
    <w:pPr>
      <w:pStyle w:val="Stopka"/>
      <w:jc w:val="right"/>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115EDB" w14:textId="77777777" w:rsidR="00CF4BD3" w:rsidRDefault="00CF4BD3" w:rsidP="005B0308">
      <w:pPr>
        <w:spacing w:after="0" w:line="240" w:lineRule="auto"/>
      </w:pPr>
      <w:r>
        <w:separator/>
      </w:r>
    </w:p>
  </w:footnote>
  <w:footnote w:type="continuationSeparator" w:id="0">
    <w:p w14:paraId="3E96EDCE" w14:textId="77777777" w:rsidR="00CF4BD3" w:rsidRDefault="00CF4BD3" w:rsidP="005B0308">
      <w:pPr>
        <w:spacing w:after="0" w:line="240" w:lineRule="auto"/>
      </w:pPr>
      <w:r>
        <w:continuationSeparator/>
      </w:r>
    </w:p>
  </w:footnote>
  <w:footnote w:type="continuationNotice" w:id="1">
    <w:p w14:paraId="5C0B28EE" w14:textId="77777777" w:rsidR="00CF4BD3" w:rsidRDefault="00CF4BD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15"/>
      <w:gridCol w:w="3115"/>
      <w:gridCol w:w="3115"/>
    </w:tblGrid>
    <w:tr w:rsidR="006B1792" w14:paraId="529E52EC" w14:textId="77777777" w:rsidTr="001D178F">
      <w:trPr>
        <w:trHeight w:val="300"/>
      </w:trPr>
      <w:tc>
        <w:tcPr>
          <w:tcW w:w="3115" w:type="dxa"/>
        </w:tcPr>
        <w:p w14:paraId="4AB7A696" w14:textId="77777777" w:rsidR="006B1792" w:rsidRDefault="006B1792" w:rsidP="043CD827">
          <w:pPr>
            <w:pStyle w:val="Nagwek"/>
            <w:ind w:left="-115"/>
            <w:jc w:val="left"/>
          </w:pPr>
        </w:p>
      </w:tc>
      <w:tc>
        <w:tcPr>
          <w:tcW w:w="3115" w:type="dxa"/>
        </w:tcPr>
        <w:p w14:paraId="027E9CA4" w14:textId="77777777" w:rsidR="006B1792" w:rsidRDefault="006B1792" w:rsidP="043CD827">
          <w:pPr>
            <w:pStyle w:val="Nagwek"/>
            <w:jc w:val="center"/>
          </w:pPr>
        </w:p>
      </w:tc>
      <w:tc>
        <w:tcPr>
          <w:tcW w:w="3115" w:type="dxa"/>
        </w:tcPr>
        <w:p w14:paraId="4E4BF261" w14:textId="77777777" w:rsidR="006B1792" w:rsidRDefault="006B1792" w:rsidP="043CD827">
          <w:pPr>
            <w:pStyle w:val="Nagwek"/>
            <w:ind w:right="-115"/>
            <w:jc w:val="right"/>
          </w:pPr>
        </w:p>
      </w:tc>
    </w:tr>
  </w:tbl>
  <w:p w14:paraId="1EE016DB" w14:textId="77777777" w:rsidR="006B1792" w:rsidRDefault="006B1792" w:rsidP="043CD827">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15"/>
      <w:gridCol w:w="3115"/>
      <w:gridCol w:w="3115"/>
    </w:tblGrid>
    <w:tr w:rsidR="006B1792" w14:paraId="2A419786" w14:textId="77777777" w:rsidTr="001D178F">
      <w:trPr>
        <w:trHeight w:val="300"/>
      </w:trPr>
      <w:tc>
        <w:tcPr>
          <w:tcW w:w="3115" w:type="dxa"/>
        </w:tcPr>
        <w:p w14:paraId="56A9C93D" w14:textId="77777777" w:rsidR="006B1792" w:rsidRDefault="006B1792" w:rsidP="043CD827">
          <w:pPr>
            <w:pStyle w:val="Nagwek"/>
            <w:ind w:left="-115"/>
            <w:jc w:val="left"/>
          </w:pPr>
        </w:p>
      </w:tc>
      <w:tc>
        <w:tcPr>
          <w:tcW w:w="3115" w:type="dxa"/>
        </w:tcPr>
        <w:p w14:paraId="4A9A150E" w14:textId="77777777" w:rsidR="006B1792" w:rsidRDefault="006B1792" w:rsidP="043CD827">
          <w:pPr>
            <w:pStyle w:val="Nagwek"/>
            <w:jc w:val="center"/>
          </w:pPr>
        </w:p>
      </w:tc>
      <w:tc>
        <w:tcPr>
          <w:tcW w:w="3115" w:type="dxa"/>
        </w:tcPr>
        <w:p w14:paraId="1426A982" w14:textId="77777777" w:rsidR="006B1792" w:rsidRDefault="006B1792" w:rsidP="043CD827">
          <w:pPr>
            <w:pStyle w:val="Nagwek"/>
            <w:ind w:right="-115"/>
            <w:jc w:val="right"/>
          </w:pPr>
        </w:p>
      </w:tc>
    </w:tr>
  </w:tbl>
  <w:p w14:paraId="315ECB78" w14:textId="77777777" w:rsidR="006B1792" w:rsidRDefault="006B1792" w:rsidP="043CD827">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15"/>
      <w:gridCol w:w="3115"/>
      <w:gridCol w:w="3115"/>
    </w:tblGrid>
    <w:tr w:rsidR="006B1792" w14:paraId="4AFC3B8C" w14:textId="77777777" w:rsidTr="001D178F">
      <w:trPr>
        <w:trHeight w:val="300"/>
      </w:trPr>
      <w:tc>
        <w:tcPr>
          <w:tcW w:w="3115" w:type="dxa"/>
        </w:tcPr>
        <w:p w14:paraId="55FE5051" w14:textId="77777777" w:rsidR="006B1792" w:rsidRDefault="006B1792" w:rsidP="043CD827">
          <w:pPr>
            <w:pStyle w:val="Nagwek"/>
            <w:ind w:left="-115"/>
            <w:jc w:val="left"/>
          </w:pPr>
        </w:p>
      </w:tc>
      <w:tc>
        <w:tcPr>
          <w:tcW w:w="3115" w:type="dxa"/>
        </w:tcPr>
        <w:p w14:paraId="185C0FD1" w14:textId="77777777" w:rsidR="006B1792" w:rsidRDefault="006B1792" w:rsidP="043CD827">
          <w:pPr>
            <w:pStyle w:val="Nagwek"/>
            <w:jc w:val="center"/>
          </w:pPr>
        </w:p>
      </w:tc>
      <w:tc>
        <w:tcPr>
          <w:tcW w:w="3115" w:type="dxa"/>
        </w:tcPr>
        <w:p w14:paraId="1ED776FB" w14:textId="77777777" w:rsidR="006B1792" w:rsidRDefault="006B1792" w:rsidP="043CD827">
          <w:pPr>
            <w:pStyle w:val="Nagwek"/>
            <w:ind w:right="-115"/>
            <w:jc w:val="right"/>
          </w:pPr>
        </w:p>
      </w:tc>
    </w:tr>
  </w:tbl>
  <w:p w14:paraId="498544D2" w14:textId="77777777" w:rsidR="006B1792" w:rsidRDefault="006B1792" w:rsidP="043CD827">
    <w:pPr>
      <w:pStyle w:val="Nagwek"/>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15"/>
      <w:gridCol w:w="3115"/>
      <w:gridCol w:w="3115"/>
    </w:tblGrid>
    <w:tr w:rsidR="043CD827" w14:paraId="25836A92" w14:textId="77777777" w:rsidTr="001D178F">
      <w:trPr>
        <w:trHeight w:val="300"/>
      </w:trPr>
      <w:tc>
        <w:tcPr>
          <w:tcW w:w="3115" w:type="dxa"/>
        </w:tcPr>
        <w:p w14:paraId="3A8A6A78" w14:textId="3CDC69DB" w:rsidR="043CD827" w:rsidRDefault="043CD827" w:rsidP="043CD827">
          <w:pPr>
            <w:pStyle w:val="Nagwek"/>
            <w:ind w:left="-115"/>
            <w:jc w:val="left"/>
          </w:pPr>
        </w:p>
      </w:tc>
      <w:tc>
        <w:tcPr>
          <w:tcW w:w="3115" w:type="dxa"/>
        </w:tcPr>
        <w:p w14:paraId="17D22A0D" w14:textId="7F35B97B" w:rsidR="043CD827" w:rsidRDefault="043CD827" w:rsidP="043CD827">
          <w:pPr>
            <w:pStyle w:val="Nagwek"/>
            <w:jc w:val="center"/>
          </w:pPr>
        </w:p>
      </w:tc>
      <w:tc>
        <w:tcPr>
          <w:tcW w:w="3115" w:type="dxa"/>
        </w:tcPr>
        <w:p w14:paraId="21B7DDF2" w14:textId="404867FA" w:rsidR="043CD827" w:rsidRDefault="043CD827" w:rsidP="043CD827">
          <w:pPr>
            <w:pStyle w:val="Nagwek"/>
            <w:ind w:right="-115"/>
            <w:jc w:val="right"/>
          </w:pPr>
        </w:p>
      </w:tc>
    </w:tr>
  </w:tbl>
  <w:p w14:paraId="5D0BCC36" w14:textId="7A420F46" w:rsidR="043CD827" w:rsidRDefault="043CD827" w:rsidP="043CD827">
    <w:pPr>
      <w:pStyle w:val="Nagwek"/>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15"/>
      <w:gridCol w:w="3115"/>
      <w:gridCol w:w="3115"/>
    </w:tblGrid>
    <w:tr w:rsidR="043CD827" w14:paraId="747A4707" w14:textId="77777777" w:rsidTr="001D178F">
      <w:trPr>
        <w:trHeight w:val="300"/>
      </w:trPr>
      <w:tc>
        <w:tcPr>
          <w:tcW w:w="3115" w:type="dxa"/>
        </w:tcPr>
        <w:p w14:paraId="11C4991E" w14:textId="21498834" w:rsidR="043CD827" w:rsidRDefault="043CD827" w:rsidP="043CD827">
          <w:pPr>
            <w:pStyle w:val="Nagwek"/>
            <w:ind w:left="-115"/>
            <w:jc w:val="left"/>
          </w:pPr>
        </w:p>
      </w:tc>
      <w:tc>
        <w:tcPr>
          <w:tcW w:w="3115" w:type="dxa"/>
        </w:tcPr>
        <w:p w14:paraId="7DA01C41" w14:textId="22272440" w:rsidR="043CD827" w:rsidRDefault="043CD827" w:rsidP="043CD827">
          <w:pPr>
            <w:pStyle w:val="Nagwek"/>
            <w:jc w:val="center"/>
          </w:pPr>
        </w:p>
      </w:tc>
      <w:tc>
        <w:tcPr>
          <w:tcW w:w="3115" w:type="dxa"/>
        </w:tcPr>
        <w:p w14:paraId="025C150B" w14:textId="6EC757E1" w:rsidR="043CD827" w:rsidRDefault="043CD827" w:rsidP="043CD827">
          <w:pPr>
            <w:pStyle w:val="Nagwek"/>
            <w:ind w:right="-115"/>
            <w:jc w:val="right"/>
          </w:pPr>
        </w:p>
      </w:tc>
    </w:tr>
  </w:tbl>
  <w:p w14:paraId="151DC17F" w14:textId="0D652AB9" w:rsidR="043CD827" w:rsidRDefault="043CD827" w:rsidP="043CD827">
    <w:pPr>
      <w:pStyle w:val="Nagwek"/>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15"/>
      <w:gridCol w:w="3115"/>
      <w:gridCol w:w="3115"/>
    </w:tblGrid>
    <w:tr w:rsidR="043CD827" w14:paraId="027F1529" w14:textId="77777777" w:rsidTr="001D178F">
      <w:trPr>
        <w:trHeight w:val="300"/>
      </w:trPr>
      <w:tc>
        <w:tcPr>
          <w:tcW w:w="3115" w:type="dxa"/>
        </w:tcPr>
        <w:p w14:paraId="6380AC29" w14:textId="765EFD02" w:rsidR="043CD827" w:rsidRDefault="043CD827" w:rsidP="043CD827">
          <w:pPr>
            <w:pStyle w:val="Nagwek"/>
            <w:ind w:left="-115"/>
            <w:jc w:val="left"/>
          </w:pPr>
        </w:p>
      </w:tc>
      <w:tc>
        <w:tcPr>
          <w:tcW w:w="3115" w:type="dxa"/>
        </w:tcPr>
        <w:p w14:paraId="08295575" w14:textId="429E1E0D" w:rsidR="043CD827" w:rsidRDefault="043CD827" w:rsidP="043CD827">
          <w:pPr>
            <w:pStyle w:val="Nagwek"/>
            <w:jc w:val="center"/>
          </w:pPr>
        </w:p>
      </w:tc>
      <w:tc>
        <w:tcPr>
          <w:tcW w:w="3115" w:type="dxa"/>
        </w:tcPr>
        <w:p w14:paraId="3D31EED5" w14:textId="2780C499" w:rsidR="043CD827" w:rsidRDefault="043CD827" w:rsidP="043CD827">
          <w:pPr>
            <w:pStyle w:val="Nagwek"/>
            <w:ind w:right="-115"/>
            <w:jc w:val="right"/>
          </w:pPr>
        </w:p>
      </w:tc>
    </w:tr>
  </w:tbl>
  <w:p w14:paraId="1A59FEAE" w14:textId="255FEC7A" w:rsidR="043CD827" w:rsidRDefault="043CD827" w:rsidP="043CD827">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4"/>
    <w:multiLevelType w:val="multilevel"/>
    <w:tmpl w:val="00000004"/>
    <w:name w:val="WW8Num4"/>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 w15:restartNumberingAfterBreak="0">
    <w:nsid w:val="02FE0282"/>
    <w:multiLevelType w:val="hybridMultilevel"/>
    <w:tmpl w:val="C500444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 w15:restartNumberingAfterBreak="0">
    <w:nsid w:val="07156E21"/>
    <w:multiLevelType w:val="hybridMultilevel"/>
    <w:tmpl w:val="5E22974E"/>
    <w:lvl w:ilvl="0" w:tplc="5F0E2C2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72E2CCD"/>
    <w:multiLevelType w:val="hybridMultilevel"/>
    <w:tmpl w:val="278C73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7EB7D1F"/>
    <w:multiLevelType w:val="hybridMultilevel"/>
    <w:tmpl w:val="B96608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16097E60"/>
    <w:multiLevelType w:val="multilevel"/>
    <w:tmpl w:val="A282EE44"/>
    <w:lvl w:ilvl="0">
      <w:start w:val="1"/>
      <w:numFmt w:val="decimal"/>
      <w:lvlText w:val="R%1."/>
      <w:lvlJc w:val="left"/>
      <w:pPr>
        <w:tabs>
          <w:tab w:val="num" w:pos="0"/>
        </w:tabs>
        <w:ind w:left="1080" w:hanging="360"/>
      </w:pPr>
      <w:rPr>
        <w:rFonts w:hint="default"/>
      </w:rPr>
    </w:lvl>
    <w:lvl w:ilvl="1">
      <w:start w:val="1"/>
      <w:numFmt w:val="lowerLetter"/>
      <w:lvlText w:val="%2."/>
      <w:lvlJc w:val="left"/>
      <w:pPr>
        <w:tabs>
          <w:tab w:val="num" w:pos="0"/>
        </w:tabs>
        <w:ind w:left="1440" w:hanging="360"/>
      </w:pPr>
      <w:rPr>
        <w:rFonts w:hint="default"/>
      </w:rPr>
    </w:lvl>
    <w:lvl w:ilvl="2">
      <w:start w:val="1"/>
      <w:numFmt w:val="lowerRoman"/>
      <w:lvlText w:val="%3."/>
      <w:lvlJc w:val="right"/>
      <w:pPr>
        <w:tabs>
          <w:tab w:val="num" w:pos="0"/>
        </w:tabs>
        <w:ind w:left="2160" w:hanging="180"/>
      </w:pPr>
      <w:rPr>
        <w:rFonts w:hint="default"/>
      </w:rPr>
    </w:lvl>
    <w:lvl w:ilvl="3">
      <w:start w:val="1"/>
      <w:numFmt w:val="decimal"/>
      <w:lvlText w:val="%4."/>
      <w:lvlJc w:val="left"/>
      <w:pPr>
        <w:tabs>
          <w:tab w:val="num" w:pos="0"/>
        </w:tabs>
        <w:ind w:left="2880" w:hanging="360"/>
      </w:pPr>
      <w:rPr>
        <w:rFonts w:hint="default"/>
      </w:rPr>
    </w:lvl>
    <w:lvl w:ilvl="4">
      <w:start w:val="1"/>
      <w:numFmt w:val="lowerLetter"/>
      <w:lvlText w:val="%5."/>
      <w:lvlJc w:val="left"/>
      <w:pPr>
        <w:tabs>
          <w:tab w:val="num" w:pos="0"/>
        </w:tabs>
        <w:ind w:left="3600" w:hanging="360"/>
      </w:pPr>
      <w:rPr>
        <w:rFonts w:hint="default"/>
      </w:rPr>
    </w:lvl>
    <w:lvl w:ilvl="5">
      <w:start w:val="1"/>
      <w:numFmt w:val="lowerRoman"/>
      <w:lvlText w:val="%6."/>
      <w:lvlJc w:val="right"/>
      <w:pPr>
        <w:tabs>
          <w:tab w:val="num" w:pos="0"/>
        </w:tabs>
        <w:ind w:left="4320" w:hanging="180"/>
      </w:pPr>
      <w:rPr>
        <w:rFonts w:hint="default"/>
      </w:rPr>
    </w:lvl>
    <w:lvl w:ilvl="6">
      <w:start w:val="1"/>
      <w:numFmt w:val="decimal"/>
      <w:lvlText w:val="%7."/>
      <w:lvlJc w:val="left"/>
      <w:pPr>
        <w:tabs>
          <w:tab w:val="num" w:pos="0"/>
        </w:tabs>
        <w:ind w:left="5040" w:hanging="360"/>
      </w:pPr>
      <w:rPr>
        <w:rFonts w:hint="default"/>
      </w:rPr>
    </w:lvl>
    <w:lvl w:ilvl="7">
      <w:start w:val="1"/>
      <w:numFmt w:val="lowerLetter"/>
      <w:lvlText w:val="%8."/>
      <w:lvlJc w:val="left"/>
      <w:pPr>
        <w:tabs>
          <w:tab w:val="num" w:pos="0"/>
        </w:tabs>
        <w:ind w:left="5760" w:hanging="360"/>
      </w:pPr>
      <w:rPr>
        <w:rFonts w:hint="default"/>
      </w:rPr>
    </w:lvl>
    <w:lvl w:ilvl="8">
      <w:start w:val="1"/>
      <w:numFmt w:val="lowerRoman"/>
      <w:lvlText w:val="%9."/>
      <w:lvlJc w:val="right"/>
      <w:pPr>
        <w:tabs>
          <w:tab w:val="num" w:pos="0"/>
        </w:tabs>
        <w:ind w:left="6480" w:hanging="180"/>
      </w:pPr>
      <w:rPr>
        <w:rFonts w:hint="default"/>
      </w:rPr>
    </w:lvl>
  </w:abstractNum>
  <w:abstractNum w:abstractNumId="6" w15:restartNumberingAfterBreak="0">
    <w:nsid w:val="1B8A381F"/>
    <w:multiLevelType w:val="hybridMultilevel"/>
    <w:tmpl w:val="5324F9B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7" w15:restartNumberingAfterBreak="0">
    <w:nsid w:val="27117D89"/>
    <w:multiLevelType w:val="hybridMultilevel"/>
    <w:tmpl w:val="7B000CD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2B911652"/>
    <w:multiLevelType w:val="hybridMultilevel"/>
    <w:tmpl w:val="64883812"/>
    <w:lvl w:ilvl="0" w:tplc="5F0E2C2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306D029B"/>
    <w:multiLevelType w:val="hybridMultilevel"/>
    <w:tmpl w:val="FEFA471C"/>
    <w:lvl w:ilvl="0" w:tplc="04150001">
      <w:start w:val="1"/>
      <w:numFmt w:val="bullet"/>
      <w:lvlText w:val=""/>
      <w:lvlJc w:val="left"/>
      <w:pPr>
        <w:ind w:left="1060" w:hanging="360"/>
      </w:pPr>
      <w:rPr>
        <w:rFonts w:ascii="Symbol" w:hAnsi="Symbol" w:hint="default"/>
      </w:rPr>
    </w:lvl>
    <w:lvl w:ilvl="1" w:tplc="04150003" w:tentative="1">
      <w:start w:val="1"/>
      <w:numFmt w:val="bullet"/>
      <w:lvlText w:val="o"/>
      <w:lvlJc w:val="left"/>
      <w:pPr>
        <w:ind w:left="1780" w:hanging="360"/>
      </w:pPr>
      <w:rPr>
        <w:rFonts w:ascii="Courier New" w:hAnsi="Courier New" w:cs="Courier New" w:hint="default"/>
      </w:rPr>
    </w:lvl>
    <w:lvl w:ilvl="2" w:tplc="04150005" w:tentative="1">
      <w:start w:val="1"/>
      <w:numFmt w:val="bullet"/>
      <w:lvlText w:val=""/>
      <w:lvlJc w:val="left"/>
      <w:pPr>
        <w:ind w:left="2500" w:hanging="360"/>
      </w:pPr>
      <w:rPr>
        <w:rFonts w:ascii="Wingdings" w:hAnsi="Wingdings" w:hint="default"/>
      </w:rPr>
    </w:lvl>
    <w:lvl w:ilvl="3" w:tplc="04150001" w:tentative="1">
      <w:start w:val="1"/>
      <w:numFmt w:val="bullet"/>
      <w:lvlText w:val=""/>
      <w:lvlJc w:val="left"/>
      <w:pPr>
        <w:ind w:left="3220" w:hanging="360"/>
      </w:pPr>
      <w:rPr>
        <w:rFonts w:ascii="Symbol" w:hAnsi="Symbol" w:hint="default"/>
      </w:rPr>
    </w:lvl>
    <w:lvl w:ilvl="4" w:tplc="04150003" w:tentative="1">
      <w:start w:val="1"/>
      <w:numFmt w:val="bullet"/>
      <w:lvlText w:val="o"/>
      <w:lvlJc w:val="left"/>
      <w:pPr>
        <w:ind w:left="3940" w:hanging="360"/>
      </w:pPr>
      <w:rPr>
        <w:rFonts w:ascii="Courier New" w:hAnsi="Courier New" w:cs="Courier New" w:hint="default"/>
      </w:rPr>
    </w:lvl>
    <w:lvl w:ilvl="5" w:tplc="04150005" w:tentative="1">
      <w:start w:val="1"/>
      <w:numFmt w:val="bullet"/>
      <w:lvlText w:val=""/>
      <w:lvlJc w:val="left"/>
      <w:pPr>
        <w:ind w:left="4660" w:hanging="360"/>
      </w:pPr>
      <w:rPr>
        <w:rFonts w:ascii="Wingdings" w:hAnsi="Wingdings" w:hint="default"/>
      </w:rPr>
    </w:lvl>
    <w:lvl w:ilvl="6" w:tplc="04150001" w:tentative="1">
      <w:start w:val="1"/>
      <w:numFmt w:val="bullet"/>
      <w:lvlText w:val=""/>
      <w:lvlJc w:val="left"/>
      <w:pPr>
        <w:ind w:left="5380" w:hanging="360"/>
      </w:pPr>
      <w:rPr>
        <w:rFonts w:ascii="Symbol" w:hAnsi="Symbol" w:hint="default"/>
      </w:rPr>
    </w:lvl>
    <w:lvl w:ilvl="7" w:tplc="04150003" w:tentative="1">
      <w:start w:val="1"/>
      <w:numFmt w:val="bullet"/>
      <w:lvlText w:val="o"/>
      <w:lvlJc w:val="left"/>
      <w:pPr>
        <w:ind w:left="6100" w:hanging="360"/>
      </w:pPr>
      <w:rPr>
        <w:rFonts w:ascii="Courier New" w:hAnsi="Courier New" w:cs="Courier New" w:hint="default"/>
      </w:rPr>
    </w:lvl>
    <w:lvl w:ilvl="8" w:tplc="04150005" w:tentative="1">
      <w:start w:val="1"/>
      <w:numFmt w:val="bullet"/>
      <w:lvlText w:val=""/>
      <w:lvlJc w:val="left"/>
      <w:pPr>
        <w:ind w:left="6820" w:hanging="360"/>
      </w:pPr>
      <w:rPr>
        <w:rFonts w:ascii="Wingdings" w:hAnsi="Wingdings" w:hint="default"/>
      </w:rPr>
    </w:lvl>
  </w:abstractNum>
  <w:abstractNum w:abstractNumId="10" w15:restartNumberingAfterBreak="0">
    <w:nsid w:val="34B41733"/>
    <w:multiLevelType w:val="hybridMultilevel"/>
    <w:tmpl w:val="45E4BE9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357E5DB2"/>
    <w:multiLevelType w:val="hybridMultilevel"/>
    <w:tmpl w:val="86D8B0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383C0FED"/>
    <w:multiLevelType w:val="hybridMultilevel"/>
    <w:tmpl w:val="2DDEF0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3CA25F69"/>
    <w:multiLevelType w:val="hybridMultilevel"/>
    <w:tmpl w:val="F5A8EAC2"/>
    <w:lvl w:ilvl="0" w:tplc="5F0E2C2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4163422D"/>
    <w:multiLevelType w:val="hybridMultilevel"/>
    <w:tmpl w:val="D4288F1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44F65628"/>
    <w:multiLevelType w:val="hybridMultilevel"/>
    <w:tmpl w:val="0B422510"/>
    <w:lvl w:ilvl="0" w:tplc="5F0E2C2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48F10DC3"/>
    <w:multiLevelType w:val="hybridMultilevel"/>
    <w:tmpl w:val="2E1EBC9E"/>
    <w:lvl w:ilvl="0" w:tplc="04150001">
      <w:start w:val="1"/>
      <w:numFmt w:val="bullet"/>
      <w:lvlText w:val=""/>
      <w:lvlJc w:val="left"/>
      <w:pPr>
        <w:ind w:left="1145" w:hanging="360"/>
      </w:pPr>
      <w:rPr>
        <w:rFonts w:ascii="Symbol" w:hAnsi="Symbol" w:hint="default"/>
      </w:rPr>
    </w:lvl>
    <w:lvl w:ilvl="1" w:tplc="04150003" w:tentative="1">
      <w:start w:val="1"/>
      <w:numFmt w:val="bullet"/>
      <w:lvlText w:val="o"/>
      <w:lvlJc w:val="left"/>
      <w:pPr>
        <w:ind w:left="1865" w:hanging="360"/>
      </w:pPr>
      <w:rPr>
        <w:rFonts w:ascii="Courier New" w:hAnsi="Courier New" w:cs="Courier New" w:hint="default"/>
      </w:rPr>
    </w:lvl>
    <w:lvl w:ilvl="2" w:tplc="04150005" w:tentative="1">
      <w:start w:val="1"/>
      <w:numFmt w:val="bullet"/>
      <w:lvlText w:val=""/>
      <w:lvlJc w:val="left"/>
      <w:pPr>
        <w:ind w:left="2585" w:hanging="360"/>
      </w:pPr>
      <w:rPr>
        <w:rFonts w:ascii="Wingdings" w:hAnsi="Wingdings" w:hint="default"/>
      </w:rPr>
    </w:lvl>
    <w:lvl w:ilvl="3" w:tplc="04150001" w:tentative="1">
      <w:start w:val="1"/>
      <w:numFmt w:val="bullet"/>
      <w:lvlText w:val=""/>
      <w:lvlJc w:val="left"/>
      <w:pPr>
        <w:ind w:left="3305" w:hanging="360"/>
      </w:pPr>
      <w:rPr>
        <w:rFonts w:ascii="Symbol" w:hAnsi="Symbol" w:hint="default"/>
      </w:rPr>
    </w:lvl>
    <w:lvl w:ilvl="4" w:tplc="04150003" w:tentative="1">
      <w:start w:val="1"/>
      <w:numFmt w:val="bullet"/>
      <w:lvlText w:val="o"/>
      <w:lvlJc w:val="left"/>
      <w:pPr>
        <w:ind w:left="4025" w:hanging="360"/>
      </w:pPr>
      <w:rPr>
        <w:rFonts w:ascii="Courier New" w:hAnsi="Courier New" w:cs="Courier New" w:hint="default"/>
      </w:rPr>
    </w:lvl>
    <w:lvl w:ilvl="5" w:tplc="04150005" w:tentative="1">
      <w:start w:val="1"/>
      <w:numFmt w:val="bullet"/>
      <w:lvlText w:val=""/>
      <w:lvlJc w:val="left"/>
      <w:pPr>
        <w:ind w:left="4745" w:hanging="360"/>
      </w:pPr>
      <w:rPr>
        <w:rFonts w:ascii="Wingdings" w:hAnsi="Wingdings" w:hint="default"/>
      </w:rPr>
    </w:lvl>
    <w:lvl w:ilvl="6" w:tplc="04150001" w:tentative="1">
      <w:start w:val="1"/>
      <w:numFmt w:val="bullet"/>
      <w:lvlText w:val=""/>
      <w:lvlJc w:val="left"/>
      <w:pPr>
        <w:ind w:left="5465" w:hanging="360"/>
      </w:pPr>
      <w:rPr>
        <w:rFonts w:ascii="Symbol" w:hAnsi="Symbol" w:hint="default"/>
      </w:rPr>
    </w:lvl>
    <w:lvl w:ilvl="7" w:tplc="04150003" w:tentative="1">
      <w:start w:val="1"/>
      <w:numFmt w:val="bullet"/>
      <w:lvlText w:val="o"/>
      <w:lvlJc w:val="left"/>
      <w:pPr>
        <w:ind w:left="6185" w:hanging="360"/>
      </w:pPr>
      <w:rPr>
        <w:rFonts w:ascii="Courier New" w:hAnsi="Courier New" w:cs="Courier New" w:hint="default"/>
      </w:rPr>
    </w:lvl>
    <w:lvl w:ilvl="8" w:tplc="04150005" w:tentative="1">
      <w:start w:val="1"/>
      <w:numFmt w:val="bullet"/>
      <w:lvlText w:val=""/>
      <w:lvlJc w:val="left"/>
      <w:pPr>
        <w:ind w:left="6905" w:hanging="360"/>
      </w:pPr>
      <w:rPr>
        <w:rFonts w:ascii="Wingdings" w:hAnsi="Wingdings" w:hint="default"/>
      </w:rPr>
    </w:lvl>
  </w:abstractNum>
  <w:abstractNum w:abstractNumId="17" w15:restartNumberingAfterBreak="0">
    <w:nsid w:val="4C157C9C"/>
    <w:multiLevelType w:val="hybridMultilevel"/>
    <w:tmpl w:val="E9BA47B6"/>
    <w:lvl w:ilvl="0" w:tplc="04150001">
      <w:start w:val="1"/>
      <w:numFmt w:val="bullet"/>
      <w:lvlText w:val=""/>
      <w:lvlJc w:val="left"/>
      <w:pPr>
        <w:ind w:left="1060" w:hanging="360"/>
      </w:pPr>
      <w:rPr>
        <w:rFonts w:ascii="Symbol" w:hAnsi="Symbol" w:hint="default"/>
      </w:rPr>
    </w:lvl>
    <w:lvl w:ilvl="1" w:tplc="04150003" w:tentative="1">
      <w:start w:val="1"/>
      <w:numFmt w:val="bullet"/>
      <w:lvlText w:val="o"/>
      <w:lvlJc w:val="left"/>
      <w:pPr>
        <w:ind w:left="1780" w:hanging="360"/>
      </w:pPr>
      <w:rPr>
        <w:rFonts w:ascii="Courier New" w:hAnsi="Courier New" w:cs="Courier New" w:hint="default"/>
      </w:rPr>
    </w:lvl>
    <w:lvl w:ilvl="2" w:tplc="04150005" w:tentative="1">
      <w:start w:val="1"/>
      <w:numFmt w:val="bullet"/>
      <w:lvlText w:val=""/>
      <w:lvlJc w:val="left"/>
      <w:pPr>
        <w:ind w:left="2500" w:hanging="360"/>
      </w:pPr>
      <w:rPr>
        <w:rFonts w:ascii="Wingdings" w:hAnsi="Wingdings" w:hint="default"/>
      </w:rPr>
    </w:lvl>
    <w:lvl w:ilvl="3" w:tplc="04150001" w:tentative="1">
      <w:start w:val="1"/>
      <w:numFmt w:val="bullet"/>
      <w:lvlText w:val=""/>
      <w:lvlJc w:val="left"/>
      <w:pPr>
        <w:ind w:left="3220" w:hanging="360"/>
      </w:pPr>
      <w:rPr>
        <w:rFonts w:ascii="Symbol" w:hAnsi="Symbol" w:hint="default"/>
      </w:rPr>
    </w:lvl>
    <w:lvl w:ilvl="4" w:tplc="04150003" w:tentative="1">
      <w:start w:val="1"/>
      <w:numFmt w:val="bullet"/>
      <w:lvlText w:val="o"/>
      <w:lvlJc w:val="left"/>
      <w:pPr>
        <w:ind w:left="3940" w:hanging="360"/>
      </w:pPr>
      <w:rPr>
        <w:rFonts w:ascii="Courier New" w:hAnsi="Courier New" w:cs="Courier New" w:hint="default"/>
      </w:rPr>
    </w:lvl>
    <w:lvl w:ilvl="5" w:tplc="04150005" w:tentative="1">
      <w:start w:val="1"/>
      <w:numFmt w:val="bullet"/>
      <w:lvlText w:val=""/>
      <w:lvlJc w:val="left"/>
      <w:pPr>
        <w:ind w:left="4660" w:hanging="360"/>
      </w:pPr>
      <w:rPr>
        <w:rFonts w:ascii="Wingdings" w:hAnsi="Wingdings" w:hint="default"/>
      </w:rPr>
    </w:lvl>
    <w:lvl w:ilvl="6" w:tplc="04150001" w:tentative="1">
      <w:start w:val="1"/>
      <w:numFmt w:val="bullet"/>
      <w:lvlText w:val=""/>
      <w:lvlJc w:val="left"/>
      <w:pPr>
        <w:ind w:left="5380" w:hanging="360"/>
      </w:pPr>
      <w:rPr>
        <w:rFonts w:ascii="Symbol" w:hAnsi="Symbol" w:hint="default"/>
      </w:rPr>
    </w:lvl>
    <w:lvl w:ilvl="7" w:tplc="04150003" w:tentative="1">
      <w:start w:val="1"/>
      <w:numFmt w:val="bullet"/>
      <w:lvlText w:val="o"/>
      <w:lvlJc w:val="left"/>
      <w:pPr>
        <w:ind w:left="6100" w:hanging="360"/>
      </w:pPr>
      <w:rPr>
        <w:rFonts w:ascii="Courier New" w:hAnsi="Courier New" w:cs="Courier New" w:hint="default"/>
      </w:rPr>
    </w:lvl>
    <w:lvl w:ilvl="8" w:tplc="04150005" w:tentative="1">
      <w:start w:val="1"/>
      <w:numFmt w:val="bullet"/>
      <w:lvlText w:val=""/>
      <w:lvlJc w:val="left"/>
      <w:pPr>
        <w:ind w:left="6820" w:hanging="360"/>
      </w:pPr>
      <w:rPr>
        <w:rFonts w:ascii="Wingdings" w:hAnsi="Wingdings" w:hint="default"/>
      </w:rPr>
    </w:lvl>
  </w:abstractNum>
  <w:abstractNum w:abstractNumId="18" w15:restartNumberingAfterBreak="0">
    <w:nsid w:val="5425446B"/>
    <w:multiLevelType w:val="hybridMultilevel"/>
    <w:tmpl w:val="F3A2397A"/>
    <w:lvl w:ilvl="0" w:tplc="04150001">
      <w:start w:val="1"/>
      <w:numFmt w:val="bullet"/>
      <w:lvlText w:val=""/>
      <w:lvlJc w:val="left"/>
      <w:pPr>
        <w:ind w:left="1060" w:hanging="360"/>
      </w:pPr>
      <w:rPr>
        <w:rFonts w:ascii="Symbol" w:hAnsi="Symbol" w:hint="default"/>
      </w:rPr>
    </w:lvl>
    <w:lvl w:ilvl="1" w:tplc="04150003" w:tentative="1">
      <w:start w:val="1"/>
      <w:numFmt w:val="bullet"/>
      <w:lvlText w:val="o"/>
      <w:lvlJc w:val="left"/>
      <w:pPr>
        <w:ind w:left="1780" w:hanging="360"/>
      </w:pPr>
      <w:rPr>
        <w:rFonts w:ascii="Courier New" w:hAnsi="Courier New" w:cs="Courier New" w:hint="default"/>
      </w:rPr>
    </w:lvl>
    <w:lvl w:ilvl="2" w:tplc="04150005" w:tentative="1">
      <w:start w:val="1"/>
      <w:numFmt w:val="bullet"/>
      <w:lvlText w:val=""/>
      <w:lvlJc w:val="left"/>
      <w:pPr>
        <w:ind w:left="2500" w:hanging="360"/>
      </w:pPr>
      <w:rPr>
        <w:rFonts w:ascii="Wingdings" w:hAnsi="Wingdings" w:hint="default"/>
      </w:rPr>
    </w:lvl>
    <w:lvl w:ilvl="3" w:tplc="04150001" w:tentative="1">
      <w:start w:val="1"/>
      <w:numFmt w:val="bullet"/>
      <w:lvlText w:val=""/>
      <w:lvlJc w:val="left"/>
      <w:pPr>
        <w:ind w:left="3220" w:hanging="360"/>
      </w:pPr>
      <w:rPr>
        <w:rFonts w:ascii="Symbol" w:hAnsi="Symbol" w:hint="default"/>
      </w:rPr>
    </w:lvl>
    <w:lvl w:ilvl="4" w:tplc="04150003" w:tentative="1">
      <w:start w:val="1"/>
      <w:numFmt w:val="bullet"/>
      <w:lvlText w:val="o"/>
      <w:lvlJc w:val="left"/>
      <w:pPr>
        <w:ind w:left="3940" w:hanging="360"/>
      </w:pPr>
      <w:rPr>
        <w:rFonts w:ascii="Courier New" w:hAnsi="Courier New" w:cs="Courier New" w:hint="default"/>
      </w:rPr>
    </w:lvl>
    <w:lvl w:ilvl="5" w:tplc="04150005" w:tentative="1">
      <w:start w:val="1"/>
      <w:numFmt w:val="bullet"/>
      <w:lvlText w:val=""/>
      <w:lvlJc w:val="left"/>
      <w:pPr>
        <w:ind w:left="4660" w:hanging="360"/>
      </w:pPr>
      <w:rPr>
        <w:rFonts w:ascii="Wingdings" w:hAnsi="Wingdings" w:hint="default"/>
      </w:rPr>
    </w:lvl>
    <w:lvl w:ilvl="6" w:tplc="04150001" w:tentative="1">
      <w:start w:val="1"/>
      <w:numFmt w:val="bullet"/>
      <w:lvlText w:val=""/>
      <w:lvlJc w:val="left"/>
      <w:pPr>
        <w:ind w:left="5380" w:hanging="360"/>
      </w:pPr>
      <w:rPr>
        <w:rFonts w:ascii="Symbol" w:hAnsi="Symbol" w:hint="default"/>
      </w:rPr>
    </w:lvl>
    <w:lvl w:ilvl="7" w:tplc="04150003" w:tentative="1">
      <w:start w:val="1"/>
      <w:numFmt w:val="bullet"/>
      <w:lvlText w:val="o"/>
      <w:lvlJc w:val="left"/>
      <w:pPr>
        <w:ind w:left="6100" w:hanging="360"/>
      </w:pPr>
      <w:rPr>
        <w:rFonts w:ascii="Courier New" w:hAnsi="Courier New" w:cs="Courier New" w:hint="default"/>
      </w:rPr>
    </w:lvl>
    <w:lvl w:ilvl="8" w:tplc="04150005" w:tentative="1">
      <w:start w:val="1"/>
      <w:numFmt w:val="bullet"/>
      <w:lvlText w:val=""/>
      <w:lvlJc w:val="left"/>
      <w:pPr>
        <w:ind w:left="6820" w:hanging="360"/>
      </w:pPr>
      <w:rPr>
        <w:rFonts w:ascii="Wingdings" w:hAnsi="Wingdings" w:hint="default"/>
      </w:rPr>
    </w:lvl>
  </w:abstractNum>
  <w:abstractNum w:abstractNumId="19" w15:restartNumberingAfterBreak="0">
    <w:nsid w:val="5C6C719A"/>
    <w:multiLevelType w:val="hybridMultilevel"/>
    <w:tmpl w:val="30E04C8E"/>
    <w:lvl w:ilvl="0" w:tplc="5F0E2C28">
      <w:start w:val="1"/>
      <w:numFmt w:val="bullet"/>
      <w:lvlText w:val=""/>
      <w:lvlJc w:val="left"/>
      <w:pPr>
        <w:ind w:left="1060" w:hanging="360"/>
      </w:pPr>
      <w:rPr>
        <w:rFonts w:ascii="Symbol" w:hAnsi="Symbol" w:hint="default"/>
      </w:rPr>
    </w:lvl>
    <w:lvl w:ilvl="1" w:tplc="FFFFFFFF">
      <w:start w:val="1"/>
      <w:numFmt w:val="bullet"/>
      <w:lvlText w:val="o"/>
      <w:lvlJc w:val="left"/>
      <w:pPr>
        <w:ind w:left="1780" w:hanging="360"/>
      </w:pPr>
      <w:rPr>
        <w:rFonts w:ascii="Courier New" w:hAnsi="Courier New" w:cs="Courier New" w:hint="default"/>
      </w:rPr>
    </w:lvl>
    <w:lvl w:ilvl="2" w:tplc="FFFFFFFF">
      <w:start w:val="1"/>
      <w:numFmt w:val="bullet"/>
      <w:lvlText w:val=""/>
      <w:lvlJc w:val="left"/>
      <w:pPr>
        <w:ind w:left="2500" w:hanging="360"/>
      </w:pPr>
      <w:rPr>
        <w:rFonts w:ascii="Wingdings" w:hAnsi="Wingdings" w:hint="default"/>
      </w:rPr>
    </w:lvl>
    <w:lvl w:ilvl="3" w:tplc="FFFFFFFF" w:tentative="1">
      <w:start w:val="1"/>
      <w:numFmt w:val="bullet"/>
      <w:lvlText w:val=""/>
      <w:lvlJc w:val="left"/>
      <w:pPr>
        <w:ind w:left="3220" w:hanging="360"/>
      </w:pPr>
      <w:rPr>
        <w:rFonts w:ascii="Symbol" w:hAnsi="Symbol" w:hint="default"/>
      </w:rPr>
    </w:lvl>
    <w:lvl w:ilvl="4" w:tplc="FFFFFFFF" w:tentative="1">
      <w:start w:val="1"/>
      <w:numFmt w:val="bullet"/>
      <w:lvlText w:val="o"/>
      <w:lvlJc w:val="left"/>
      <w:pPr>
        <w:ind w:left="3940" w:hanging="360"/>
      </w:pPr>
      <w:rPr>
        <w:rFonts w:ascii="Courier New" w:hAnsi="Courier New" w:cs="Courier New" w:hint="default"/>
      </w:rPr>
    </w:lvl>
    <w:lvl w:ilvl="5" w:tplc="FFFFFFFF" w:tentative="1">
      <w:start w:val="1"/>
      <w:numFmt w:val="bullet"/>
      <w:lvlText w:val=""/>
      <w:lvlJc w:val="left"/>
      <w:pPr>
        <w:ind w:left="4660" w:hanging="360"/>
      </w:pPr>
      <w:rPr>
        <w:rFonts w:ascii="Wingdings" w:hAnsi="Wingdings" w:hint="default"/>
      </w:rPr>
    </w:lvl>
    <w:lvl w:ilvl="6" w:tplc="FFFFFFFF" w:tentative="1">
      <w:start w:val="1"/>
      <w:numFmt w:val="bullet"/>
      <w:lvlText w:val=""/>
      <w:lvlJc w:val="left"/>
      <w:pPr>
        <w:ind w:left="5380" w:hanging="360"/>
      </w:pPr>
      <w:rPr>
        <w:rFonts w:ascii="Symbol" w:hAnsi="Symbol" w:hint="default"/>
      </w:rPr>
    </w:lvl>
    <w:lvl w:ilvl="7" w:tplc="FFFFFFFF" w:tentative="1">
      <w:start w:val="1"/>
      <w:numFmt w:val="bullet"/>
      <w:lvlText w:val="o"/>
      <w:lvlJc w:val="left"/>
      <w:pPr>
        <w:ind w:left="6100" w:hanging="360"/>
      </w:pPr>
      <w:rPr>
        <w:rFonts w:ascii="Courier New" w:hAnsi="Courier New" w:cs="Courier New" w:hint="default"/>
      </w:rPr>
    </w:lvl>
    <w:lvl w:ilvl="8" w:tplc="FFFFFFFF" w:tentative="1">
      <w:start w:val="1"/>
      <w:numFmt w:val="bullet"/>
      <w:lvlText w:val=""/>
      <w:lvlJc w:val="left"/>
      <w:pPr>
        <w:ind w:left="6820" w:hanging="360"/>
      </w:pPr>
      <w:rPr>
        <w:rFonts w:ascii="Wingdings" w:hAnsi="Wingdings" w:hint="default"/>
      </w:rPr>
    </w:lvl>
  </w:abstractNum>
  <w:abstractNum w:abstractNumId="20" w15:restartNumberingAfterBreak="0">
    <w:nsid w:val="5CFB4C51"/>
    <w:multiLevelType w:val="hybridMultilevel"/>
    <w:tmpl w:val="F5DA65D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5F771F70"/>
    <w:multiLevelType w:val="hybridMultilevel"/>
    <w:tmpl w:val="01E05FDC"/>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5FBE4BC1"/>
    <w:multiLevelType w:val="multilevel"/>
    <w:tmpl w:val="151AE3F4"/>
    <w:lvl w:ilvl="0">
      <w:start w:val="1"/>
      <w:numFmt w:val="decimal"/>
      <w:lvlText w:val="L%1."/>
      <w:lvlJc w:val="left"/>
      <w:pPr>
        <w:tabs>
          <w:tab w:val="num" w:pos="0"/>
        </w:tabs>
        <w:ind w:left="108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3" w15:restartNumberingAfterBreak="0">
    <w:nsid w:val="606F5C58"/>
    <w:multiLevelType w:val="hybridMultilevel"/>
    <w:tmpl w:val="291EED7E"/>
    <w:lvl w:ilvl="0" w:tplc="04D6C59A">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24" w15:restartNumberingAfterBreak="0">
    <w:nsid w:val="65356772"/>
    <w:multiLevelType w:val="hybridMultilevel"/>
    <w:tmpl w:val="9292788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65467BC7"/>
    <w:multiLevelType w:val="hybridMultilevel"/>
    <w:tmpl w:val="881AC9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69843F97"/>
    <w:multiLevelType w:val="hybridMultilevel"/>
    <w:tmpl w:val="68B8D1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69EB1FA2"/>
    <w:multiLevelType w:val="hybridMultilevel"/>
    <w:tmpl w:val="9AF8BCE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6F8466D7"/>
    <w:multiLevelType w:val="hybridMultilevel"/>
    <w:tmpl w:val="2CC843A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6FBE0C2A"/>
    <w:multiLevelType w:val="multilevel"/>
    <w:tmpl w:val="C49888E4"/>
    <w:lvl w:ilvl="0">
      <w:start w:val="1"/>
      <w:numFmt w:val="upperRoman"/>
      <w:pStyle w:val="Nagwek1"/>
      <w:lvlText w:val="%1. "/>
      <w:lvlJc w:val="right"/>
      <w:pPr>
        <w:ind w:left="0" w:firstLine="0"/>
      </w:pPr>
      <w:rPr>
        <w:b/>
        <w:bCs w:val="0"/>
      </w:rPr>
    </w:lvl>
    <w:lvl w:ilvl="1">
      <w:start w:val="1"/>
      <w:numFmt w:val="decimal"/>
      <w:pStyle w:val="Nagwek2"/>
      <w:lvlText w:val="%2."/>
      <w:lvlJc w:val="left"/>
      <w:pPr>
        <w:ind w:left="924" w:hanging="924"/>
      </w:pPr>
    </w:lvl>
    <w:lvl w:ilvl="2">
      <w:start w:val="1"/>
      <w:numFmt w:val="decimal"/>
      <w:pStyle w:val="Nagwek3"/>
      <w:lvlText w:val="%2.%3."/>
      <w:lvlJc w:val="left"/>
      <w:pPr>
        <w:ind w:left="924" w:hanging="924"/>
      </w:pPr>
      <w:rPr>
        <w:b/>
        <w:bCs w:val="0"/>
      </w:rPr>
    </w:lvl>
    <w:lvl w:ilvl="3">
      <w:start w:val="1"/>
      <w:numFmt w:val="decimal"/>
      <w:pStyle w:val="Nagwek4"/>
      <w:lvlText w:val="%2.%3.%4."/>
      <w:lvlJc w:val="left"/>
      <w:pPr>
        <w:ind w:left="2908" w:hanging="924"/>
      </w:pPr>
    </w:lvl>
    <w:lvl w:ilvl="4">
      <w:start w:val="1"/>
      <w:numFmt w:val="decimal"/>
      <w:pStyle w:val="Nagwek5"/>
      <w:lvlText w:val="%2.%3.%4.%5."/>
      <w:lvlJc w:val="left"/>
      <w:pPr>
        <w:ind w:left="924" w:hanging="924"/>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71D70704"/>
    <w:multiLevelType w:val="hybridMultilevel"/>
    <w:tmpl w:val="B0BA68E2"/>
    <w:lvl w:ilvl="0" w:tplc="B5D64A94">
      <w:start w:val="1"/>
      <w:numFmt w:val="decimal"/>
      <w:pStyle w:val="Zacznik"/>
      <w:lvlText w:val="Załącznik nr %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77EE24A8"/>
    <w:multiLevelType w:val="multilevel"/>
    <w:tmpl w:val="3DD689D0"/>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781B6CD1"/>
    <w:multiLevelType w:val="hybridMultilevel"/>
    <w:tmpl w:val="B9AA36FA"/>
    <w:lvl w:ilvl="0" w:tplc="04150001">
      <w:start w:val="1"/>
      <w:numFmt w:val="bullet"/>
      <w:lvlText w:val=""/>
      <w:lvlJc w:val="left"/>
      <w:pPr>
        <w:ind w:left="1060" w:hanging="360"/>
      </w:pPr>
      <w:rPr>
        <w:rFonts w:ascii="Symbol" w:hAnsi="Symbol" w:hint="default"/>
      </w:rPr>
    </w:lvl>
    <w:lvl w:ilvl="1" w:tplc="04150003" w:tentative="1">
      <w:start w:val="1"/>
      <w:numFmt w:val="bullet"/>
      <w:lvlText w:val="o"/>
      <w:lvlJc w:val="left"/>
      <w:pPr>
        <w:ind w:left="1780" w:hanging="360"/>
      </w:pPr>
      <w:rPr>
        <w:rFonts w:ascii="Courier New" w:hAnsi="Courier New" w:cs="Courier New" w:hint="default"/>
      </w:rPr>
    </w:lvl>
    <w:lvl w:ilvl="2" w:tplc="04150005" w:tentative="1">
      <w:start w:val="1"/>
      <w:numFmt w:val="bullet"/>
      <w:lvlText w:val=""/>
      <w:lvlJc w:val="left"/>
      <w:pPr>
        <w:ind w:left="2500" w:hanging="360"/>
      </w:pPr>
      <w:rPr>
        <w:rFonts w:ascii="Wingdings" w:hAnsi="Wingdings" w:hint="default"/>
      </w:rPr>
    </w:lvl>
    <w:lvl w:ilvl="3" w:tplc="04150001" w:tentative="1">
      <w:start w:val="1"/>
      <w:numFmt w:val="bullet"/>
      <w:lvlText w:val=""/>
      <w:lvlJc w:val="left"/>
      <w:pPr>
        <w:ind w:left="3220" w:hanging="360"/>
      </w:pPr>
      <w:rPr>
        <w:rFonts w:ascii="Symbol" w:hAnsi="Symbol" w:hint="default"/>
      </w:rPr>
    </w:lvl>
    <w:lvl w:ilvl="4" w:tplc="04150003" w:tentative="1">
      <w:start w:val="1"/>
      <w:numFmt w:val="bullet"/>
      <w:lvlText w:val="o"/>
      <w:lvlJc w:val="left"/>
      <w:pPr>
        <w:ind w:left="3940" w:hanging="360"/>
      </w:pPr>
      <w:rPr>
        <w:rFonts w:ascii="Courier New" w:hAnsi="Courier New" w:cs="Courier New" w:hint="default"/>
      </w:rPr>
    </w:lvl>
    <w:lvl w:ilvl="5" w:tplc="04150005" w:tentative="1">
      <w:start w:val="1"/>
      <w:numFmt w:val="bullet"/>
      <w:lvlText w:val=""/>
      <w:lvlJc w:val="left"/>
      <w:pPr>
        <w:ind w:left="4660" w:hanging="360"/>
      </w:pPr>
      <w:rPr>
        <w:rFonts w:ascii="Wingdings" w:hAnsi="Wingdings" w:hint="default"/>
      </w:rPr>
    </w:lvl>
    <w:lvl w:ilvl="6" w:tplc="04150001" w:tentative="1">
      <w:start w:val="1"/>
      <w:numFmt w:val="bullet"/>
      <w:lvlText w:val=""/>
      <w:lvlJc w:val="left"/>
      <w:pPr>
        <w:ind w:left="5380" w:hanging="360"/>
      </w:pPr>
      <w:rPr>
        <w:rFonts w:ascii="Symbol" w:hAnsi="Symbol" w:hint="default"/>
      </w:rPr>
    </w:lvl>
    <w:lvl w:ilvl="7" w:tplc="04150003" w:tentative="1">
      <w:start w:val="1"/>
      <w:numFmt w:val="bullet"/>
      <w:lvlText w:val="o"/>
      <w:lvlJc w:val="left"/>
      <w:pPr>
        <w:ind w:left="6100" w:hanging="360"/>
      </w:pPr>
      <w:rPr>
        <w:rFonts w:ascii="Courier New" w:hAnsi="Courier New" w:cs="Courier New" w:hint="default"/>
      </w:rPr>
    </w:lvl>
    <w:lvl w:ilvl="8" w:tplc="04150005" w:tentative="1">
      <w:start w:val="1"/>
      <w:numFmt w:val="bullet"/>
      <w:lvlText w:val=""/>
      <w:lvlJc w:val="left"/>
      <w:pPr>
        <w:ind w:left="6820" w:hanging="360"/>
      </w:pPr>
      <w:rPr>
        <w:rFonts w:ascii="Wingdings" w:hAnsi="Wingdings" w:hint="default"/>
      </w:rPr>
    </w:lvl>
  </w:abstractNum>
  <w:abstractNum w:abstractNumId="33" w15:restartNumberingAfterBreak="0">
    <w:nsid w:val="792854A4"/>
    <w:multiLevelType w:val="hybridMultilevel"/>
    <w:tmpl w:val="E452AC6C"/>
    <w:lvl w:ilvl="0" w:tplc="5F0E2C2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7A4F7375"/>
    <w:multiLevelType w:val="hybridMultilevel"/>
    <w:tmpl w:val="665C3B34"/>
    <w:lvl w:ilvl="0" w:tplc="FFFFFFFF">
      <w:start w:val="1"/>
      <w:numFmt w:val="bullet"/>
      <w:pStyle w:val="kropki"/>
      <w:lvlText w:val=""/>
      <w:lvlJc w:val="left"/>
      <w:pPr>
        <w:ind w:left="1060" w:hanging="360"/>
      </w:pPr>
      <w:rPr>
        <w:rFonts w:ascii="Symbol" w:hAnsi="Symbol" w:hint="default"/>
      </w:rPr>
    </w:lvl>
    <w:lvl w:ilvl="1" w:tplc="04150003">
      <w:start w:val="1"/>
      <w:numFmt w:val="bullet"/>
      <w:lvlText w:val="o"/>
      <w:lvlJc w:val="left"/>
      <w:pPr>
        <w:ind w:left="1780" w:hanging="360"/>
      </w:pPr>
      <w:rPr>
        <w:rFonts w:ascii="Courier New" w:hAnsi="Courier New" w:cs="Courier New" w:hint="default"/>
      </w:rPr>
    </w:lvl>
    <w:lvl w:ilvl="2" w:tplc="04150005">
      <w:start w:val="1"/>
      <w:numFmt w:val="bullet"/>
      <w:lvlText w:val=""/>
      <w:lvlJc w:val="left"/>
      <w:pPr>
        <w:ind w:left="2500" w:hanging="360"/>
      </w:pPr>
      <w:rPr>
        <w:rFonts w:ascii="Wingdings" w:hAnsi="Wingdings" w:hint="default"/>
      </w:rPr>
    </w:lvl>
    <w:lvl w:ilvl="3" w:tplc="04150001" w:tentative="1">
      <w:start w:val="1"/>
      <w:numFmt w:val="bullet"/>
      <w:lvlText w:val=""/>
      <w:lvlJc w:val="left"/>
      <w:pPr>
        <w:ind w:left="3220" w:hanging="360"/>
      </w:pPr>
      <w:rPr>
        <w:rFonts w:ascii="Symbol" w:hAnsi="Symbol" w:hint="default"/>
      </w:rPr>
    </w:lvl>
    <w:lvl w:ilvl="4" w:tplc="04150003" w:tentative="1">
      <w:start w:val="1"/>
      <w:numFmt w:val="bullet"/>
      <w:lvlText w:val="o"/>
      <w:lvlJc w:val="left"/>
      <w:pPr>
        <w:ind w:left="3940" w:hanging="360"/>
      </w:pPr>
      <w:rPr>
        <w:rFonts w:ascii="Courier New" w:hAnsi="Courier New" w:cs="Courier New" w:hint="default"/>
      </w:rPr>
    </w:lvl>
    <w:lvl w:ilvl="5" w:tplc="04150005" w:tentative="1">
      <w:start w:val="1"/>
      <w:numFmt w:val="bullet"/>
      <w:lvlText w:val=""/>
      <w:lvlJc w:val="left"/>
      <w:pPr>
        <w:ind w:left="4660" w:hanging="360"/>
      </w:pPr>
      <w:rPr>
        <w:rFonts w:ascii="Wingdings" w:hAnsi="Wingdings" w:hint="default"/>
      </w:rPr>
    </w:lvl>
    <w:lvl w:ilvl="6" w:tplc="04150001" w:tentative="1">
      <w:start w:val="1"/>
      <w:numFmt w:val="bullet"/>
      <w:lvlText w:val=""/>
      <w:lvlJc w:val="left"/>
      <w:pPr>
        <w:ind w:left="5380" w:hanging="360"/>
      </w:pPr>
      <w:rPr>
        <w:rFonts w:ascii="Symbol" w:hAnsi="Symbol" w:hint="default"/>
      </w:rPr>
    </w:lvl>
    <w:lvl w:ilvl="7" w:tplc="04150003" w:tentative="1">
      <w:start w:val="1"/>
      <w:numFmt w:val="bullet"/>
      <w:lvlText w:val="o"/>
      <w:lvlJc w:val="left"/>
      <w:pPr>
        <w:ind w:left="6100" w:hanging="360"/>
      </w:pPr>
      <w:rPr>
        <w:rFonts w:ascii="Courier New" w:hAnsi="Courier New" w:cs="Courier New" w:hint="default"/>
      </w:rPr>
    </w:lvl>
    <w:lvl w:ilvl="8" w:tplc="04150005" w:tentative="1">
      <w:start w:val="1"/>
      <w:numFmt w:val="bullet"/>
      <w:lvlText w:val=""/>
      <w:lvlJc w:val="left"/>
      <w:pPr>
        <w:ind w:left="6820" w:hanging="360"/>
      </w:pPr>
      <w:rPr>
        <w:rFonts w:ascii="Wingdings" w:hAnsi="Wingdings" w:hint="default"/>
      </w:rPr>
    </w:lvl>
  </w:abstractNum>
  <w:abstractNum w:abstractNumId="35" w15:restartNumberingAfterBreak="0">
    <w:nsid w:val="7C481EC9"/>
    <w:multiLevelType w:val="hybridMultilevel"/>
    <w:tmpl w:val="9388641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num w:numId="1" w16cid:durableId="1198079207">
    <w:abstractNumId w:val="29"/>
  </w:num>
  <w:num w:numId="2" w16cid:durableId="1442141033">
    <w:abstractNumId w:val="34"/>
  </w:num>
  <w:num w:numId="3" w16cid:durableId="533807767">
    <w:abstractNumId w:val="30"/>
  </w:num>
  <w:num w:numId="4" w16cid:durableId="921597501">
    <w:abstractNumId w:val="17"/>
  </w:num>
  <w:num w:numId="5" w16cid:durableId="604772428">
    <w:abstractNumId w:val="18"/>
  </w:num>
  <w:num w:numId="6" w16cid:durableId="844904828">
    <w:abstractNumId w:val="32"/>
  </w:num>
  <w:num w:numId="7" w16cid:durableId="1756628014">
    <w:abstractNumId w:val="22"/>
  </w:num>
  <w:num w:numId="8" w16cid:durableId="163592262">
    <w:abstractNumId w:val="4"/>
  </w:num>
  <w:num w:numId="9" w16cid:durableId="498428991">
    <w:abstractNumId w:val="23"/>
  </w:num>
  <w:num w:numId="10" w16cid:durableId="36899495">
    <w:abstractNumId w:val="16"/>
  </w:num>
  <w:num w:numId="11" w16cid:durableId="536822677">
    <w:abstractNumId w:val="26"/>
  </w:num>
  <w:num w:numId="12" w16cid:durableId="103154669">
    <w:abstractNumId w:val="9"/>
  </w:num>
  <w:num w:numId="13" w16cid:durableId="1900314346">
    <w:abstractNumId w:val="11"/>
  </w:num>
  <w:num w:numId="14" w16cid:durableId="1480805106">
    <w:abstractNumId w:val="20"/>
  </w:num>
  <w:num w:numId="15" w16cid:durableId="1376154807">
    <w:abstractNumId w:val="27"/>
  </w:num>
  <w:num w:numId="16" w16cid:durableId="686293448">
    <w:abstractNumId w:val="3"/>
  </w:num>
  <w:num w:numId="17" w16cid:durableId="940332853">
    <w:abstractNumId w:val="25"/>
  </w:num>
  <w:num w:numId="18" w16cid:durableId="1855612531">
    <w:abstractNumId w:val="5"/>
  </w:num>
  <w:num w:numId="19" w16cid:durableId="538670412">
    <w:abstractNumId w:val="12"/>
  </w:num>
  <w:num w:numId="20" w16cid:durableId="2095543324">
    <w:abstractNumId w:val="7"/>
  </w:num>
  <w:num w:numId="21" w16cid:durableId="722291979">
    <w:abstractNumId w:val="24"/>
  </w:num>
  <w:num w:numId="22" w16cid:durableId="348915772">
    <w:abstractNumId w:val="6"/>
  </w:num>
  <w:num w:numId="23" w16cid:durableId="1373648004">
    <w:abstractNumId w:val="35"/>
  </w:num>
  <w:num w:numId="24" w16cid:durableId="701201943">
    <w:abstractNumId w:val="1"/>
  </w:num>
  <w:num w:numId="25" w16cid:durableId="1694765584">
    <w:abstractNumId w:val="10"/>
  </w:num>
  <w:num w:numId="26" w16cid:durableId="1561164080">
    <w:abstractNumId w:val="28"/>
  </w:num>
  <w:num w:numId="27" w16cid:durableId="356271753">
    <w:abstractNumId w:val="14"/>
  </w:num>
  <w:num w:numId="28" w16cid:durableId="563299345">
    <w:abstractNumId w:val="31"/>
  </w:num>
  <w:num w:numId="29" w16cid:durableId="1976908603">
    <w:abstractNumId w:val="21"/>
  </w:num>
  <w:num w:numId="30" w16cid:durableId="1941141290">
    <w:abstractNumId w:val="34"/>
  </w:num>
  <w:num w:numId="31" w16cid:durableId="990518194">
    <w:abstractNumId w:val="8"/>
  </w:num>
  <w:num w:numId="32" w16cid:durableId="347491450">
    <w:abstractNumId w:val="13"/>
  </w:num>
  <w:num w:numId="33" w16cid:durableId="524248242">
    <w:abstractNumId w:val="15"/>
  </w:num>
  <w:num w:numId="34" w16cid:durableId="1141269263">
    <w:abstractNumId w:val="33"/>
  </w:num>
  <w:num w:numId="35" w16cid:durableId="1911573799">
    <w:abstractNumId w:val="19"/>
  </w:num>
  <w:num w:numId="36" w16cid:durableId="1190803309">
    <w:abstractNumId w:val="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evenAndOddHeaders/>
  <w:characterSpacingControl w:val="doNotCompress"/>
  <w:hdrShapeDefaults>
    <o:shapedefaults v:ext="edit" spidmax="2050">
      <o:colormru v:ext="edit" colors="#fff2cc"/>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0308"/>
    <w:rsid w:val="000004EE"/>
    <w:rsid w:val="000006A6"/>
    <w:rsid w:val="00000B85"/>
    <w:rsid w:val="00000C61"/>
    <w:rsid w:val="00001FC8"/>
    <w:rsid w:val="00003099"/>
    <w:rsid w:val="00003171"/>
    <w:rsid w:val="00003953"/>
    <w:rsid w:val="00003C6B"/>
    <w:rsid w:val="00003FA0"/>
    <w:rsid w:val="0000445B"/>
    <w:rsid w:val="00004B3F"/>
    <w:rsid w:val="00004D45"/>
    <w:rsid w:val="00004DB0"/>
    <w:rsid w:val="000054CB"/>
    <w:rsid w:val="00005C7F"/>
    <w:rsid w:val="0000754D"/>
    <w:rsid w:val="000077AA"/>
    <w:rsid w:val="0001080C"/>
    <w:rsid w:val="00010935"/>
    <w:rsid w:val="00011BCD"/>
    <w:rsid w:val="00011D0E"/>
    <w:rsid w:val="00011EFC"/>
    <w:rsid w:val="00012805"/>
    <w:rsid w:val="000144A4"/>
    <w:rsid w:val="00014752"/>
    <w:rsid w:val="00014967"/>
    <w:rsid w:val="00015E99"/>
    <w:rsid w:val="000162F7"/>
    <w:rsid w:val="00017942"/>
    <w:rsid w:val="00020696"/>
    <w:rsid w:val="00020F3C"/>
    <w:rsid w:val="00021A05"/>
    <w:rsid w:val="00022D2C"/>
    <w:rsid w:val="0002325E"/>
    <w:rsid w:val="000232FE"/>
    <w:rsid w:val="00024293"/>
    <w:rsid w:val="00025124"/>
    <w:rsid w:val="000255D5"/>
    <w:rsid w:val="000262CA"/>
    <w:rsid w:val="000266CB"/>
    <w:rsid w:val="00026FE3"/>
    <w:rsid w:val="000271DE"/>
    <w:rsid w:val="00027792"/>
    <w:rsid w:val="00027F2D"/>
    <w:rsid w:val="00027F4A"/>
    <w:rsid w:val="00030108"/>
    <w:rsid w:val="00030651"/>
    <w:rsid w:val="0003095C"/>
    <w:rsid w:val="0003116D"/>
    <w:rsid w:val="00031BC3"/>
    <w:rsid w:val="000320F5"/>
    <w:rsid w:val="0003287E"/>
    <w:rsid w:val="00032A0A"/>
    <w:rsid w:val="00033165"/>
    <w:rsid w:val="0003345F"/>
    <w:rsid w:val="000335EE"/>
    <w:rsid w:val="000336ED"/>
    <w:rsid w:val="000340A4"/>
    <w:rsid w:val="00034204"/>
    <w:rsid w:val="000342B9"/>
    <w:rsid w:val="000349BD"/>
    <w:rsid w:val="00036989"/>
    <w:rsid w:val="00036E2D"/>
    <w:rsid w:val="00037A59"/>
    <w:rsid w:val="00037AE9"/>
    <w:rsid w:val="00037C27"/>
    <w:rsid w:val="0004071D"/>
    <w:rsid w:val="00040E91"/>
    <w:rsid w:val="00040FA7"/>
    <w:rsid w:val="00041116"/>
    <w:rsid w:val="0004208F"/>
    <w:rsid w:val="000420C6"/>
    <w:rsid w:val="000423EA"/>
    <w:rsid w:val="0004257C"/>
    <w:rsid w:val="00043221"/>
    <w:rsid w:val="0004369A"/>
    <w:rsid w:val="0004419B"/>
    <w:rsid w:val="0004521B"/>
    <w:rsid w:val="00045DA6"/>
    <w:rsid w:val="00047654"/>
    <w:rsid w:val="0004768A"/>
    <w:rsid w:val="00047F53"/>
    <w:rsid w:val="000514AA"/>
    <w:rsid w:val="00053C7C"/>
    <w:rsid w:val="000549CA"/>
    <w:rsid w:val="0005523A"/>
    <w:rsid w:val="0005587D"/>
    <w:rsid w:val="00055FA4"/>
    <w:rsid w:val="00057165"/>
    <w:rsid w:val="00057181"/>
    <w:rsid w:val="00057E4A"/>
    <w:rsid w:val="000600C5"/>
    <w:rsid w:val="00061F9B"/>
    <w:rsid w:val="000624C2"/>
    <w:rsid w:val="00062E79"/>
    <w:rsid w:val="00063ACF"/>
    <w:rsid w:val="00064DBA"/>
    <w:rsid w:val="00065A66"/>
    <w:rsid w:val="0006712A"/>
    <w:rsid w:val="000678D3"/>
    <w:rsid w:val="00067904"/>
    <w:rsid w:val="00067FCB"/>
    <w:rsid w:val="00070207"/>
    <w:rsid w:val="00071750"/>
    <w:rsid w:val="00074368"/>
    <w:rsid w:val="000743F1"/>
    <w:rsid w:val="0007559D"/>
    <w:rsid w:val="00075607"/>
    <w:rsid w:val="00076ACC"/>
    <w:rsid w:val="00081AE4"/>
    <w:rsid w:val="00081C5E"/>
    <w:rsid w:val="000822BF"/>
    <w:rsid w:val="0008315C"/>
    <w:rsid w:val="00083599"/>
    <w:rsid w:val="00083E4F"/>
    <w:rsid w:val="00085C80"/>
    <w:rsid w:val="00085FC1"/>
    <w:rsid w:val="00090ABB"/>
    <w:rsid w:val="0009114C"/>
    <w:rsid w:val="000913C9"/>
    <w:rsid w:val="000934D3"/>
    <w:rsid w:val="00093D19"/>
    <w:rsid w:val="00094155"/>
    <w:rsid w:val="00094604"/>
    <w:rsid w:val="00094DE4"/>
    <w:rsid w:val="000950D7"/>
    <w:rsid w:val="00095751"/>
    <w:rsid w:val="0009586B"/>
    <w:rsid w:val="000958D4"/>
    <w:rsid w:val="00095A0A"/>
    <w:rsid w:val="0009603D"/>
    <w:rsid w:val="00097C54"/>
    <w:rsid w:val="000A0A95"/>
    <w:rsid w:val="000A0CE8"/>
    <w:rsid w:val="000A10AA"/>
    <w:rsid w:val="000A179C"/>
    <w:rsid w:val="000A292E"/>
    <w:rsid w:val="000A299C"/>
    <w:rsid w:val="000A2C59"/>
    <w:rsid w:val="000A300A"/>
    <w:rsid w:val="000A373E"/>
    <w:rsid w:val="000A3754"/>
    <w:rsid w:val="000A478D"/>
    <w:rsid w:val="000A49D6"/>
    <w:rsid w:val="000A7D8C"/>
    <w:rsid w:val="000B195E"/>
    <w:rsid w:val="000B1EEC"/>
    <w:rsid w:val="000B2656"/>
    <w:rsid w:val="000B2B0F"/>
    <w:rsid w:val="000B3AB5"/>
    <w:rsid w:val="000B3D3D"/>
    <w:rsid w:val="000B47B0"/>
    <w:rsid w:val="000B4BF8"/>
    <w:rsid w:val="000B58F6"/>
    <w:rsid w:val="000B6B86"/>
    <w:rsid w:val="000B6E6C"/>
    <w:rsid w:val="000B785C"/>
    <w:rsid w:val="000B794C"/>
    <w:rsid w:val="000B7A9E"/>
    <w:rsid w:val="000C0CCB"/>
    <w:rsid w:val="000C0FD5"/>
    <w:rsid w:val="000C15DF"/>
    <w:rsid w:val="000C1C20"/>
    <w:rsid w:val="000C25A1"/>
    <w:rsid w:val="000C2B5E"/>
    <w:rsid w:val="000C34EA"/>
    <w:rsid w:val="000C4DE7"/>
    <w:rsid w:val="000C539C"/>
    <w:rsid w:val="000C586F"/>
    <w:rsid w:val="000C6576"/>
    <w:rsid w:val="000C7510"/>
    <w:rsid w:val="000D00DF"/>
    <w:rsid w:val="000D08C2"/>
    <w:rsid w:val="000D1405"/>
    <w:rsid w:val="000D18CE"/>
    <w:rsid w:val="000D1B52"/>
    <w:rsid w:val="000D217A"/>
    <w:rsid w:val="000D2600"/>
    <w:rsid w:val="000D262A"/>
    <w:rsid w:val="000D352F"/>
    <w:rsid w:val="000D35CF"/>
    <w:rsid w:val="000D5E34"/>
    <w:rsid w:val="000D6182"/>
    <w:rsid w:val="000D6B93"/>
    <w:rsid w:val="000D707F"/>
    <w:rsid w:val="000D70A4"/>
    <w:rsid w:val="000D74CA"/>
    <w:rsid w:val="000D7B32"/>
    <w:rsid w:val="000E0B44"/>
    <w:rsid w:val="000E1883"/>
    <w:rsid w:val="000E20DD"/>
    <w:rsid w:val="000E21AF"/>
    <w:rsid w:val="000E238A"/>
    <w:rsid w:val="000E2A0B"/>
    <w:rsid w:val="000E2A79"/>
    <w:rsid w:val="000E3693"/>
    <w:rsid w:val="000E3D63"/>
    <w:rsid w:val="000E3EC1"/>
    <w:rsid w:val="000E4433"/>
    <w:rsid w:val="000E4810"/>
    <w:rsid w:val="000E4E99"/>
    <w:rsid w:val="000E5A27"/>
    <w:rsid w:val="000E62D0"/>
    <w:rsid w:val="000E69DE"/>
    <w:rsid w:val="000E6AF9"/>
    <w:rsid w:val="000E7564"/>
    <w:rsid w:val="000E7B0B"/>
    <w:rsid w:val="000F0033"/>
    <w:rsid w:val="000F0585"/>
    <w:rsid w:val="000F0992"/>
    <w:rsid w:val="000F0A2B"/>
    <w:rsid w:val="000F1B5F"/>
    <w:rsid w:val="000F1BC9"/>
    <w:rsid w:val="000F1CBD"/>
    <w:rsid w:val="000F2958"/>
    <w:rsid w:val="000F32A8"/>
    <w:rsid w:val="000F374A"/>
    <w:rsid w:val="000F3884"/>
    <w:rsid w:val="000F46B8"/>
    <w:rsid w:val="000F4A8A"/>
    <w:rsid w:val="000F4BF1"/>
    <w:rsid w:val="000F4C13"/>
    <w:rsid w:val="000F5059"/>
    <w:rsid w:val="000F58B0"/>
    <w:rsid w:val="000F60AC"/>
    <w:rsid w:val="000F68B6"/>
    <w:rsid w:val="000F6AC7"/>
    <w:rsid w:val="000F6C90"/>
    <w:rsid w:val="000F7103"/>
    <w:rsid w:val="000F710A"/>
    <w:rsid w:val="000F74EF"/>
    <w:rsid w:val="000F7A7E"/>
    <w:rsid w:val="00100BCE"/>
    <w:rsid w:val="001023D9"/>
    <w:rsid w:val="00102E5C"/>
    <w:rsid w:val="001033FE"/>
    <w:rsid w:val="00103AB7"/>
    <w:rsid w:val="00103ECA"/>
    <w:rsid w:val="00104204"/>
    <w:rsid w:val="00104EB7"/>
    <w:rsid w:val="001051A3"/>
    <w:rsid w:val="001053FC"/>
    <w:rsid w:val="0010640D"/>
    <w:rsid w:val="00107DB5"/>
    <w:rsid w:val="00107E9B"/>
    <w:rsid w:val="0011030E"/>
    <w:rsid w:val="00110E8B"/>
    <w:rsid w:val="00112539"/>
    <w:rsid w:val="00112C64"/>
    <w:rsid w:val="00113595"/>
    <w:rsid w:val="00113EB6"/>
    <w:rsid w:val="001143C2"/>
    <w:rsid w:val="001147F6"/>
    <w:rsid w:val="00114D93"/>
    <w:rsid w:val="00115A60"/>
    <w:rsid w:val="0011623D"/>
    <w:rsid w:val="00116552"/>
    <w:rsid w:val="00116A6B"/>
    <w:rsid w:val="001172E0"/>
    <w:rsid w:val="00117946"/>
    <w:rsid w:val="001202E8"/>
    <w:rsid w:val="001203DA"/>
    <w:rsid w:val="00120777"/>
    <w:rsid w:val="00120781"/>
    <w:rsid w:val="0012217D"/>
    <w:rsid w:val="00122FE5"/>
    <w:rsid w:val="00124B4E"/>
    <w:rsid w:val="00126596"/>
    <w:rsid w:val="0012687F"/>
    <w:rsid w:val="001305FB"/>
    <w:rsid w:val="00130B03"/>
    <w:rsid w:val="00131000"/>
    <w:rsid w:val="00131EFC"/>
    <w:rsid w:val="001322E1"/>
    <w:rsid w:val="0013242E"/>
    <w:rsid w:val="001324E1"/>
    <w:rsid w:val="0013275B"/>
    <w:rsid w:val="00133329"/>
    <w:rsid w:val="00133C94"/>
    <w:rsid w:val="0013523C"/>
    <w:rsid w:val="00135BC8"/>
    <w:rsid w:val="00136731"/>
    <w:rsid w:val="00136AAD"/>
    <w:rsid w:val="00137013"/>
    <w:rsid w:val="00137BD5"/>
    <w:rsid w:val="00137FEE"/>
    <w:rsid w:val="00140A6F"/>
    <w:rsid w:val="00140CA2"/>
    <w:rsid w:val="00141053"/>
    <w:rsid w:val="00142147"/>
    <w:rsid w:val="001422A3"/>
    <w:rsid w:val="00142595"/>
    <w:rsid w:val="001426BF"/>
    <w:rsid w:val="00142EFC"/>
    <w:rsid w:val="0014307F"/>
    <w:rsid w:val="001433A8"/>
    <w:rsid w:val="00144677"/>
    <w:rsid w:val="00144FF4"/>
    <w:rsid w:val="00145013"/>
    <w:rsid w:val="001454A2"/>
    <w:rsid w:val="00145F73"/>
    <w:rsid w:val="00147311"/>
    <w:rsid w:val="00147661"/>
    <w:rsid w:val="001477EF"/>
    <w:rsid w:val="00151C9A"/>
    <w:rsid w:val="0015222A"/>
    <w:rsid w:val="00152BDD"/>
    <w:rsid w:val="001531D7"/>
    <w:rsid w:val="00153B32"/>
    <w:rsid w:val="001545D6"/>
    <w:rsid w:val="00154B3D"/>
    <w:rsid w:val="00155FE3"/>
    <w:rsid w:val="001569D5"/>
    <w:rsid w:val="00157AE6"/>
    <w:rsid w:val="00160F88"/>
    <w:rsid w:val="00161C19"/>
    <w:rsid w:val="00162803"/>
    <w:rsid w:val="001635B5"/>
    <w:rsid w:val="00164099"/>
    <w:rsid w:val="001644D6"/>
    <w:rsid w:val="00164AAF"/>
    <w:rsid w:val="00165504"/>
    <w:rsid w:val="00166641"/>
    <w:rsid w:val="00167A69"/>
    <w:rsid w:val="00167BC9"/>
    <w:rsid w:val="00167D8E"/>
    <w:rsid w:val="00170A76"/>
    <w:rsid w:val="00171654"/>
    <w:rsid w:val="00171C55"/>
    <w:rsid w:val="00171D03"/>
    <w:rsid w:val="00172352"/>
    <w:rsid w:val="00172455"/>
    <w:rsid w:val="00172D92"/>
    <w:rsid w:val="0017320F"/>
    <w:rsid w:val="00174758"/>
    <w:rsid w:val="00174BBF"/>
    <w:rsid w:val="00174E43"/>
    <w:rsid w:val="00174EB8"/>
    <w:rsid w:val="001755F3"/>
    <w:rsid w:val="001756D7"/>
    <w:rsid w:val="001759C6"/>
    <w:rsid w:val="00175C81"/>
    <w:rsid w:val="00175DBB"/>
    <w:rsid w:val="00176381"/>
    <w:rsid w:val="00176921"/>
    <w:rsid w:val="001778B3"/>
    <w:rsid w:val="00177BA9"/>
    <w:rsid w:val="00177E5D"/>
    <w:rsid w:val="001811AB"/>
    <w:rsid w:val="001817C7"/>
    <w:rsid w:val="001818BE"/>
    <w:rsid w:val="001819F7"/>
    <w:rsid w:val="00182941"/>
    <w:rsid w:val="00182F00"/>
    <w:rsid w:val="00183793"/>
    <w:rsid w:val="00183BDD"/>
    <w:rsid w:val="00184A55"/>
    <w:rsid w:val="00184B16"/>
    <w:rsid w:val="00184C45"/>
    <w:rsid w:val="00184D7B"/>
    <w:rsid w:val="0018517A"/>
    <w:rsid w:val="00185F17"/>
    <w:rsid w:val="00186120"/>
    <w:rsid w:val="00187C87"/>
    <w:rsid w:val="00190000"/>
    <w:rsid w:val="0019027F"/>
    <w:rsid w:val="0019109A"/>
    <w:rsid w:val="00192871"/>
    <w:rsid w:val="00192A27"/>
    <w:rsid w:val="00192E2D"/>
    <w:rsid w:val="00192F43"/>
    <w:rsid w:val="00194DAB"/>
    <w:rsid w:val="0019519A"/>
    <w:rsid w:val="0019699C"/>
    <w:rsid w:val="00197813"/>
    <w:rsid w:val="00197B8B"/>
    <w:rsid w:val="001A0ACD"/>
    <w:rsid w:val="001A0FF6"/>
    <w:rsid w:val="001A24EF"/>
    <w:rsid w:val="001A44D6"/>
    <w:rsid w:val="001A4604"/>
    <w:rsid w:val="001A5611"/>
    <w:rsid w:val="001A5E4C"/>
    <w:rsid w:val="001A67F1"/>
    <w:rsid w:val="001A6848"/>
    <w:rsid w:val="001A6D9B"/>
    <w:rsid w:val="001A7A79"/>
    <w:rsid w:val="001B0D02"/>
    <w:rsid w:val="001B2706"/>
    <w:rsid w:val="001B2C55"/>
    <w:rsid w:val="001B2C5D"/>
    <w:rsid w:val="001B35C7"/>
    <w:rsid w:val="001B4D55"/>
    <w:rsid w:val="001B4F6F"/>
    <w:rsid w:val="001B5473"/>
    <w:rsid w:val="001B5BFE"/>
    <w:rsid w:val="001B5E71"/>
    <w:rsid w:val="001B649D"/>
    <w:rsid w:val="001B65F2"/>
    <w:rsid w:val="001B67E4"/>
    <w:rsid w:val="001B7876"/>
    <w:rsid w:val="001C0412"/>
    <w:rsid w:val="001C0AE7"/>
    <w:rsid w:val="001C26A5"/>
    <w:rsid w:val="001C2E7D"/>
    <w:rsid w:val="001C2F54"/>
    <w:rsid w:val="001C2F64"/>
    <w:rsid w:val="001C339A"/>
    <w:rsid w:val="001C37A3"/>
    <w:rsid w:val="001C3C85"/>
    <w:rsid w:val="001C3DAE"/>
    <w:rsid w:val="001C3E94"/>
    <w:rsid w:val="001C445A"/>
    <w:rsid w:val="001C48CF"/>
    <w:rsid w:val="001C574B"/>
    <w:rsid w:val="001C5C51"/>
    <w:rsid w:val="001C7681"/>
    <w:rsid w:val="001D0452"/>
    <w:rsid w:val="001D178F"/>
    <w:rsid w:val="001D17E3"/>
    <w:rsid w:val="001D2410"/>
    <w:rsid w:val="001D264F"/>
    <w:rsid w:val="001D2D01"/>
    <w:rsid w:val="001D3A8B"/>
    <w:rsid w:val="001D3D5B"/>
    <w:rsid w:val="001D4998"/>
    <w:rsid w:val="001D6375"/>
    <w:rsid w:val="001D70A3"/>
    <w:rsid w:val="001E16AB"/>
    <w:rsid w:val="001E1C16"/>
    <w:rsid w:val="001E1C64"/>
    <w:rsid w:val="001E1FA7"/>
    <w:rsid w:val="001E279A"/>
    <w:rsid w:val="001E375D"/>
    <w:rsid w:val="001E484D"/>
    <w:rsid w:val="001E498A"/>
    <w:rsid w:val="001E59CF"/>
    <w:rsid w:val="001E5ACC"/>
    <w:rsid w:val="001E5B1D"/>
    <w:rsid w:val="001E6E83"/>
    <w:rsid w:val="001F0585"/>
    <w:rsid w:val="001F0B34"/>
    <w:rsid w:val="001F0CDB"/>
    <w:rsid w:val="001F1593"/>
    <w:rsid w:val="001F1D85"/>
    <w:rsid w:val="001F2721"/>
    <w:rsid w:val="001F2C76"/>
    <w:rsid w:val="001F38FF"/>
    <w:rsid w:val="001F4E17"/>
    <w:rsid w:val="001F6240"/>
    <w:rsid w:val="001F6301"/>
    <w:rsid w:val="001F659B"/>
    <w:rsid w:val="001F76DD"/>
    <w:rsid w:val="001F7C62"/>
    <w:rsid w:val="001F7DCC"/>
    <w:rsid w:val="002004A9"/>
    <w:rsid w:val="00200827"/>
    <w:rsid w:val="00201208"/>
    <w:rsid w:val="00201BF6"/>
    <w:rsid w:val="00201C47"/>
    <w:rsid w:val="00201E58"/>
    <w:rsid w:val="002034E0"/>
    <w:rsid w:val="00203C08"/>
    <w:rsid w:val="002048D7"/>
    <w:rsid w:val="00205D01"/>
    <w:rsid w:val="002060D3"/>
    <w:rsid w:val="002061AF"/>
    <w:rsid w:val="002061C2"/>
    <w:rsid w:val="00210C49"/>
    <w:rsid w:val="00210D14"/>
    <w:rsid w:val="002113C4"/>
    <w:rsid w:val="002117B0"/>
    <w:rsid w:val="00211FEE"/>
    <w:rsid w:val="002121E0"/>
    <w:rsid w:val="0021292D"/>
    <w:rsid w:val="00213422"/>
    <w:rsid w:val="00213839"/>
    <w:rsid w:val="00213F89"/>
    <w:rsid w:val="002142E1"/>
    <w:rsid w:val="00214BD5"/>
    <w:rsid w:val="002158C8"/>
    <w:rsid w:val="00215AEA"/>
    <w:rsid w:val="002166A4"/>
    <w:rsid w:val="00216AE2"/>
    <w:rsid w:val="002203EB"/>
    <w:rsid w:val="00221785"/>
    <w:rsid w:val="002222AD"/>
    <w:rsid w:val="0022246C"/>
    <w:rsid w:val="00222702"/>
    <w:rsid w:val="00223D86"/>
    <w:rsid w:val="0022411F"/>
    <w:rsid w:val="00224E04"/>
    <w:rsid w:val="00225B5C"/>
    <w:rsid w:val="00226B5D"/>
    <w:rsid w:val="00226DCA"/>
    <w:rsid w:val="00227225"/>
    <w:rsid w:val="00230442"/>
    <w:rsid w:val="0023095A"/>
    <w:rsid w:val="002309C7"/>
    <w:rsid w:val="00231115"/>
    <w:rsid w:val="00231C34"/>
    <w:rsid w:val="002321EF"/>
    <w:rsid w:val="00232C31"/>
    <w:rsid w:val="00233513"/>
    <w:rsid w:val="00233EDE"/>
    <w:rsid w:val="00234A17"/>
    <w:rsid w:val="00235427"/>
    <w:rsid w:val="00235839"/>
    <w:rsid w:val="0023594C"/>
    <w:rsid w:val="00235D1F"/>
    <w:rsid w:val="002361A2"/>
    <w:rsid w:val="00236647"/>
    <w:rsid w:val="002405C4"/>
    <w:rsid w:val="002408F5"/>
    <w:rsid w:val="00241A44"/>
    <w:rsid w:val="00241B62"/>
    <w:rsid w:val="00241F7E"/>
    <w:rsid w:val="00242E32"/>
    <w:rsid w:val="00244B55"/>
    <w:rsid w:val="00246449"/>
    <w:rsid w:val="00246DE9"/>
    <w:rsid w:val="0024765A"/>
    <w:rsid w:val="00247BB5"/>
    <w:rsid w:val="00247BF6"/>
    <w:rsid w:val="00250FAC"/>
    <w:rsid w:val="00251563"/>
    <w:rsid w:val="00251968"/>
    <w:rsid w:val="00252749"/>
    <w:rsid w:val="00253461"/>
    <w:rsid w:val="00253A55"/>
    <w:rsid w:val="00253B8E"/>
    <w:rsid w:val="00253DB2"/>
    <w:rsid w:val="00254A41"/>
    <w:rsid w:val="00254F09"/>
    <w:rsid w:val="00255A7F"/>
    <w:rsid w:val="00255F9B"/>
    <w:rsid w:val="00256CC0"/>
    <w:rsid w:val="00257B7F"/>
    <w:rsid w:val="0026018A"/>
    <w:rsid w:val="00260CBC"/>
    <w:rsid w:val="00260D2F"/>
    <w:rsid w:val="00260DB8"/>
    <w:rsid w:val="002617F5"/>
    <w:rsid w:val="002624A8"/>
    <w:rsid w:val="002634F1"/>
    <w:rsid w:val="00265246"/>
    <w:rsid w:val="002709EB"/>
    <w:rsid w:val="00270DC8"/>
    <w:rsid w:val="0027209E"/>
    <w:rsid w:val="00272631"/>
    <w:rsid w:val="0027263C"/>
    <w:rsid w:val="00272C24"/>
    <w:rsid w:val="00273AB2"/>
    <w:rsid w:val="00273BF3"/>
    <w:rsid w:val="00273C3E"/>
    <w:rsid w:val="00274ECC"/>
    <w:rsid w:val="00274FF0"/>
    <w:rsid w:val="00275146"/>
    <w:rsid w:val="00275CF5"/>
    <w:rsid w:val="00276178"/>
    <w:rsid w:val="00276317"/>
    <w:rsid w:val="002769FD"/>
    <w:rsid w:val="00276C6D"/>
    <w:rsid w:val="00276D2B"/>
    <w:rsid w:val="00277089"/>
    <w:rsid w:val="00277232"/>
    <w:rsid w:val="00277415"/>
    <w:rsid w:val="00277BF7"/>
    <w:rsid w:val="00277E7E"/>
    <w:rsid w:val="0028080A"/>
    <w:rsid w:val="00281BCD"/>
    <w:rsid w:val="0028528C"/>
    <w:rsid w:val="0028620F"/>
    <w:rsid w:val="002869AE"/>
    <w:rsid w:val="0028788E"/>
    <w:rsid w:val="00287B82"/>
    <w:rsid w:val="00290E8A"/>
    <w:rsid w:val="00290EA4"/>
    <w:rsid w:val="00291827"/>
    <w:rsid w:val="00291A23"/>
    <w:rsid w:val="00292815"/>
    <w:rsid w:val="00292957"/>
    <w:rsid w:val="00292DA5"/>
    <w:rsid w:val="00292F65"/>
    <w:rsid w:val="0029317E"/>
    <w:rsid w:val="002932F1"/>
    <w:rsid w:val="00293401"/>
    <w:rsid w:val="00294041"/>
    <w:rsid w:val="0029486F"/>
    <w:rsid w:val="00294FFB"/>
    <w:rsid w:val="002962F8"/>
    <w:rsid w:val="00296626"/>
    <w:rsid w:val="00296737"/>
    <w:rsid w:val="00296D44"/>
    <w:rsid w:val="00297489"/>
    <w:rsid w:val="00297726"/>
    <w:rsid w:val="00297B8E"/>
    <w:rsid w:val="002A0061"/>
    <w:rsid w:val="002A013C"/>
    <w:rsid w:val="002A0143"/>
    <w:rsid w:val="002A08A2"/>
    <w:rsid w:val="002A096E"/>
    <w:rsid w:val="002A1112"/>
    <w:rsid w:val="002A14D6"/>
    <w:rsid w:val="002A1BDA"/>
    <w:rsid w:val="002A27A2"/>
    <w:rsid w:val="002A2890"/>
    <w:rsid w:val="002A2D2A"/>
    <w:rsid w:val="002A3110"/>
    <w:rsid w:val="002A38ED"/>
    <w:rsid w:val="002A423B"/>
    <w:rsid w:val="002A44E5"/>
    <w:rsid w:val="002A473C"/>
    <w:rsid w:val="002A55BA"/>
    <w:rsid w:val="002A5605"/>
    <w:rsid w:val="002A60A6"/>
    <w:rsid w:val="002A6680"/>
    <w:rsid w:val="002A6BC7"/>
    <w:rsid w:val="002A7823"/>
    <w:rsid w:val="002A792D"/>
    <w:rsid w:val="002B0460"/>
    <w:rsid w:val="002B06B1"/>
    <w:rsid w:val="002B0D70"/>
    <w:rsid w:val="002B12C6"/>
    <w:rsid w:val="002B1565"/>
    <w:rsid w:val="002B2227"/>
    <w:rsid w:val="002B228F"/>
    <w:rsid w:val="002B2385"/>
    <w:rsid w:val="002B2BAE"/>
    <w:rsid w:val="002B3276"/>
    <w:rsid w:val="002B351B"/>
    <w:rsid w:val="002B380E"/>
    <w:rsid w:val="002B4B34"/>
    <w:rsid w:val="002B5856"/>
    <w:rsid w:val="002B635C"/>
    <w:rsid w:val="002B7665"/>
    <w:rsid w:val="002C0825"/>
    <w:rsid w:val="002C0863"/>
    <w:rsid w:val="002C307B"/>
    <w:rsid w:val="002C3926"/>
    <w:rsid w:val="002C3AB6"/>
    <w:rsid w:val="002C438F"/>
    <w:rsid w:val="002C46AC"/>
    <w:rsid w:val="002C48E5"/>
    <w:rsid w:val="002C60DC"/>
    <w:rsid w:val="002C6218"/>
    <w:rsid w:val="002C64AF"/>
    <w:rsid w:val="002C724F"/>
    <w:rsid w:val="002C75BE"/>
    <w:rsid w:val="002D0B75"/>
    <w:rsid w:val="002D1398"/>
    <w:rsid w:val="002D28A2"/>
    <w:rsid w:val="002D39E6"/>
    <w:rsid w:val="002D3FFE"/>
    <w:rsid w:val="002D5DBC"/>
    <w:rsid w:val="002D6A83"/>
    <w:rsid w:val="002D7842"/>
    <w:rsid w:val="002E1022"/>
    <w:rsid w:val="002E2E23"/>
    <w:rsid w:val="002E4B98"/>
    <w:rsid w:val="002E51AC"/>
    <w:rsid w:val="002E524B"/>
    <w:rsid w:val="002E53E5"/>
    <w:rsid w:val="002E588B"/>
    <w:rsid w:val="002E605E"/>
    <w:rsid w:val="002E625C"/>
    <w:rsid w:val="002E64CF"/>
    <w:rsid w:val="002E6B75"/>
    <w:rsid w:val="002E737E"/>
    <w:rsid w:val="002F1318"/>
    <w:rsid w:val="002F17E9"/>
    <w:rsid w:val="002F1964"/>
    <w:rsid w:val="002F2883"/>
    <w:rsid w:val="002F2DB2"/>
    <w:rsid w:val="002F41DC"/>
    <w:rsid w:val="002F46A7"/>
    <w:rsid w:val="002F495C"/>
    <w:rsid w:val="002F49ED"/>
    <w:rsid w:val="002F4ED5"/>
    <w:rsid w:val="002F5E2F"/>
    <w:rsid w:val="002F5F7C"/>
    <w:rsid w:val="002F77C9"/>
    <w:rsid w:val="002F7B87"/>
    <w:rsid w:val="002F7FAC"/>
    <w:rsid w:val="00300546"/>
    <w:rsid w:val="00300767"/>
    <w:rsid w:val="003007B5"/>
    <w:rsid w:val="0030091F"/>
    <w:rsid w:val="00300B4E"/>
    <w:rsid w:val="00300D4F"/>
    <w:rsid w:val="00301C16"/>
    <w:rsid w:val="003033D8"/>
    <w:rsid w:val="00303851"/>
    <w:rsid w:val="00303A13"/>
    <w:rsid w:val="0030480D"/>
    <w:rsid w:val="00305C44"/>
    <w:rsid w:val="00306A03"/>
    <w:rsid w:val="00307920"/>
    <w:rsid w:val="00311AB9"/>
    <w:rsid w:val="00311EF3"/>
    <w:rsid w:val="00311F03"/>
    <w:rsid w:val="00311F7F"/>
    <w:rsid w:val="0031411A"/>
    <w:rsid w:val="00314A52"/>
    <w:rsid w:val="00314EAD"/>
    <w:rsid w:val="00314EC1"/>
    <w:rsid w:val="00315A3E"/>
    <w:rsid w:val="00316906"/>
    <w:rsid w:val="00316D35"/>
    <w:rsid w:val="0031728D"/>
    <w:rsid w:val="003173BD"/>
    <w:rsid w:val="00317427"/>
    <w:rsid w:val="0032070C"/>
    <w:rsid w:val="00320E2F"/>
    <w:rsid w:val="003212EB"/>
    <w:rsid w:val="003216BC"/>
    <w:rsid w:val="00321F6F"/>
    <w:rsid w:val="0032202F"/>
    <w:rsid w:val="00322346"/>
    <w:rsid w:val="00322DE0"/>
    <w:rsid w:val="00323151"/>
    <w:rsid w:val="003239CA"/>
    <w:rsid w:val="00323FED"/>
    <w:rsid w:val="0032534B"/>
    <w:rsid w:val="00326687"/>
    <w:rsid w:val="00327E9D"/>
    <w:rsid w:val="00330414"/>
    <w:rsid w:val="00330A90"/>
    <w:rsid w:val="00331CB9"/>
    <w:rsid w:val="00331F09"/>
    <w:rsid w:val="00332DCD"/>
    <w:rsid w:val="00333650"/>
    <w:rsid w:val="00333C62"/>
    <w:rsid w:val="00334737"/>
    <w:rsid w:val="00335B38"/>
    <w:rsid w:val="00335C97"/>
    <w:rsid w:val="00335E45"/>
    <w:rsid w:val="003371DA"/>
    <w:rsid w:val="003377C8"/>
    <w:rsid w:val="0033792E"/>
    <w:rsid w:val="00337DCE"/>
    <w:rsid w:val="00341502"/>
    <w:rsid w:val="00341AF1"/>
    <w:rsid w:val="003420AA"/>
    <w:rsid w:val="0034211E"/>
    <w:rsid w:val="0034316F"/>
    <w:rsid w:val="003431B7"/>
    <w:rsid w:val="00343D64"/>
    <w:rsid w:val="00344B27"/>
    <w:rsid w:val="00344BF8"/>
    <w:rsid w:val="00344DE8"/>
    <w:rsid w:val="00346D21"/>
    <w:rsid w:val="00350939"/>
    <w:rsid w:val="00350D60"/>
    <w:rsid w:val="00350E41"/>
    <w:rsid w:val="00350F24"/>
    <w:rsid w:val="003516E5"/>
    <w:rsid w:val="00352A13"/>
    <w:rsid w:val="00352C13"/>
    <w:rsid w:val="003531FF"/>
    <w:rsid w:val="003550A4"/>
    <w:rsid w:val="003550C5"/>
    <w:rsid w:val="00355AE0"/>
    <w:rsid w:val="00355AEE"/>
    <w:rsid w:val="003560FA"/>
    <w:rsid w:val="0035780B"/>
    <w:rsid w:val="0036025E"/>
    <w:rsid w:val="00360AD4"/>
    <w:rsid w:val="00360DE9"/>
    <w:rsid w:val="00361275"/>
    <w:rsid w:val="0036327C"/>
    <w:rsid w:val="003635B3"/>
    <w:rsid w:val="00363842"/>
    <w:rsid w:val="00364347"/>
    <w:rsid w:val="003652E7"/>
    <w:rsid w:val="00365E13"/>
    <w:rsid w:val="0036631E"/>
    <w:rsid w:val="0036642C"/>
    <w:rsid w:val="003668CA"/>
    <w:rsid w:val="0036699E"/>
    <w:rsid w:val="003670F4"/>
    <w:rsid w:val="00367408"/>
    <w:rsid w:val="003678AC"/>
    <w:rsid w:val="00367B65"/>
    <w:rsid w:val="00367E46"/>
    <w:rsid w:val="0037050A"/>
    <w:rsid w:val="003716FE"/>
    <w:rsid w:val="00371845"/>
    <w:rsid w:val="00371997"/>
    <w:rsid w:val="00372870"/>
    <w:rsid w:val="003732B6"/>
    <w:rsid w:val="003744DC"/>
    <w:rsid w:val="00374AD6"/>
    <w:rsid w:val="00375F34"/>
    <w:rsid w:val="0037650C"/>
    <w:rsid w:val="00376B7C"/>
    <w:rsid w:val="0037758B"/>
    <w:rsid w:val="00377E9F"/>
    <w:rsid w:val="00380F17"/>
    <w:rsid w:val="003811A9"/>
    <w:rsid w:val="003813C4"/>
    <w:rsid w:val="00381F7D"/>
    <w:rsid w:val="003822A7"/>
    <w:rsid w:val="003828F0"/>
    <w:rsid w:val="00383354"/>
    <w:rsid w:val="00383441"/>
    <w:rsid w:val="00383F62"/>
    <w:rsid w:val="00384973"/>
    <w:rsid w:val="0038537D"/>
    <w:rsid w:val="00385506"/>
    <w:rsid w:val="00386A5B"/>
    <w:rsid w:val="00386A76"/>
    <w:rsid w:val="00386C14"/>
    <w:rsid w:val="00386EF8"/>
    <w:rsid w:val="003874B6"/>
    <w:rsid w:val="00387997"/>
    <w:rsid w:val="00387AD9"/>
    <w:rsid w:val="00387C2B"/>
    <w:rsid w:val="0039104A"/>
    <w:rsid w:val="00391829"/>
    <w:rsid w:val="00391ABB"/>
    <w:rsid w:val="003924C8"/>
    <w:rsid w:val="003926ED"/>
    <w:rsid w:val="0039273C"/>
    <w:rsid w:val="00392AC0"/>
    <w:rsid w:val="0039307E"/>
    <w:rsid w:val="003938A4"/>
    <w:rsid w:val="003947DC"/>
    <w:rsid w:val="00394868"/>
    <w:rsid w:val="0039486F"/>
    <w:rsid w:val="00395924"/>
    <w:rsid w:val="00395E47"/>
    <w:rsid w:val="003960A5"/>
    <w:rsid w:val="003965B4"/>
    <w:rsid w:val="00396670"/>
    <w:rsid w:val="003A0393"/>
    <w:rsid w:val="003A06C9"/>
    <w:rsid w:val="003A08E2"/>
    <w:rsid w:val="003A205B"/>
    <w:rsid w:val="003A22F6"/>
    <w:rsid w:val="003A2310"/>
    <w:rsid w:val="003A2445"/>
    <w:rsid w:val="003A2517"/>
    <w:rsid w:val="003A2F65"/>
    <w:rsid w:val="003A3CE4"/>
    <w:rsid w:val="003A3CE7"/>
    <w:rsid w:val="003A4B8E"/>
    <w:rsid w:val="003A510A"/>
    <w:rsid w:val="003A6C30"/>
    <w:rsid w:val="003A6EF4"/>
    <w:rsid w:val="003A7414"/>
    <w:rsid w:val="003A7CA7"/>
    <w:rsid w:val="003B10A3"/>
    <w:rsid w:val="003B178D"/>
    <w:rsid w:val="003B18CB"/>
    <w:rsid w:val="003B2DE1"/>
    <w:rsid w:val="003B2E03"/>
    <w:rsid w:val="003B3347"/>
    <w:rsid w:val="003B3450"/>
    <w:rsid w:val="003B4080"/>
    <w:rsid w:val="003B4ACD"/>
    <w:rsid w:val="003B5E2B"/>
    <w:rsid w:val="003B6010"/>
    <w:rsid w:val="003B7497"/>
    <w:rsid w:val="003B7A8A"/>
    <w:rsid w:val="003C0191"/>
    <w:rsid w:val="003C04CE"/>
    <w:rsid w:val="003C0971"/>
    <w:rsid w:val="003C0E86"/>
    <w:rsid w:val="003C1186"/>
    <w:rsid w:val="003C24EF"/>
    <w:rsid w:val="003C2648"/>
    <w:rsid w:val="003C2B89"/>
    <w:rsid w:val="003C4011"/>
    <w:rsid w:val="003C5B71"/>
    <w:rsid w:val="003C6CB8"/>
    <w:rsid w:val="003C6F95"/>
    <w:rsid w:val="003C6FE4"/>
    <w:rsid w:val="003C7304"/>
    <w:rsid w:val="003D0432"/>
    <w:rsid w:val="003D136D"/>
    <w:rsid w:val="003D174F"/>
    <w:rsid w:val="003D21BB"/>
    <w:rsid w:val="003D2FCA"/>
    <w:rsid w:val="003D3880"/>
    <w:rsid w:val="003D44E3"/>
    <w:rsid w:val="003D45E8"/>
    <w:rsid w:val="003D4766"/>
    <w:rsid w:val="003D47C3"/>
    <w:rsid w:val="003D4AFF"/>
    <w:rsid w:val="003D4C7E"/>
    <w:rsid w:val="003D58AC"/>
    <w:rsid w:val="003D5A07"/>
    <w:rsid w:val="003D5C57"/>
    <w:rsid w:val="003D5F85"/>
    <w:rsid w:val="003D6EBA"/>
    <w:rsid w:val="003D7047"/>
    <w:rsid w:val="003D7088"/>
    <w:rsid w:val="003D7630"/>
    <w:rsid w:val="003D79B5"/>
    <w:rsid w:val="003D7D52"/>
    <w:rsid w:val="003D7E58"/>
    <w:rsid w:val="003E0037"/>
    <w:rsid w:val="003E01B9"/>
    <w:rsid w:val="003E0349"/>
    <w:rsid w:val="003E102D"/>
    <w:rsid w:val="003E1AF7"/>
    <w:rsid w:val="003E1FA7"/>
    <w:rsid w:val="003E2038"/>
    <w:rsid w:val="003E3020"/>
    <w:rsid w:val="003E3451"/>
    <w:rsid w:val="003E43D5"/>
    <w:rsid w:val="003E5262"/>
    <w:rsid w:val="003E5407"/>
    <w:rsid w:val="003E6702"/>
    <w:rsid w:val="003E6E57"/>
    <w:rsid w:val="003E75E7"/>
    <w:rsid w:val="003E7E3B"/>
    <w:rsid w:val="003F08DD"/>
    <w:rsid w:val="003F0AA3"/>
    <w:rsid w:val="003F1842"/>
    <w:rsid w:val="003F1A4E"/>
    <w:rsid w:val="003F2A13"/>
    <w:rsid w:val="003F2CDB"/>
    <w:rsid w:val="003F3317"/>
    <w:rsid w:val="003F3406"/>
    <w:rsid w:val="003F38F2"/>
    <w:rsid w:val="003F3C0C"/>
    <w:rsid w:val="003F4040"/>
    <w:rsid w:val="003F51D4"/>
    <w:rsid w:val="003F555D"/>
    <w:rsid w:val="003F6798"/>
    <w:rsid w:val="003F6BB1"/>
    <w:rsid w:val="003F6DEC"/>
    <w:rsid w:val="003F6E69"/>
    <w:rsid w:val="003F6F4C"/>
    <w:rsid w:val="003F7847"/>
    <w:rsid w:val="0040041D"/>
    <w:rsid w:val="00401AC4"/>
    <w:rsid w:val="00401FE0"/>
    <w:rsid w:val="00402C6C"/>
    <w:rsid w:val="004046DF"/>
    <w:rsid w:val="00405267"/>
    <w:rsid w:val="0040573A"/>
    <w:rsid w:val="004059AA"/>
    <w:rsid w:val="00405B59"/>
    <w:rsid w:val="00406DD6"/>
    <w:rsid w:val="00407068"/>
    <w:rsid w:val="004079EC"/>
    <w:rsid w:val="00410144"/>
    <w:rsid w:val="004121F1"/>
    <w:rsid w:val="00412478"/>
    <w:rsid w:val="00412589"/>
    <w:rsid w:val="0041267E"/>
    <w:rsid w:val="00412A5E"/>
    <w:rsid w:val="00412FB9"/>
    <w:rsid w:val="00413798"/>
    <w:rsid w:val="004143AD"/>
    <w:rsid w:val="004143BA"/>
    <w:rsid w:val="00414411"/>
    <w:rsid w:val="00414587"/>
    <w:rsid w:val="00414B8B"/>
    <w:rsid w:val="00414B8E"/>
    <w:rsid w:val="00415324"/>
    <w:rsid w:val="00415DE0"/>
    <w:rsid w:val="004177A8"/>
    <w:rsid w:val="00417C88"/>
    <w:rsid w:val="00417F62"/>
    <w:rsid w:val="00420EE3"/>
    <w:rsid w:val="00420F53"/>
    <w:rsid w:val="00421260"/>
    <w:rsid w:val="00421F9F"/>
    <w:rsid w:val="00422030"/>
    <w:rsid w:val="0042228D"/>
    <w:rsid w:val="00422745"/>
    <w:rsid w:val="0042302B"/>
    <w:rsid w:val="0042325D"/>
    <w:rsid w:val="0042366E"/>
    <w:rsid w:val="004238EA"/>
    <w:rsid w:val="004248B4"/>
    <w:rsid w:val="0042550B"/>
    <w:rsid w:val="004255B1"/>
    <w:rsid w:val="004257BE"/>
    <w:rsid w:val="00425BEF"/>
    <w:rsid w:val="004262A6"/>
    <w:rsid w:val="00426A91"/>
    <w:rsid w:val="00426B4F"/>
    <w:rsid w:val="004274B6"/>
    <w:rsid w:val="0043043E"/>
    <w:rsid w:val="00430B63"/>
    <w:rsid w:val="00431A6D"/>
    <w:rsid w:val="00431B6F"/>
    <w:rsid w:val="00433272"/>
    <w:rsid w:val="00435831"/>
    <w:rsid w:val="0043596A"/>
    <w:rsid w:val="00435DE0"/>
    <w:rsid w:val="00435F4B"/>
    <w:rsid w:val="00436EBC"/>
    <w:rsid w:val="004370BD"/>
    <w:rsid w:val="0044014F"/>
    <w:rsid w:val="004412A0"/>
    <w:rsid w:val="004412EF"/>
    <w:rsid w:val="00441EDB"/>
    <w:rsid w:val="00442636"/>
    <w:rsid w:val="00443052"/>
    <w:rsid w:val="004439F6"/>
    <w:rsid w:val="00443CDD"/>
    <w:rsid w:val="0044481E"/>
    <w:rsid w:val="00444886"/>
    <w:rsid w:val="0044493A"/>
    <w:rsid w:val="004449F2"/>
    <w:rsid w:val="00445A45"/>
    <w:rsid w:val="00447015"/>
    <w:rsid w:val="004504FB"/>
    <w:rsid w:val="00450942"/>
    <w:rsid w:val="00451023"/>
    <w:rsid w:val="00451B2E"/>
    <w:rsid w:val="00452359"/>
    <w:rsid w:val="0045285C"/>
    <w:rsid w:val="00453679"/>
    <w:rsid w:val="00453B30"/>
    <w:rsid w:val="00453DD5"/>
    <w:rsid w:val="004541E9"/>
    <w:rsid w:val="00454D6F"/>
    <w:rsid w:val="0045520F"/>
    <w:rsid w:val="00455C55"/>
    <w:rsid w:val="00455D68"/>
    <w:rsid w:val="0045638D"/>
    <w:rsid w:val="0045733E"/>
    <w:rsid w:val="00457B17"/>
    <w:rsid w:val="004603FC"/>
    <w:rsid w:val="00461AB5"/>
    <w:rsid w:val="00461F61"/>
    <w:rsid w:val="00461FB6"/>
    <w:rsid w:val="00462384"/>
    <w:rsid w:val="00462684"/>
    <w:rsid w:val="00462A85"/>
    <w:rsid w:val="00462EC8"/>
    <w:rsid w:val="004630E3"/>
    <w:rsid w:val="00463EF0"/>
    <w:rsid w:val="00463FA8"/>
    <w:rsid w:val="00464457"/>
    <w:rsid w:val="00464665"/>
    <w:rsid w:val="0046484A"/>
    <w:rsid w:val="004651F6"/>
    <w:rsid w:val="0046552C"/>
    <w:rsid w:val="00465AAD"/>
    <w:rsid w:val="00466538"/>
    <w:rsid w:val="00466E7F"/>
    <w:rsid w:val="00466E8D"/>
    <w:rsid w:val="00467536"/>
    <w:rsid w:val="004676DE"/>
    <w:rsid w:val="0046791C"/>
    <w:rsid w:val="00467B0D"/>
    <w:rsid w:val="00467FAC"/>
    <w:rsid w:val="00470D5B"/>
    <w:rsid w:val="0047125B"/>
    <w:rsid w:val="00472391"/>
    <w:rsid w:val="00473538"/>
    <w:rsid w:val="004750B4"/>
    <w:rsid w:val="00475D62"/>
    <w:rsid w:val="004779AF"/>
    <w:rsid w:val="00480248"/>
    <w:rsid w:val="00480705"/>
    <w:rsid w:val="00480F3D"/>
    <w:rsid w:val="00481015"/>
    <w:rsid w:val="0048205D"/>
    <w:rsid w:val="00484490"/>
    <w:rsid w:val="004845E8"/>
    <w:rsid w:val="00484966"/>
    <w:rsid w:val="00484DE2"/>
    <w:rsid w:val="00486B23"/>
    <w:rsid w:val="00487BDC"/>
    <w:rsid w:val="00487F0C"/>
    <w:rsid w:val="00490C76"/>
    <w:rsid w:val="004912F5"/>
    <w:rsid w:val="00491879"/>
    <w:rsid w:val="00494F4E"/>
    <w:rsid w:val="00495C87"/>
    <w:rsid w:val="00496099"/>
    <w:rsid w:val="00496656"/>
    <w:rsid w:val="00496B12"/>
    <w:rsid w:val="00496CA6"/>
    <w:rsid w:val="00497D9E"/>
    <w:rsid w:val="004A00A9"/>
    <w:rsid w:val="004A06C4"/>
    <w:rsid w:val="004A0C7E"/>
    <w:rsid w:val="004A1C51"/>
    <w:rsid w:val="004A256C"/>
    <w:rsid w:val="004A350C"/>
    <w:rsid w:val="004A4559"/>
    <w:rsid w:val="004A5141"/>
    <w:rsid w:val="004A59EA"/>
    <w:rsid w:val="004A61DB"/>
    <w:rsid w:val="004A678E"/>
    <w:rsid w:val="004A69EC"/>
    <w:rsid w:val="004A7494"/>
    <w:rsid w:val="004A7936"/>
    <w:rsid w:val="004B0FE5"/>
    <w:rsid w:val="004B1109"/>
    <w:rsid w:val="004B187D"/>
    <w:rsid w:val="004B1B99"/>
    <w:rsid w:val="004B1F3D"/>
    <w:rsid w:val="004B1FA5"/>
    <w:rsid w:val="004B24E0"/>
    <w:rsid w:val="004B252C"/>
    <w:rsid w:val="004B253C"/>
    <w:rsid w:val="004B2DE4"/>
    <w:rsid w:val="004B3325"/>
    <w:rsid w:val="004B54C8"/>
    <w:rsid w:val="004B59AE"/>
    <w:rsid w:val="004B5EE0"/>
    <w:rsid w:val="004B639C"/>
    <w:rsid w:val="004B782F"/>
    <w:rsid w:val="004B7A41"/>
    <w:rsid w:val="004C097B"/>
    <w:rsid w:val="004C1221"/>
    <w:rsid w:val="004C123F"/>
    <w:rsid w:val="004C1E8A"/>
    <w:rsid w:val="004C2138"/>
    <w:rsid w:val="004C262D"/>
    <w:rsid w:val="004C26F8"/>
    <w:rsid w:val="004C2DFD"/>
    <w:rsid w:val="004C3B47"/>
    <w:rsid w:val="004C40E8"/>
    <w:rsid w:val="004C4957"/>
    <w:rsid w:val="004C4973"/>
    <w:rsid w:val="004C4ADD"/>
    <w:rsid w:val="004C4CD6"/>
    <w:rsid w:val="004C4E58"/>
    <w:rsid w:val="004C50F6"/>
    <w:rsid w:val="004C5C4A"/>
    <w:rsid w:val="004C63D2"/>
    <w:rsid w:val="004C65E3"/>
    <w:rsid w:val="004C683E"/>
    <w:rsid w:val="004C6B21"/>
    <w:rsid w:val="004C6C52"/>
    <w:rsid w:val="004C7C36"/>
    <w:rsid w:val="004C7CF5"/>
    <w:rsid w:val="004C7CFB"/>
    <w:rsid w:val="004D0668"/>
    <w:rsid w:val="004D16BB"/>
    <w:rsid w:val="004D24D7"/>
    <w:rsid w:val="004D2693"/>
    <w:rsid w:val="004D3D00"/>
    <w:rsid w:val="004D5413"/>
    <w:rsid w:val="004D5D25"/>
    <w:rsid w:val="004D743A"/>
    <w:rsid w:val="004D7704"/>
    <w:rsid w:val="004D7BBF"/>
    <w:rsid w:val="004E029F"/>
    <w:rsid w:val="004E06B9"/>
    <w:rsid w:val="004E2FE4"/>
    <w:rsid w:val="004E4ABC"/>
    <w:rsid w:val="004E4AF5"/>
    <w:rsid w:val="004E4C47"/>
    <w:rsid w:val="004E5DFA"/>
    <w:rsid w:val="004E76EA"/>
    <w:rsid w:val="004E79A1"/>
    <w:rsid w:val="004E79E3"/>
    <w:rsid w:val="004E7EF8"/>
    <w:rsid w:val="004F0537"/>
    <w:rsid w:val="004F0852"/>
    <w:rsid w:val="004F114C"/>
    <w:rsid w:val="004F1187"/>
    <w:rsid w:val="004F1FD1"/>
    <w:rsid w:val="004F2E55"/>
    <w:rsid w:val="004F396B"/>
    <w:rsid w:val="004F3A06"/>
    <w:rsid w:val="004F4496"/>
    <w:rsid w:val="004F47A9"/>
    <w:rsid w:val="004F4848"/>
    <w:rsid w:val="004F4876"/>
    <w:rsid w:val="004F4CE8"/>
    <w:rsid w:val="004F574D"/>
    <w:rsid w:val="004F627C"/>
    <w:rsid w:val="004F6E79"/>
    <w:rsid w:val="004F7CFE"/>
    <w:rsid w:val="005010C2"/>
    <w:rsid w:val="00501C23"/>
    <w:rsid w:val="00502728"/>
    <w:rsid w:val="00502E98"/>
    <w:rsid w:val="005033CD"/>
    <w:rsid w:val="00503491"/>
    <w:rsid w:val="00504889"/>
    <w:rsid w:val="005053B2"/>
    <w:rsid w:val="00505B42"/>
    <w:rsid w:val="00507FCE"/>
    <w:rsid w:val="0051024C"/>
    <w:rsid w:val="0051040D"/>
    <w:rsid w:val="00510619"/>
    <w:rsid w:val="00510AEE"/>
    <w:rsid w:val="00510F72"/>
    <w:rsid w:val="00511272"/>
    <w:rsid w:val="00511C04"/>
    <w:rsid w:val="005136BB"/>
    <w:rsid w:val="00514096"/>
    <w:rsid w:val="00514D24"/>
    <w:rsid w:val="00514F20"/>
    <w:rsid w:val="005154AD"/>
    <w:rsid w:val="005158AB"/>
    <w:rsid w:val="00515AA2"/>
    <w:rsid w:val="00515C31"/>
    <w:rsid w:val="0051611C"/>
    <w:rsid w:val="00516D9D"/>
    <w:rsid w:val="00516F8E"/>
    <w:rsid w:val="005172DF"/>
    <w:rsid w:val="0051784A"/>
    <w:rsid w:val="00517ABE"/>
    <w:rsid w:val="00517B59"/>
    <w:rsid w:val="00520010"/>
    <w:rsid w:val="00520437"/>
    <w:rsid w:val="005214F1"/>
    <w:rsid w:val="005219E1"/>
    <w:rsid w:val="00521AAF"/>
    <w:rsid w:val="00521F3D"/>
    <w:rsid w:val="00522249"/>
    <w:rsid w:val="00522452"/>
    <w:rsid w:val="005224DB"/>
    <w:rsid w:val="00522E3A"/>
    <w:rsid w:val="00524207"/>
    <w:rsid w:val="00524B63"/>
    <w:rsid w:val="0052501F"/>
    <w:rsid w:val="00525915"/>
    <w:rsid w:val="005264DF"/>
    <w:rsid w:val="005265C6"/>
    <w:rsid w:val="00526817"/>
    <w:rsid w:val="005268C0"/>
    <w:rsid w:val="00526B6A"/>
    <w:rsid w:val="0052735E"/>
    <w:rsid w:val="00527FE8"/>
    <w:rsid w:val="00530AF7"/>
    <w:rsid w:val="00531E7E"/>
    <w:rsid w:val="0053247D"/>
    <w:rsid w:val="005325D4"/>
    <w:rsid w:val="0053293A"/>
    <w:rsid w:val="00532999"/>
    <w:rsid w:val="00532FF1"/>
    <w:rsid w:val="0053318E"/>
    <w:rsid w:val="00533914"/>
    <w:rsid w:val="0053435F"/>
    <w:rsid w:val="005349E9"/>
    <w:rsid w:val="0053502A"/>
    <w:rsid w:val="00535AFB"/>
    <w:rsid w:val="0053692C"/>
    <w:rsid w:val="00536BFC"/>
    <w:rsid w:val="00537C3D"/>
    <w:rsid w:val="0054089B"/>
    <w:rsid w:val="00540EEA"/>
    <w:rsid w:val="00541C98"/>
    <w:rsid w:val="00541EAF"/>
    <w:rsid w:val="00542C42"/>
    <w:rsid w:val="0054361F"/>
    <w:rsid w:val="005437BC"/>
    <w:rsid w:val="00543B26"/>
    <w:rsid w:val="00544DB0"/>
    <w:rsid w:val="0054543D"/>
    <w:rsid w:val="00545463"/>
    <w:rsid w:val="00545487"/>
    <w:rsid w:val="00545EAF"/>
    <w:rsid w:val="00546977"/>
    <w:rsid w:val="00547F80"/>
    <w:rsid w:val="005504D7"/>
    <w:rsid w:val="00550A2F"/>
    <w:rsid w:val="00550ACA"/>
    <w:rsid w:val="0055183C"/>
    <w:rsid w:val="005539F2"/>
    <w:rsid w:val="00553C7D"/>
    <w:rsid w:val="00553FB1"/>
    <w:rsid w:val="00554C45"/>
    <w:rsid w:val="00554EB7"/>
    <w:rsid w:val="0055547B"/>
    <w:rsid w:val="00555D7F"/>
    <w:rsid w:val="00555F56"/>
    <w:rsid w:val="0055668C"/>
    <w:rsid w:val="00557C49"/>
    <w:rsid w:val="0056149E"/>
    <w:rsid w:val="0056165B"/>
    <w:rsid w:val="00561F7C"/>
    <w:rsid w:val="005626FE"/>
    <w:rsid w:val="00562AF7"/>
    <w:rsid w:val="005636DF"/>
    <w:rsid w:val="00563757"/>
    <w:rsid w:val="005639F9"/>
    <w:rsid w:val="00563DE6"/>
    <w:rsid w:val="00564441"/>
    <w:rsid w:val="00564BB5"/>
    <w:rsid w:val="00566932"/>
    <w:rsid w:val="00570420"/>
    <w:rsid w:val="00570ADE"/>
    <w:rsid w:val="00570B39"/>
    <w:rsid w:val="0057113A"/>
    <w:rsid w:val="00571463"/>
    <w:rsid w:val="00574765"/>
    <w:rsid w:val="00574B2C"/>
    <w:rsid w:val="005754D5"/>
    <w:rsid w:val="00575A0D"/>
    <w:rsid w:val="005761EB"/>
    <w:rsid w:val="00576F24"/>
    <w:rsid w:val="00576F79"/>
    <w:rsid w:val="00577162"/>
    <w:rsid w:val="00577C04"/>
    <w:rsid w:val="0058450F"/>
    <w:rsid w:val="0058475D"/>
    <w:rsid w:val="00584AB0"/>
    <w:rsid w:val="005855D6"/>
    <w:rsid w:val="005857DB"/>
    <w:rsid w:val="005862BB"/>
    <w:rsid w:val="005877FE"/>
    <w:rsid w:val="00587A61"/>
    <w:rsid w:val="00587DE1"/>
    <w:rsid w:val="00590204"/>
    <w:rsid w:val="00590A95"/>
    <w:rsid w:val="00590D0A"/>
    <w:rsid w:val="00591240"/>
    <w:rsid w:val="0059181E"/>
    <w:rsid w:val="00591EA9"/>
    <w:rsid w:val="005951C4"/>
    <w:rsid w:val="005958DE"/>
    <w:rsid w:val="00596BBB"/>
    <w:rsid w:val="00597156"/>
    <w:rsid w:val="00597395"/>
    <w:rsid w:val="00597D79"/>
    <w:rsid w:val="00597DC5"/>
    <w:rsid w:val="005A02F1"/>
    <w:rsid w:val="005A0D25"/>
    <w:rsid w:val="005A147C"/>
    <w:rsid w:val="005A1DC3"/>
    <w:rsid w:val="005A286E"/>
    <w:rsid w:val="005A3211"/>
    <w:rsid w:val="005A36D5"/>
    <w:rsid w:val="005A380E"/>
    <w:rsid w:val="005A4764"/>
    <w:rsid w:val="005A47DC"/>
    <w:rsid w:val="005A5686"/>
    <w:rsid w:val="005A5B41"/>
    <w:rsid w:val="005A5B6B"/>
    <w:rsid w:val="005A5E26"/>
    <w:rsid w:val="005A668F"/>
    <w:rsid w:val="005A75B4"/>
    <w:rsid w:val="005A7D90"/>
    <w:rsid w:val="005B0308"/>
    <w:rsid w:val="005B207B"/>
    <w:rsid w:val="005B2107"/>
    <w:rsid w:val="005B343F"/>
    <w:rsid w:val="005B3692"/>
    <w:rsid w:val="005B398F"/>
    <w:rsid w:val="005B410C"/>
    <w:rsid w:val="005B5FCE"/>
    <w:rsid w:val="005B6C8C"/>
    <w:rsid w:val="005B7288"/>
    <w:rsid w:val="005B7BAD"/>
    <w:rsid w:val="005C118D"/>
    <w:rsid w:val="005C15CC"/>
    <w:rsid w:val="005C1729"/>
    <w:rsid w:val="005C193A"/>
    <w:rsid w:val="005C2041"/>
    <w:rsid w:val="005C218D"/>
    <w:rsid w:val="005C2DD0"/>
    <w:rsid w:val="005C337D"/>
    <w:rsid w:val="005C36FC"/>
    <w:rsid w:val="005C37D5"/>
    <w:rsid w:val="005C4024"/>
    <w:rsid w:val="005C427B"/>
    <w:rsid w:val="005C4D25"/>
    <w:rsid w:val="005C4FE4"/>
    <w:rsid w:val="005C5288"/>
    <w:rsid w:val="005C54D2"/>
    <w:rsid w:val="005C6BC3"/>
    <w:rsid w:val="005C7082"/>
    <w:rsid w:val="005C714E"/>
    <w:rsid w:val="005C754B"/>
    <w:rsid w:val="005D012C"/>
    <w:rsid w:val="005D0F5F"/>
    <w:rsid w:val="005D17CC"/>
    <w:rsid w:val="005D271F"/>
    <w:rsid w:val="005D34F6"/>
    <w:rsid w:val="005D3525"/>
    <w:rsid w:val="005D39EE"/>
    <w:rsid w:val="005D3C77"/>
    <w:rsid w:val="005D3F78"/>
    <w:rsid w:val="005D4D1D"/>
    <w:rsid w:val="005D4E38"/>
    <w:rsid w:val="005D50E7"/>
    <w:rsid w:val="005D6577"/>
    <w:rsid w:val="005D6734"/>
    <w:rsid w:val="005D6D90"/>
    <w:rsid w:val="005D7443"/>
    <w:rsid w:val="005D7A29"/>
    <w:rsid w:val="005E043B"/>
    <w:rsid w:val="005E0866"/>
    <w:rsid w:val="005E15EE"/>
    <w:rsid w:val="005E1F61"/>
    <w:rsid w:val="005E26B2"/>
    <w:rsid w:val="005E2968"/>
    <w:rsid w:val="005E2E67"/>
    <w:rsid w:val="005E320F"/>
    <w:rsid w:val="005E3ED2"/>
    <w:rsid w:val="005E4A3D"/>
    <w:rsid w:val="005E5574"/>
    <w:rsid w:val="005E5BA4"/>
    <w:rsid w:val="005E5D85"/>
    <w:rsid w:val="005E6C0E"/>
    <w:rsid w:val="005E6D0C"/>
    <w:rsid w:val="005E6E59"/>
    <w:rsid w:val="005E7C6A"/>
    <w:rsid w:val="005F09E2"/>
    <w:rsid w:val="005F1008"/>
    <w:rsid w:val="005F1137"/>
    <w:rsid w:val="005F1F8B"/>
    <w:rsid w:val="005F2162"/>
    <w:rsid w:val="005F3C0E"/>
    <w:rsid w:val="005F41CA"/>
    <w:rsid w:val="005F4259"/>
    <w:rsid w:val="005F4E2B"/>
    <w:rsid w:val="005F5B75"/>
    <w:rsid w:val="005F5D77"/>
    <w:rsid w:val="005F750C"/>
    <w:rsid w:val="005F76C0"/>
    <w:rsid w:val="005F7910"/>
    <w:rsid w:val="00600060"/>
    <w:rsid w:val="006016FE"/>
    <w:rsid w:val="00601DBC"/>
    <w:rsid w:val="00601ED4"/>
    <w:rsid w:val="00602376"/>
    <w:rsid w:val="006034F8"/>
    <w:rsid w:val="006047D8"/>
    <w:rsid w:val="00604A3B"/>
    <w:rsid w:val="0060506F"/>
    <w:rsid w:val="00605996"/>
    <w:rsid w:val="0061002A"/>
    <w:rsid w:val="00610A95"/>
    <w:rsid w:val="00611263"/>
    <w:rsid w:val="006116C8"/>
    <w:rsid w:val="006117AD"/>
    <w:rsid w:val="00611FCD"/>
    <w:rsid w:val="0061234E"/>
    <w:rsid w:val="006126F2"/>
    <w:rsid w:val="006128A9"/>
    <w:rsid w:val="00612F18"/>
    <w:rsid w:val="006135DF"/>
    <w:rsid w:val="00613888"/>
    <w:rsid w:val="0061397B"/>
    <w:rsid w:val="006139B8"/>
    <w:rsid w:val="00615251"/>
    <w:rsid w:val="00615376"/>
    <w:rsid w:val="00615613"/>
    <w:rsid w:val="00616003"/>
    <w:rsid w:val="0061674A"/>
    <w:rsid w:val="006168C5"/>
    <w:rsid w:val="00616985"/>
    <w:rsid w:val="00616CEB"/>
    <w:rsid w:val="00620215"/>
    <w:rsid w:val="0062078D"/>
    <w:rsid w:val="00620843"/>
    <w:rsid w:val="00620FA7"/>
    <w:rsid w:val="006217FB"/>
    <w:rsid w:val="0062371A"/>
    <w:rsid w:val="00623868"/>
    <w:rsid w:val="006239B6"/>
    <w:rsid w:val="0062454F"/>
    <w:rsid w:val="006250B4"/>
    <w:rsid w:val="0062513B"/>
    <w:rsid w:val="00626282"/>
    <w:rsid w:val="0062690E"/>
    <w:rsid w:val="006300DA"/>
    <w:rsid w:val="00630156"/>
    <w:rsid w:val="006308FE"/>
    <w:rsid w:val="00631473"/>
    <w:rsid w:val="00632049"/>
    <w:rsid w:val="00632637"/>
    <w:rsid w:val="006328A9"/>
    <w:rsid w:val="00633668"/>
    <w:rsid w:val="00633920"/>
    <w:rsid w:val="00634355"/>
    <w:rsid w:val="006346D7"/>
    <w:rsid w:val="006367A8"/>
    <w:rsid w:val="00636DCA"/>
    <w:rsid w:val="00636E33"/>
    <w:rsid w:val="00637E24"/>
    <w:rsid w:val="006404B7"/>
    <w:rsid w:val="00640D94"/>
    <w:rsid w:val="0064181F"/>
    <w:rsid w:val="00641F9B"/>
    <w:rsid w:val="00642F05"/>
    <w:rsid w:val="0064320D"/>
    <w:rsid w:val="00643765"/>
    <w:rsid w:val="00643FAA"/>
    <w:rsid w:val="006442A5"/>
    <w:rsid w:val="00644A57"/>
    <w:rsid w:val="00646724"/>
    <w:rsid w:val="0065060D"/>
    <w:rsid w:val="00650CE5"/>
    <w:rsid w:val="0065185E"/>
    <w:rsid w:val="006523EE"/>
    <w:rsid w:val="006527FC"/>
    <w:rsid w:val="0065330E"/>
    <w:rsid w:val="006542E3"/>
    <w:rsid w:val="006543B2"/>
    <w:rsid w:val="006545BC"/>
    <w:rsid w:val="00654DA9"/>
    <w:rsid w:val="0065503D"/>
    <w:rsid w:val="006554C1"/>
    <w:rsid w:val="006556D9"/>
    <w:rsid w:val="00655D1B"/>
    <w:rsid w:val="006617C3"/>
    <w:rsid w:val="00661AFE"/>
    <w:rsid w:val="0066209E"/>
    <w:rsid w:val="00662465"/>
    <w:rsid w:val="006629E0"/>
    <w:rsid w:val="00662E98"/>
    <w:rsid w:val="00662F17"/>
    <w:rsid w:val="00662F3D"/>
    <w:rsid w:val="006630BD"/>
    <w:rsid w:val="00663309"/>
    <w:rsid w:val="006634C8"/>
    <w:rsid w:val="0066358F"/>
    <w:rsid w:val="00664837"/>
    <w:rsid w:val="006649A4"/>
    <w:rsid w:val="00664A8B"/>
    <w:rsid w:val="00665885"/>
    <w:rsid w:val="0066592C"/>
    <w:rsid w:val="00665A4F"/>
    <w:rsid w:val="006665D8"/>
    <w:rsid w:val="00666E53"/>
    <w:rsid w:val="006671C5"/>
    <w:rsid w:val="0067023F"/>
    <w:rsid w:val="0067096D"/>
    <w:rsid w:val="00670E6B"/>
    <w:rsid w:val="006710D8"/>
    <w:rsid w:val="00672355"/>
    <w:rsid w:val="00673CD6"/>
    <w:rsid w:val="0067433E"/>
    <w:rsid w:val="00674ADA"/>
    <w:rsid w:val="00676497"/>
    <w:rsid w:val="006777ED"/>
    <w:rsid w:val="00677886"/>
    <w:rsid w:val="0067793F"/>
    <w:rsid w:val="006779C6"/>
    <w:rsid w:val="00677B3B"/>
    <w:rsid w:val="00677B46"/>
    <w:rsid w:val="006801C1"/>
    <w:rsid w:val="006804F1"/>
    <w:rsid w:val="00680C32"/>
    <w:rsid w:val="006816FD"/>
    <w:rsid w:val="00681AA8"/>
    <w:rsid w:val="00681B73"/>
    <w:rsid w:val="00681D4E"/>
    <w:rsid w:val="0068258E"/>
    <w:rsid w:val="0068382C"/>
    <w:rsid w:val="006838EB"/>
    <w:rsid w:val="00683B22"/>
    <w:rsid w:val="0068465A"/>
    <w:rsid w:val="006847CA"/>
    <w:rsid w:val="0068639A"/>
    <w:rsid w:val="006868D6"/>
    <w:rsid w:val="00686F90"/>
    <w:rsid w:val="00687D69"/>
    <w:rsid w:val="006907EB"/>
    <w:rsid w:val="00690C10"/>
    <w:rsid w:val="00690FF4"/>
    <w:rsid w:val="00691029"/>
    <w:rsid w:val="00691153"/>
    <w:rsid w:val="0069151C"/>
    <w:rsid w:val="00691975"/>
    <w:rsid w:val="00693350"/>
    <w:rsid w:val="006934EF"/>
    <w:rsid w:val="00693E15"/>
    <w:rsid w:val="00694421"/>
    <w:rsid w:val="00694CF8"/>
    <w:rsid w:val="0069561F"/>
    <w:rsid w:val="0069715E"/>
    <w:rsid w:val="00697504"/>
    <w:rsid w:val="00697A9D"/>
    <w:rsid w:val="00697E82"/>
    <w:rsid w:val="006A0670"/>
    <w:rsid w:val="006A0CF0"/>
    <w:rsid w:val="006A1531"/>
    <w:rsid w:val="006A17FD"/>
    <w:rsid w:val="006A1D14"/>
    <w:rsid w:val="006A1E19"/>
    <w:rsid w:val="006A3D42"/>
    <w:rsid w:val="006A3D53"/>
    <w:rsid w:val="006A5343"/>
    <w:rsid w:val="006A5456"/>
    <w:rsid w:val="006A54F2"/>
    <w:rsid w:val="006A59E9"/>
    <w:rsid w:val="006A6809"/>
    <w:rsid w:val="006A6CAD"/>
    <w:rsid w:val="006A6E59"/>
    <w:rsid w:val="006A76AC"/>
    <w:rsid w:val="006A76B7"/>
    <w:rsid w:val="006B0A97"/>
    <w:rsid w:val="006B0AF9"/>
    <w:rsid w:val="006B0BF0"/>
    <w:rsid w:val="006B1317"/>
    <w:rsid w:val="006B1792"/>
    <w:rsid w:val="006B1AB3"/>
    <w:rsid w:val="006B1B86"/>
    <w:rsid w:val="006B1DEF"/>
    <w:rsid w:val="006B2B76"/>
    <w:rsid w:val="006B31D0"/>
    <w:rsid w:val="006B383F"/>
    <w:rsid w:val="006B4098"/>
    <w:rsid w:val="006B5912"/>
    <w:rsid w:val="006B5A3C"/>
    <w:rsid w:val="006B5A4C"/>
    <w:rsid w:val="006C01E9"/>
    <w:rsid w:val="006C07AA"/>
    <w:rsid w:val="006C0A63"/>
    <w:rsid w:val="006C0B86"/>
    <w:rsid w:val="006C0E3D"/>
    <w:rsid w:val="006C0F7E"/>
    <w:rsid w:val="006C0FA0"/>
    <w:rsid w:val="006C10DA"/>
    <w:rsid w:val="006C36A7"/>
    <w:rsid w:val="006C3989"/>
    <w:rsid w:val="006C5B65"/>
    <w:rsid w:val="006D0384"/>
    <w:rsid w:val="006D08AD"/>
    <w:rsid w:val="006D0B37"/>
    <w:rsid w:val="006D0F3B"/>
    <w:rsid w:val="006D26A4"/>
    <w:rsid w:val="006D2C3D"/>
    <w:rsid w:val="006D31F5"/>
    <w:rsid w:val="006D3251"/>
    <w:rsid w:val="006D38F9"/>
    <w:rsid w:val="006D4257"/>
    <w:rsid w:val="006D43B8"/>
    <w:rsid w:val="006D43E7"/>
    <w:rsid w:val="006D4747"/>
    <w:rsid w:val="006D4B15"/>
    <w:rsid w:val="006D52E1"/>
    <w:rsid w:val="006D5E00"/>
    <w:rsid w:val="006D6609"/>
    <w:rsid w:val="006D6A08"/>
    <w:rsid w:val="006D6E42"/>
    <w:rsid w:val="006D766A"/>
    <w:rsid w:val="006E09D6"/>
    <w:rsid w:val="006E1282"/>
    <w:rsid w:val="006E3CA8"/>
    <w:rsid w:val="006E3F60"/>
    <w:rsid w:val="006E431E"/>
    <w:rsid w:val="006E49FB"/>
    <w:rsid w:val="006E592B"/>
    <w:rsid w:val="006E742C"/>
    <w:rsid w:val="006F029E"/>
    <w:rsid w:val="006F078C"/>
    <w:rsid w:val="006F0D6C"/>
    <w:rsid w:val="006F3143"/>
    <w:rsid w:val="006F329B"/>
    <w:rsid w:val="006F3BD4"/>
    <w:rsid w:val="006F4051"/>
    <w:rsid w:val="006F4495"/>
    <w:rsid w:val="006F47CF"/>
    <w:rsid w:val="006F5288"/>
    <w:rsid w:val="006F5AB5"/>
    <w:rsid w:val="006F5BB2"/>
    <w:rsid w:val="006F648F"/>
    <w:rsid w:val="006F72CC"/>
    <w:rsid w:val="006F7FC3"/>
    <w:rsid w:val="00700236"/>
    <w:rsid w:val="00700BFE"/>
    <w:rsid w:val="00701945"/>
    <w:rsid w:val="007020B0"/>
    <w:rsid w:val="007034E9"/>
    <w:rsid w:val="00703C53"/>
    <w:rsid w:val="007041E4"/>
    <w:rsid w:val="007043BB"/>
    <w:rsid w:val="00705887"/>
    <w:rsid w:val="00705C14"/>
    <w:rsid w:val="00706E24"/>
    <w:rsid w:val="0071010E"/>
    <w:rsid w:val="0071204B"/>
    <w:rsid w:val="0071214F"/>
    <w:rsid w:val="00712D5B"/>
    <w:rsid w:val="0071317D"/>
    <w:rsid w:val="007136F0"/>
    <w:rsid w:val="00713AFF"/>
    <w:rsid w:val="00713E45"/>
    <w:rsid w:val="007147A3"/>
    <w:rsid w:val="00715A9D"/>
    <w:rsid w:val="0071629F"/>
    <w:rsid w:val="0071640D"/>
    <w:rsid w:val="00716796"/>
    <w:rsid w:val="00717C44"/>
    <w:rsid w:val="00717EE7"/>
    <w:rsid w:val="00720650"/>
    <w:rsid w:val="00720ABF"/>
    <w:rsid w:val="00723204"/>
    <w:rsid w:val="00723C94"/>
    <w:rsid w:val="007246EF"/>
    <w:rsid w:val="00725253"/>
    <w:rsid w:val="00725292"/>
    <w:rsid w:val="0072566C"/>
    <w:rsid w:val="007256CB"/>
    <w:rsid w:val="00726232"/>
    <w:rsid w:val="00730353"/>
    <w:rsid w:val="0073083F"/>
    <w:rsid w:val="0073218E"/>
    <w:rsid w:val="00732490"/>
    <w:rsid w:val="00732779"/>
    <w:rsid w:val="00732FDA"/>
    <w:rsid w:val="00733DFF"/>
    <w:rsid w:val="007345C4"/>
    <w:rsid w:val="007349D6"/>
    <w:rsid w:val="007363B8"/>
    <w:rsid w:val="007364C2"/>
    <w:rsid w:val="007368C1"/>
    <w:rsid w:val="00736AB7"/>
    <w:rsid w:val="007400B7"/>
    <w:rsid w:val="0074032E"/>
    <w:rsid w:val="00740571"/>
    <w:rsid w:val="007409BB"/>
    <w:rsid w:val="007410B9"/>
    <w:rsid w:val="0074177A"/>
    <w:rsid w:val="00743869"/>
    <w:rsid w:val="007442AD"/>
    <w:rsid w:val="007445BD"/>
    <w:rsid w:val="00745D3B"/>
    <w:rsid w:val="00746095"/>
    <w:rsid w:val="0074664D"/>
    <w:rsid w:val="0074695B"/>
    <w:rsid w:val="007471A1"/>
    <w:rsid w:val="00750B5A"/>
    <w:rsid w:val="00751668"/>
    <w:rsid w:val="007516E3"/>
    <w:rsid w:val="0075198D"/>
    <w:rsid w:val="00752C02"/>
    <w:rsid w:val="0075541F"/>
    <w:rsid w:val="0075560B"/>
    <w:rsid w:val="00756423"/>
    <w:rsid w:val="00756696"/>
    <w:rsid w:val="00756BBF"/>
    <w:rsid w:val="00756D06"/>
    <w:rsid w:val="00756D2D"/>
    <w:rsid w:val="00757093"/>
    <w:rsid w:val="00760180"/>
    <w:rsid w:val="0076033A"/>
    <w:rsid w:val="0076040E"/>
    <w:rsid w:val="00760701"/>
    <w:rsid w:val="00760A54"/>
    <w:rsid w:val="0076104D"/>
    <w:rsid w:val="00761187"/>
    <w:rsid w:val="00761F20"/>
    <w:rsid w:val="00762CC6"/>
    <w:rsid w:val="00763063"/>
    <w:rsid w:val="007633CC"/>
    <w:rsid w:val="007635C1"/>
    <w:rsid w:val="00764089"/>
    <w:rsid w:val="007643D7"/>
    <w:rsid w:val="00765A0D"/>
    <w:rsid w:val="00767394"/>
    <w:rsid w:val="00770A42"/>
    <w:rsid w:val="00772E32"/>
    <w:rsid w:val="0077306F"/>
    <w:rsid w:val="00773626"/>
    <w:rsid w:val="007739F7"/>
    <w:rsid w:val="00774130"/>
    <w:rsid w:val="0077425D"/>
    <w:rsid w:val="007743F8"/>
    <w:rsid w:val="007750D1"/>
    <w:rsid w:val="00775EF9"/>
    <w:rsid w:val="0077611D"/>
    <w:rsid w:val="0077644E"/>
    <w:rsid w:val="0078074F"/>
    <w:rsid w:val="0078078E"/>
    <w:rsid w:val="00780E84"/>
    <w:rsid w:val="007818F8"/>
    <w:rsid w:val="007824A7"/>
    <w:rsid w:val="00782516"/>
    <w:rsid w:val="00783796"/>
    <w:rsid w:val="00783BE6"/>
    <w:rsid w:val="007842F0"/>
    <w:rsid w:val="00784699"/>
    <w:rsid w:val="00785163"/>
    <w:rsid w:val="0078576B"/>
    <w:rsid w:val="007857A1"/>
    <w:rsid w:val="00785C01"/>
    <w:rsid w:val="00786516"/>
    <w:rsid w:val="0078691A"/>
    <w:rsid w:val="00787AC0"/>
    <w:rsid w:val="00787C58"/>
    <w:rsid w:val="00787D59"/>
    <w:rsid w:val="0079030E"/>
    <w:rsid w:val="00791357"/>
    <w:rsid w:val="00791D52"/>
    <w:rsid w:val="007932B2"/>
    <w:rsid w:val="007941CF"/>
    <w:rsid w:val="00794390"/>
    <w:rsid w:val="00796356"/>
    <w:rsid w:val="00797748"/>
    <w:rsid w:val="00797890"/>
    <w:rsid w:val="007A0A75"/>
    <w:rsid w:val="007A0BFA"/>
    <w:rsid w:val="007A183F"/>
    <w:rsid w:val="007A2EDD"/>
    <w:rsid w:val="007A3219"/>
    <w:rsid w:val="007A3890"/>
    <w:rsid w:val="007A50FE"/>
    <w:rsid w:val="007A5CE1"/>
    <w:rsid w:val="007A5E35"/>
    <w:rsid w:val="007A68DD"/>
    <w:rsid w:val="007A6FB1"/>
    <w:rsid w:val="007B07E2"/>
    <w:rsid w:val="007B0852"/>
    <w:rsid w:val="007B1268"/>
    <w:rsid w:val="007B1805"/>
    <w:rsid w:val="007B22D1"/>
    <w:rsid w:val="007B2F53"/>
    <w:rsid w:val="007B3A7A"/>
    <w:rsid w:val="007B4603"/>
    <w:rsid w:val="007B50E5"/>
    <w:rsid w:val="007B57A5"/>
    <w:rsid w:val="007B64B3"/>
    <w:rsid w:val="007B6681"/>
    <w:rsid w:val="007C10A1"/>
    <w:rsid w:val="007C2773"/>
    <w:rsid w:val="007C2E4F"/>
    <w:rsid w:val="007C307B"/>
    <w:rsid w:val="007C37A2"/>
    <w:rsid w:val="007C3A4E"/>
    <w:rsid w:val="007C42E4"/>
    <w:rsid w:val="007C4319"/>
    <w:rsid w:val="007C43FE"/>
    <w:rsid w:val="007C4C48"/>
    <w:rsid w:val="007C4D62"/>
    <w:rsid w:val="007C5266"/>
    <w:rsid w:val="007C545A"/>
    <w:rsid w:val="007C5FD8"/>
    <w:rsid w:val="007C6763"/>
    <w:rsid w:val="007C6D7C"/>
    <w:rsid w:val="007D0BDA"/>
    <w:rsid w:val="007D10D2"/>
    <w:rsid w:val="007D147B"/>
    <w:rsid w:val="007D16AE"/>
    <w:rsid w:val="007D2EC8"/>
    <w:rsid w:val="007D307D"/>
    <w:rsid w:val="007D3239"/>
    <w:rsid w:val="007D38D4"/>
    <w:rsid w:val="007D41EE"/>
    <w:rsid w:val="007D4A88"/>
    <w:rsid w:val="007D6ABF"/>
    <w:rsid w:val="007D6BC0"/>
    <w:rsid w:val="007D71D1"/>
    <w:rsid w:val="007D7386"/>
    <w:rsid w:val="007D7918"/>
    <w:rsid w:val="007D7CBF"/>
    <w:rsid w:val="007E052D"/>
    <w:rsid w:val="007E1479"/>
    <w:rsid w:val="007E1E3D"/>
    <w:rsid w:val="007E1FB2"/>
    <w:rsid w:val="007E215E"/>
    <w:rsid w:val="007E2612"/>
    <w:rsid w:val="007E3140"/>
    <w:rsid w:val="007E341A"/>
    <w:rsid w:val="007E6389"/>
    <w:rsid w:val="007E6953"/>
    <w:rsid w:val="007E6B88"/>
    <w:rsid w:val="007E6DFA"/>
    <w:rsid w:val="007E774F"/>
    <w:rsid w:val="007F08A9"/>
    <w:rsid w:val="007F171D"/>
    <w:rsid w:val="007F1B9C"/>
    <w:rsid w:val="007F24A5"/>
    <w:rsid w:val="007F2A55"/>
    <w:rsid w:val="007F2B34"/>
    <w:rsid w:val="007F324C"/>
    <w:rsid w:val="007F3768"/>
    <w:rsid w:val="007F3E28"/>
    <w:rsid w:val="007F463C"/>
    <w:rsid w:val="007F4650"/>
    <w:rsid w:val="007F469B"/>
    <w:rsid w:val="007F4D61"/>
    <w:rsid w:val="007F5319"/>
    <w:rsid w:val="007F5A53"/>
    <w:rsid w:val="007F5E00"/>
    <w:rsid w:val="007F6119"/>
    <w:rsid w:val="007F77B6"/>
    <w:rsid w:val="007F7B02"/>
    <w:rsid w:val="007F7CC2"/>
    <w:rsid w:val="007F7EC9"/>
    <w:rsid w:val="008004D0"/>
    <w:rsid w:val="00800EAC"/>
    <w:rsid w:val="0080155E"/>
    <w:rsid w:val="00801F09"/>
    <w:rsid w:val="00802325"/>
    <w:rsid w:val="008029A8"/>
    <w:rsid w:val="00802A85"/>
    <w:rsid w:val="00802B7C"/>
    <w:rsid w:val="008035B0"/>
    <w:rsid w:val="00803F68"/>
    <w:rsid w:val="00804344"/>
    <w:rsid w:val="00804AE4"/>
    <w:rsid w:val="00804B2B"/>
    <w:rsid w:val="00805161"/>
    <w:rsid w:val="00805A7F"/>
    <w:rsid w:val="008063F8"/>
    <w:rsid w:val="00806484"/>
    <w:rsid w:val="00806A39"/>
    <w:rsid w:val="008070A2"/>
    <w:rsid w:val="00807B89"/>
    <w:rsid w:val="00807C35"/>
    <w:rsid w:val="0081014F"/>
    <w:rsid w:val="00810336"/>
    <w:rsid w:val="00810B26"/>
    <w:rsid w:val="008113E5"/>
    <w:rsid w:val="00811A09"/>
    <w:rsid w:val="00811DD4"/>
    <w:rsid w:val="008126A8"/>
    <w:rsid w:val="00812CBD"/>
    <w:rsid w:val="008131AA"/>
    <w:rsid w:val="0081380D"/>
    <w:rsid w:val="00814E4D"/>
    <w:rsid w:val="008158AB"/>
    <w:rsid w:val="00815E35"/>
    <w:rsid w:val="008169A3"/>
    <w:rsid w:val="0081775E"/>
    <w:rsid w:val="0082055F"/>
    <w:rsid w:val="00820A2C"/>
    <w:rsid w:val="008212EB"/>
    <w:rsid w:val="008212FB"/>
    <w:rsid w:val="008220E7"/>
    <w:rsid w:val="008224B4"/>
    <w:rsid w:val="00823CE2"/>
    <w:rsid w:val="008240F7"/>
    <w:rsid w:val="0082472A"/>
    <w:rsid w:val="008247AC"/>
    <w:rsid w:val="008248F7"/>
    <w:rsid w:val="00824C4C"/>
    <w:rsid w:val="008250E3"/>
    <w:rsid w:val="00825352"/>
    <w:rsid w:val="0082640E"/>
    <w:rsid w:val="00826876"/>
    <w:rsid w:val="00826BF2"/>
    <w:rsid w:val="008274FF"/>
    <w:rsid w:val="00830907"/>
    <w:rsid w:val="00830F74"/>
    <w:rsid w:val="00830FD8"/>
    <w:rsid w:val="00832799"/>
    <w:rsid w:val="008338F4"/>
    <w:rsid w:val="008342E2"/>
    <w:rsid w:val="00834E6F"/>
    <w:rsid w:val="0083599D"/>
    <w:rsid w:val="00835A00"/>
    <w:rsid w:val="008368EC"/>
    <w:rsid w:val="00836ADC"/>
    <w:rsid w:val="00837839"/>
    <w:rsid w:val="008401A2"/>
    <w:rsid w:val="0084028B"/>
    <w:rsid w:val="0084065F"/>
    <w:rsid w:val="00840ED5"/>
    <w:rsid w:val="00841564"/>
    <w:rsid w:val="00841942"/>
    <w:rsid w:val="00842440"/>
    <w:rsid w:val="00842CF4"/>
    <w:rsid w:val="00842FE4"/>
    <w:rsid w:val="0084537E"/>
    <w:rsid w:val="00845B55"/>
    <w:rsid w:val="00846675"/>
    <w:rsid w:val="00847EF3"/>
    <w:rsid w:val="00847FCE"/>
    <w:rsid w:val="008503D8"/>
    <w:rsid w:val="00852804"/>
    <w:rsid w:val="0085294E"/>
    <w:rsid w:val="00852A44"/>
    <w:rsid w:val="00854487"/>
    <w:rsid w:val="0085563F"/>
    <w:rsid w:val="008556A8"/>
    <w:rsid w:val="00855EFD"/>
    <w:rsid w:val="00856114"/>
    <w:rsid w:val="00857D80"/>
    <w:rsid w:val="00857F13"/>
    <w:rsid w:val="0086063E"/>
    <w:rsid w:val="00860C0A"/>
    <w:rsid w:val="00862091"/>
    <w:rsid w:val="0086235F"/>
    <w:rsid w:val="00863A7E"/>
    <w:rsid w:val="00864676"/>
    <w:rsid w:val="008652D9"/>
    <w:rsid w:val="00865FA6"/>
    <w:rsid w:val="0086699A"/>
    <w:rsid w:val="00867BF3"/>
    <w:rsid w:val="008706F9"/>
    <w:rsid w:val="00870B4B"/>
    <w:rsid w:val="00870B66"/>
    <w:rsid w:val="00870C3D"/>
    <w:rsid w:val="00871042"/>
    <w:rsid w:val="00871927"/>
    <w:rsid w:val="00871C1B"/>
    <w:rsid w:val="00872106"/>
    <w:rsid w:val="00872139"/>
    <w:rsid w:val="0087240B"/>
    <w:rsid w:val="008736DE"/>
    <w:rsid w:val="008742D7"/>
    <w:rsid w:val="00874DCB"/>
    <w:rsid w:val="0087595A"/>
    <w:rsid w:val="00876206"/>
    <w:rsid w:val="00876C76"/>
    <w:rsid w:val="00876D15"/>
    <w:rsid w:val="00877412"/>
    <w:rsid w:val="008774BD"/>
    <w:rsid w:val="00877972"/>
    <w:rsid w:val="0088006A"/>
    <w:rsid w:val="00880A6C"/>
    <w:rsid w:val="00880A90"/>
    <w:rsid w:val="008811C3"/>
    <w:rsid w:val="00881D8F"/>
    <w:rsid w:val="008827BB"/>
    <w:rsid w:val="008829C4"/>
    <w:rsid w:val="00882FC0"/>
    <w:rsid w:val="0088479A"/>
    <w:rsid w:val="0088521A"/>
    <w:rsid w:val="00886269"/>
    <w:rsid w:val="008864B2"/>
    <w:rsid w:val="0088690E"/>
    <w:rsid w:val="00886E1A"/>
    <w:rsid w:val="00887DB4"/>
    <w:rsid w:val="0089093F"/>
    <w:rsid w:val="00890C33"/>
    <w:rsid w:val="00890F04"/>
    <w:rsid w:val="008920D9"/>
    <w:rsid w:val="008925C1"/>
    <w:rsid w:val="008927A8"/>
    <w:rsid w:val="0089285C"/>
    <w:rsid w:val="00892920"/>
    <w:rsid w:val="00892BD1"/>
    <w:rsid w:val="00892E54"/>
    <w:rsid w:val="00892F30"/>
    <w:rsid w:val="008931C0"/>
    <w:rsid w:val="00894089"/>
    <w:rsid w:val="00894229"/>
    <w:rsid w:val="00894688"/>
    <w:rsid w:val="0089477D"/>
    <w:rsid w:val="008955B6"/>
    <w:rsid w:val="008961CF"/>
    <w:rsid w:val="008A0ABD"/>
    <w:rsid w:val="008A0FDF"/>
    <w:rsid w:val="008A1045"/>
    <w:rsid w:val="008A115D"/>
    <w:rsid w:val="008A19E3"/>
    <w:rsid w:val="008A19E4"/>
    <w:rsid w:val="008A1D43"/>
    <w:rsid w:val="008A26A1"/>
    <w:rsid w:val="008A29C6"/>
    <w:rsid w:val="008A2CF2"/>
    <w:rsid w:val="008A2D34"/>
    <w:rsid w:val="008A2DA4"/>
    <w:rsid w:val="008A3393"/>
    <w:rsid w:val="008A369E"/>
    <w:rsid w:val="008A3F3D"/>
    <w:rsid w:val="008A44CA"/>
    <w:rsid w:val="008A48EC"/>
    <w:rsid w:val="008A504C"/>
    <w:rsid w:val="008A5238"/>
    <w:rsid w:val="008A564B"/>
    <w:rsid w:val="008A5B01"/>
    <w:rsid w:val="008A612A"/>
    <w:rsid w:val="008A6509"/>
    <w:rsid w:val="008A66F2"/>
    <w:rsid w:val="008A74F7"/>
    <w:rsid w:val="008A7A39"/>
    <w:rsid w:val="008B07F5"/>
    <w:rsid w:val="008B1953"/>
    <w:rsid w:val="008B1F01"/>
    <w:rsid w:val="008B203A"/>
    <w:rsid w:val="008B283D"/>
    <w:rsid w:val="008B35CC"/>
    <w:rsid w:val="008B5079"/>
    <w:rsid w:val="008B5261"/>
    <w:rsid w:val="008B563B"/>
    <w:rsid w:val="008B61E1"/>
    <w:rsid w:val="008B6849"/>
    <w:rsid w:val="008B7273"/>
    <w:rsid w:val="008B72A3"/>
    <w:rsid w:val="008C015C"/>
    <w:rsid w:val="008C0D6F"/>
    <w:rsid w:val="008C108A"/>
    <w:rsid w:val="008C1563"/>
    <w:rsid w:val="008C2002"/>
    <w:rsid w:val="008C2448"/>
    <w:rsid w:val="008C28C2"/>
    <w:rsid w:val="008C4437"/>
    <w:rsid w:val="008C5528"/>
    <w:rsid w:val="008C61C9"/>
    <w:rsid w:val="008C6421"/>
    <w:rsid w:val="008C733C"/>
    <w:rsid w:val="008C77F5"/>
    <w:rsid w:val="008C79EB"/>
    <w:rsid w:val="008C7C91"/>
    <w:rsid w:val="008D02B0"/>
    <w:rsid w:val="008D1194"/>
    <w:rsid w:val="008D14D0"/>
    <w:rsid w:val="008D2631"/>
    <w:rsid w:val="008D2F7E"/>
    <w:rsid w:val="008D3837"/>
    <w:rsid w:val="008D39F8"/>
    <w:rsid w:val="008D3F8C"/>
    <w:rsid w:val="008D40BF"/>
    <w:rsid w:val="008D46D4"/>
    <w:rsid w:val="008D59A7"/>
    <w:rsid w:val="008D67FB"/>
    <w:rsid w:val="008D682D"/>
    <w:rsid w:val="008D6922"/>
    <w:rsid w:val="008D7899"/>
    <w:rsid w:val="008D7BC0"/>
    <w:rsid w:val="008E05EF"/>
    <w:rsid w:val="008E1636"/>
    <w:rsid w:val="008E17BC"/>
    <w:rsid w:val="008E1D08"/>
    <w:rsid w:val="008E1D29"/>
    <w:rsid w:val="008E20F8"/>
    <w:rsid w:val="008E29B5"/>
    <w:rsid w:val="008E3963"/>
    <w:rsid w:val="008E40E3"/>
    <w:rsid w:val="008E4DA2"/>
    <w:rsid w:val="008E6090"/>
    <w:rsid w:val="008E625B"/>
    <w:rsid w:val="008E7521"/>
    <w:rsid w:val="008E779F"/>
    <w:rsid w:val="008F172E"/>
    <w:rsid w:val="008F173C"/>
    <w:rsid w:val="008F1790"/>
    <w:rsid w:val="008F1A8B"/>
    <w:rsid w:val="008F1BBA"/>
    <w:rsid w:val="008F22B4"/>
    <w:rsid w:val="008F230F"/>
    <w:rsid w:val="008F269E"/>
    <w:rsid w:val="008F336E"/>
    <w:rsid w:val="008F340C"/>
    <w:rsid w:val="008F3AF2"/>
    <w:rsid w:val="008F48E1"/>
    <w:rsid w:val="008F4D58"/>
    <w:rsid w:val="008F560F"/>
    <w:rsid w:val="008F5938"/>
    <w:rsid w:val="008F5B2F"/>
    <w:rsid w:val="008F6056"/>
    <w:rsid w:val="008F6147"/>
    <w:rsid w:val="008F61B9"/>
    <w:rsid w:val="008F6D0C"/>
    <w:rsid w:val="008F6D19"/>
    <w:rsid w:val="008F71D7"/>
    <w:rsid w:val="008F7DD3"/>
    <w:rsid w:val="009003F4"/>
    <w:rsid w:val="00900AB3"/>
    <w:rsid w:val="0090131F"/>
    <w:rsid w:val="009028AE"/>
    <w:rsid w:val="00903426"/>
    <w:rsid w:val="0090370D"/>
    <w:rsid w:val="00904C7F"/>
    <w:rsid w:val="0090539C"/>
    <w:rsid w:val="009053ED"/>
    <w:rsid w:val="0090611F"/>
    <w:rsid w:val="0090701D"/>
    <w:rsid w:val="0090719D"/>
    <w:rsid w:val="009071CF"/>
    <w:rsid w:val="0090734A"/>
    <w:rsid w:val="00907677"/>
    <w:rsid w:val="009102E1"/>
    <w:rsid w:val="00910302"/>
    <w:rsid w:val="00910749"/>
    <w:rsid w:val="00910968"/>
    <w:rsid w:val="00911642"/>
    <w:rsid w:val="009130A1"/>
    <w:rsid w:val="00913E8C"/>
    <w:rsid w:val="00913EE9"/>
    <w:rsid w:val="009141A4"/>
    <w:rsid w:val="00916C52"/>
    <w:rsid w:val="009176CA"/>
    <w:rsid w:val="0092029E"/>
    <w:rsid w:val="00920DCB"/>
    <w:rsid w:val="00920E6B"/>
    <w:rsid w:val="00921138"/>
    <w:rsid w:val="009212FF"/>
    <w:rsid w:val="00922374"/>
    <w:rsid w:val="00922565"/>
    <w:rsid w:val="0092283F"/>
    <w:rsid w:val="00923AC1"/>
    <w:rsid w:val="00923D52"/>
    <w:rsid w:val="00923ED0"/>
    <w:rsid w:val="00923F3D"/>
    <w:rsid w:val="009246F5"/>
    <w:rsid w:val="009247A2"/>
    <w:rsid w:val="009247DF"/>
    <w:rsid w:val="00924CBA"/>
    <w:rsid w:val="00925FD6"/>
    <w:rsid w:val="009263FE"/>
    <w:rsid w:val="009264C4"/>
    <w:rsid w:val="009267A0"/>
    <w:rsid w:val="00927E12"/>
    <w:rsid w:val="0093013E"/>
    <w:rsid w:val="00930336"/>
    <w:rsid w:val="00930965"/>
    <w:rsid w:val="0093147D"/>
    <w:rsid w:val="00931A6B"/>
    <w:rsid w:val="00931C52"/>
    <w:rsid w:val="00932085"/>
    <w:rsid w:val="0093210C"/>
    <w:rsid w:val="00932877"/>
    <w:rsid w:val="00932BBB"/>
    <w:rsid w:val="009340AD"/>
    <w:rsid w:val="00934631"/>
    <w:rsid w:val="00934947"/>
    <w:rsid w:val="00935C2D"/>
    <w:rsid w:val="00936936"/>
    <w:rsid w:val="00936B21"/>
    <w:rsid w:val="009375BA"/>
    <w:rsid w:val="009376BD"/>
    <w:rsid w:val="00940029"/>
    <w:rsid w:val="009416E4"/>
    <w:rsid w:val="00941E67"/>
    <w:rsid w:val="009423F5"/>
    <w:rsid w:val="00945117"/>
    <w:rsid w:val="009464E5"/>
    <w:rsid w:val="00946A52"/>
    <w:rsid w:val="00950452"/>
    <w:rsid w:val="0095115D"/>
    <w:rsid w:val="0095161B"/>
    <w:rsid w:val="00951894"/>
    <w:rsid w:val="009518D2"/>
    <w:rsid w:val="009527B7"/>
    <w:rsid w:val="009534BE"/>
    <w:rsid w:val="009552DA"/>
    <w:rsid w:val="00955B2D"/>
    <w:rsid w:val="00955CD9"/>
    <w:rsid w:val="0095615D"/>
    <w:rsid w:val="00956AB6"/>
    <w:rsid w:val="0095770A"/>
    <w:rsid w:val="00957BE5"/>
    <w:rsid w:val="00957FDD"/>
    <w:rsid w:val="00960307"/>
    <w:rsid w:val="009604D6"/>
    <w:rsid w:val="00960FC7"/>
    <w:rsid w:val="00961315"/>
    <w:rsid w:val="00961351"/>
    <w:rsid w:val="00962A12"/>
    <w:rsid w:val="00963625"/>
    <w:rsid w:val="0096552D"/>
    <w:rsid w:val="0096557C"/>
    <w:rsid w:val="00965682"/>
    <w:rsid w:val="009657A0"/>
    <w:rsid w:val="0096589D"/>
    <w:rsid w:val="00965BEF"/>
    <w:rsid w:val="00965FFA"/>
    <w:rsid w:val="009669B0"/>
    <w:rsid w:val="00966D73"/>
    <w:rsid w:val="009675CD"/>
    <w:rsid w:val="00967865"/>
    <w:rsid w:val="00967CA2"/>
    <w:rsid w:val="00967EF8"/>
    <w:rsid w:val="00967F20"/>
    <w:rsid w:val="00970BE3"/>
    <w:rsid w:val="00970F5C"/>
    <w:rsid w:val="009716B9"/>
    <w:rsid w:val="009717D7"/>
    <w:rsid w:val="0097231E"/>
    <w:rsid w:val="009728F9"/>
    <w:rsid w:val="00972EC4"/>
    <w:rsid w:val="00972F03"/>
    <w:rsid w:val="00973E7E"/>
    <w:rsid w:val="00973ECE"/>
    <w:rsid w:val="00973FE2"/>
    <w:rsid w:val="0097517C"/>
    <w:rsid w:val="00976FBA"/>
    <w:rsid w:val="009770F6"/>
    <w:rsid w:val="0097760B"/>
    <w:rsid w:val="00977905"/>
    <w:rsid w:val="00977F70"/>
    <w:rsid w:val="0098204B"/>
    <w:rsid w:val="009820BE"/>
    <w:rsid w:val="0098216C"/>
    <w:rsid w:val="009824A7"/>
    <w:rsid w:val="009825B2"/>
    <w:rsid w:val="00983086"/>
    <w:rsid w:val="009847FD"/>
    <w:rsid w:val="00984D2C"/>
    <w:rsid w:val="00985A19"/>
    <w:rsid w:val="009862E7"/>
    <w:rsid w:val="00986994"/>
    <w:rsid w:val="009869B1"/>
    <w:rsid w:val="00986EE9"/>
    <w:rsid w:val="00987FF9"/>
    <w:rsid w:val="0099091D"/>
    <w:rsid w:val="00990A07"/>
    <w:rsid w:val="00990EFB"/>
    <w:rsid w:val="009917DA"/>
    <w:rsid w:val="0099225B"/>
    <w:rsid w:val="0099291C"/>
    <w:rsid w:val="00992DA3"/>
    <w:rsid w:val="0099329F"/>
    <w:rsid w:val="00993918"/>
    <w:rsid w:val="00993FDD"/>
    <w:rsid w:val="00994B99"/>
    <w:rsid w:val="00995ADF"/>
    <w:rsid w:val="00996262"/>
    <w:rsid w:val="009963C1"/>
    <w:rsid w:val="00996D5A"/>
    <w:rsid w:val="00996D9A"/>
    <w:rsid w:val="009973F4"/>
    <w:rsid w:val="0099749F"/>
    <w:rsid w:val="009A0542"/>
    <w:rsid w:val="009A19FA"/>
    <w:rsid w:val="009A1DEB"/>
    <w:rsid w:val="009A1F56"/>
    <w:rsid w:val="009A1FB3"/>
    <w:rsid w:val="009A38B4"/>
    <w:rsid w:val="009A3BC6"/>
    <w:rsid w:val="009A3E00"/>
    <w:rsid w:val="009A4889"/>
    <w:rsid w:val="009A4C11"/>
    <w:rsid w:val="009A4E23"/>
    <w:rsid w:val="009A5053"/>
    <w:rsid w:val="009A50C9"/>
    <w:rsid w:val="009A5C60"/>
    <w:rsid w:val="009A6EBF"/>
    <w:rsid w:val="009A7202"/>
    <w:rsid w:val="009B0495"/>
    <w:rsid w:val="009B067D"/>
    <w:rsid w:val="009B0703"/>
    <w:rsid w:val="009B088A"/>
    <w:rsid w:val="009B0CB3"/>
    <w:rsid w:val="009B1585"/>
    <w:rsid w:val="009B197F"/>
    <w:rsid w:val="009B24BB"/>
    <w:rsid w:val="009B25C5"/>
    <w:rsid w:val="009B26BA"/>
    <w:rsid w:val="009B2B33"/>
    <w:rsid w:val="009B39BA"/>
    <w:rsid w:val="009B4605"/>
    <w:rsid w:val="009B522A"/>
    <w:rsid w:val="009B5741"/>
    <w:rsid w:val="009B59FB"/>
    <w:rsid w:val="009B68BA"/>
    <w:rsid w:val="009B72A0"/>
    <w:rsid w:val="009B7769"/>
    <w:rsid w:val="009C069F"/>
    <w:rsid w:val="009C0CCE"/>
    <w:rsid w:val="009C1463"/>
    <w:rsid w:val="009C19D0"/>
    <w:rsid w:val="009C345C"/>
    <w:rsid w:val="009C4114"/>
    <w:rsid w:val="009C4F5D"/>
    <w:rsid w:val="009C6BD9"/>
    <w:rsid w:val="009C6CC1"/>
    <w:rsid w:val="009C7849"/>
    <w:rsid w:val="009D0949"/>
    <w:rsid w:val="009D0CC6"/>
    <w:rsid w:val="009D2795"/>
    <w:rsid w:val="009D28F1"/>
    <w:rsid w:val="009D2AB3"/>
    <w:rsid w:val="009D306A"/>
    <w:rsid w:val="009D31DB"/>
    <w:rsid w:val="009D3E6D"/>
    <w:rsid w:val="009D42D4"/>
    <w:rsid w:val="009D4FB2"/>
    <w:rsid w:val="009D5B7B"/>
    <w:rsid w:val="009D6BCA"/>
    <w:rsid w:val="009E05FD"/>
    <w:rsid w:val="009E0B26"/>
    <w:rsid w:val="009E16AE"/>
    <w:rsid w:val="009E2490"/>
    <w:rsid w:val="009E2BAB"/>
    <w:rsid w:val="009E30C3"/>
    <w:rsid w:val="009E3100"/>
    <w:rsid w:val="009E336B"/>
    <w:rsid w:val="009E3CCA"/>
    <w:rsid w:val="009E3D4C"/>
    <w:rsid w:val="009E3FFD"/>
    <w:rsid w:val="009E4392"/>
    <w:rsid w:val="009E51F5"/>
    <w:rsid w:val="009E58C2"/>
    <w:rsid w:val="009E5BDE"/>
    <w:rsid w:val="009E5DD2"/>
    <w:rsid w:val="009E7230"/>
    <w:rsid w:val="009E77DA"/>
    <w:rsid w:val="009F0037"/>
    <w:rsid w:val="009F0899"/>
    <w:rsid w:val="009F2B83"/>
    <w:rsid w:val="009F2D79"/>
    <w:rsid w:val="009F2D93"/>
    <w:rsid w:val="009F319A"/>
    <w:rsid w:val="009F32EB"/>
    <w:rsid w:val="009F4630"/>
    <w:rsid w:val="009F5C88"/>
    <w:rsid w:val="009F6005"/>
    <w:rsid w:val="009F643F"/>
    <w:rsid w:val="009F711C"/>
    <w:rsid w:val="009F737B"/>
    <w:rsid w:val="009F73F1"/>
    <w:rsid w:val="009F7E03"/>
    <w:rsid w:val="00A00D2D"/>
    <w:rsid w:val="00A01B42"/>
    <w:rsid w:val="00A020FA"/>
    <w:rsid w:val="00A02420"/>
    <w:rsid w:val="00A02E4E"/>
    <w:rsid w:val="00A03710"/>
    <w:rsid w:val="00A045E4"/>
    <w:rsid w:val="00A04845"/>
    <w:rsid w:val="00A04A65"/>
    <w:rsid w:val="00A04DEB"/>
    <w:rsid w:val="00A04FA7"/>
    <w:rsid w:val="00A05530"/>
    <w:rsid w:val="00A0556D"/>
    <w:rsid w:val="00A0572E"/>
    <w:rsid w:val="00A0597E"/>
    <w:rsid w:val="00A05A25"/>
    <w:rsid w:val="00A066BE"/>
    <w:rsid w:val="00A0760B"/>
    <w:rsid w:val="00A07B77"/>
    <w:rsid w:val="00A10573"/>
    <w:rsid w:val="00A10AAD"/>
    <w:rsid w:val="00A10C5A"/>
    <w:rsid w:val="00A10D24"/>
    <w:rsid w:val="00A11994"/>
    <w:rsid w:val="00A11CF9"/>
    <w:rsid w:val="00A12176"/>
    <w:rsid w:val="00A12221"/>
    <w:rsid w:val="00A12E2D"/>
    <w:rsid w:val="00A13175"/>
    <w:rsid w:val="00A131BC"/>
    <w:rsid w:val="00A143D1"/>
    <w:rsid w:val="00A144DE"/>
    <w:rsid w:val="00A14D44"/>
    <w:rsid w:val="00A154F3"/>
    <w:rsid w:val="00A17158"/>
    <w:rsid w:val="00A17362"/>
    <w:rsid w:val="00A206E1"/>
    <w:rsid w:val="00A20CF0"/>
    <w:rsid w:val="00A21806"/>
    <w:rsid w:val="00A21EAE"/>
    <w:rsid w:val="00A222EA"/>
    <w:rsid w:val="00A22738"/>
    <w:rsid w:val="00A23425"/>
    <w:rsid w:val="00A23AB4"/>
    <w:rsid w:val="00A23E77"/>
    <w:rsid w:val="00A26524"/>
    <w:rsid w:val="00A26A9C"/>
    <w:rsid w:val="00A26E5C"/>
    <w:rsid w:val="00A26E9B"/>
    <w:rsid w:val="00A26F2F"/>
    <w:rsid w:val="00A2770E"/>
    <w:rsid w:val="00A278E8"/>
    <w:rsid w:val="00A27AF4"/>
    <w:rsid w:val="00A307FC"/>
    <w:rsid w:val="00A30B77"/>
    <w:rsid w:val="00A32170"/>
    <w:rsid w:val="00A327A7"/>
    <w:rsid w:val="00A33C41"/>
    <w:rsid w:val="00A33E9E"/>
    <w:rsid w:val="00A35395"/>
    <w:rsid w:val="00A35895"/>
    <w:rsid w:val="00A367F3"/>
    <w:rsid w:val="00A36D91"/>
    <w:rsid w:val="00A37564"/>
    <w:rsid w:val="00A37B03"/>
    <w:rsid w:val="00A37F4D"/>
    <w:rsid w:val="00A4013A"/>
    <w:rsid w:val="00A40A76"/>
    <w:rsid w:val="00A40A93"/>
    <w:rsid w:val="00A40D13"/>
    <w:rsid w:val="00A41017"/>
    <w:rsid w:val="00A41E57"/>
    <w:rsid w:val="00A42709"/>
    <w:rsid w:val="00A42A60"/>
    <w:rsid w:val="00A43E79"/>
    <w:rsid w:val="00A442D1"/>
    <w:rsid w:val="00A447BF"/>
    <w:rsid w:val="00A44B8E"/>
    <w:rsid w:val="00A44CA4"/>
    <w:rsid w:val="00A46651"/>
    <w:rsid w:val="00A46A76"/>
    <w:rsid w:val="00A46BE3"/>
    <w:rsid w:val="00A47080"/>
    <w:rsid w:val="00A476C8"/>
    <w:rsid w:val="00A47B82"/>
    <w:rsid w:val="00A5113E"/>
    <w:rsid w:val="00A51488"/>
    <w:rsid w:val="00A515CE"/>
    <w:rsid w:val="00A51F5B"/>
    <w:rsid w:val="00A5336C"/>
    <w:rsid w:val="00A53738"/>
    <w:rsid w:val="00A54C47"/>
    <w:rsid w:val="00A562E4"/>
    <w:rsid w:val="00A5632F"/>
    <w:rsid w:val="00A604BA"/>
    <w:rsid w:val="00A60532"/>
    <w:rsid w:val="00A607A9"/>
    <w:rsid w:val="00A61498"/>
    <w:rsid w:val="00A6332C"/>
    <w:rsid w:val="00A64C00"/>
    <w:rsid w:val="00A65B12"/>
    <w:rsid w:val="00A65B66"/>
    <w:rsid w:val="00A65CDB"/>
    <w:rsid w:val="00A66007"/>
    <w:rsid w:val="00A66674"/>
    <w:rsid w:val="00A676FF"/>
    <w:rsid w:val="00A70632"/>
    <w:rsid w:val="00A70B48"/>
    <w:rsid w:val="00A712DA"/>
    <w:rsid w:val="00A71B51"/>
    <w:rsid w:val="00A72CC4"/>
    <w:rsid w:val="00A750A5"/>
    <w:rsid w:val="00A75A66"/>
    <w:rsid w:val="00A75D92"/>
    <w:rsid w:val="00A76161"/>
    <w:rsid w:val="00A7654A"/>
    <w:rsid w:val="00A76710"/>
    <w:rsid w:val="00A76A7B"/>
    <w:rsid w:val="00A77982"/>
    <w:rsid w:val="00A80BEB"/>
    <w:rsid w:val="00A80C23"/>
    <w:rsid w:val="00A8129A"/>
    <w:rsid w:val="00A829E8"/>
    <w:rsid w:val="00A83666"/>
    <w:rsid w:val="00A84649"/>
    <w:rsid w:val="00A848F4"/>
    <w:rsid w:val="00A8490B"/>
    <w:rsid w:val="00A858C9"/>
    <w:rsid w:val="00A85D93"/>
    <w:rsid w:val="00A864A6"/>
    <w:rsid w:val="00A868D6"/>
    <w:rsid w:val="00A90DC3"/>
    <w:rsid w:val="00A911E5"/>
    <w:rsid w:val="00A91366"/>
    <w:rsid w:val="00A91665"/>
    <w:rsid w:val="00A91C29"/>
    <w:rsid w:val="00A92104"/>
    <w:rsid w:val="00A9272C"/>
    <w:rsid w:val="00A9276D"/>
    <w:rsid w:val="00A92F0D"/>
    <w:rsid w:val="00A93497"/>
    <w:rsid w:val="00A94586"/>
    <w:rsid w:val="00A94E5F"/>
    <w:rsid w:val="00A95362"/>
    <w:rsid w:val="00A953EB"/>
    <w:rsid w:val="00A95BDF"/>
    <w:rsid w:val="00A96665"/>
    <w:rsid w:val="00A97E6E"/>
    <w:rsid w:val="00AA0B0C"/>
    <w:rsid w:val="00AA1F75"/>
    <w:rsid w:val="00AA2324"/>
    <w:rsid w:val="00AA240C"/>
    <w:rsid w:val="00AA2E52"/>
    <w:rsid w:val="00AA3322"/>
    <w:rsid w:val="00AA39BD"/>
    <w:rsid w:val="00AA3BB1"/>
    <w:rsid w:val="00AA42C9"/>
    <w:rsid w:val="00AA4487"/>
    <w:rsid w:val="00AA4AB6"/>
    <w:rsid w:val="00AA63E4"/>
    <w:rsid w:val="00AA6CE4"/>
    <w:rsid w:val="00AA6D9B"/>
    <w:rsid w:val="00AA6DB9"/>
    <w:rsid w:val="00AA7013"/>
    <w:rsid w:val="00AA70D7"/>
    <w:rsid w:val="00AA747B"/>
    <w:rsid w:val="00AA7C9B"/>
    <w:rsid w:val="00AB055B"/>
    <w:rsid w:val="00AB05FE"/>
    <w:rsid w:val="00AB08C7"/>
    <w:rsid w:val="00AB099B"/>
    <w:rsid w:val="00AB15F8"/>
    <w:rsid w:val="00AB160F"/>
    <w:rsid w:val="00AB29CA"/>
    <w:rsid w:val="00AB3510"/>
    <w:rsid w:val="00AB3E2C"/>
    <w:rsid w:val="00AB434D"/>
    <w:rsid w:val="00AB4437"/>
    <w:rsid w:val="00AB4555"/>
    <w:rsid w:val="00AB58C1"/>
    <w:rsid w:val="00AB5B28"/>
    <w:rsid w:val="00AB5E24"/>
    <w:rsid w:val="00AB62B7"/>
    <w:rsid w:val="00AB69A4"/>
    <w:rsid w:val="00AB6F68"/>
    <w:rsid w:val="00AB7921"/>
    <w:rsid w:val="00AC166B"/>
    <w:rsid w:val="00AC1A3A"/>
    <w:rsid w:val="00AC203C"/>
    <w:rsid w:val="00AC2D80"/>
    <w:rsid w:val="00AC3113"/>
    <w:rsid w:val="00AC34E7"/>
    <w:rsid w:val="00AC3945"/>
    <w:rsid w:val="00AC4EB8"/>
    <w:rsid w:val="00AC5F7D"/>
    <w:rsid w:val="00AC6644"/>
    <w:rsid w:val="00AC7202"/>
    <w:rsid w:val="00AC7906"/>
    <w:rsid w:val="00AC7AAC"/>
    <w:rsid w:val="00AC7BF9"/>
    <w:rsid w:val="00AD1C02"/>
    <w:rsid w:val="00AD2863"/>
    <w:rsid w:val="00AD2910"/>
    <w:rsid w:val="00AD2BA6"/>
    <w:rsid w:val="00AD2E0B"/>
    <w:rsid w:val="00AD32EB"/>
    <w:rsid w:val="00AD3931"/>
    <w:rsid w:val="00AD40E4"/>
    <w:rsid w:val="00AD4701"/>
    <w:rsid w:val="00AD4CBD"/>
    <w:rsid w:val="00AD58D9"/>
    <w:rsid w:val="00AD6394"/>
    <w:rsid w:val="00AD66DF"/>
    <w:rsid w:val="00AD68E1"/>
    <w:rsid w:val="00AD69BD"/>
    <w:rsid w:val="00AD69C1"/>
    <w:rsid w:val="00AD782E"/>
    <w:rsid w:val="00AD7E6D"/>
    <w:rsid w:val="00AE11DF"/>
    <w:rsid w:val="00AE16B5"/>
    <w:rsid w:val="00AE3789"/>
    <w:rsid w:val="00AE3B13"/>
    <w:rsid w:val="00AE3B77"/>
    <w:rsid w:val="00AE5216"/>
    <w:rsid w:val="00AE650B"/>
    <w:rsid w:val="00AE74B6"/>
    <w:rsid w:val="00AE79FD"/>
    <w:rsid w:val="00AE7C4F"/>
    <w:rsid w:val="00AF1D56"/>
    <w:rsid w:val="00AF28F0"/>
    <w:rsid w:val="00AF3393"/>
    <w:rsid w:val="00AF34FF"/>
    <w:rsid w:val="00AF36B0"/>
    <w:rsid w:val="00AF38EE"/>
    <w:rsid w:val="00AF3BDE"/>
    <w:rsid w:val="00AF5749"/>
    <w:rsid w:val="00AF59B4"/>
    <w:rsid w:val="00AF656F"/>
    <w:rsid w:val="00AF6EAA"/>
    <w:rsid w:val="00AF7315"/>
    <w:rsid w:val="00AF7FF7"/>
    <w:rsid w:val="00B005C4"/>
    <w:rsid w:val="00B00A43"/>
    <w:rsid w:val="00B00B28"/>
    <w:rsid w:val="00B00C67"/>
    <w:rsid w:val="00B01316"/>
    <w:rsid w:val="00B01D46"/>
    <w:rsid w:val="00B01F3F"/>
    <w:rsid w:val="00B02527"/>
    <w:rsid w:val="00B03D85"/>
    <w:rsid w:val="00B041B4"/>
    <w:rsid w:val="00B044DF"/>
    <w:rsid w:val="00B04EF9"/>
    <w:rsid w:val="00B058EB"/>
    <w:rsid w:val="00B06017"/>
    <w:rsid w:val="00B06EF5"/>
    <w:rsid w:val="00B07F10"/>
    <w:rsid w:val="00B1016D"/>
    <w:rsid w:val="00B102B7"/>
    <w:rsid w:val="00B10482"/>
    <w:rsid w:val="00B1114C"/>
    <w:rsid w:val="00B11A63"/>
    <w:rsid w:val="00B11C46"/>
    <w:rsid w:val="00B125A2"/>
    <w:rsid w:val="00B1497F"/>
    <w:rsid w:val="00B14D01"/>
    <w:rsid w:val="00B1626C"/>
    <w:rsid w:val="00B1680F"/>
    <w:rsid w:val="00B173B3"/>
    <w:rsid w:val="00B175D4"/>
    <w:rsid w:val="00B179E8"/>
    <w:rsid w:val="00B21BD8"/>
    <w:rsid w:val="00B21D47"/>
    <w:rsid w:val="00B2239C"/>
    <w:rsid w:val="00B223D3"/>
    <w:rsid w:val="00B22426"/>
    <w:rsid w:val="00B22774"/>
    <w:rsid w:val="00B23C7A"/>
    <w:rsid w:val="00B26166"/>
    <w:rsid w:val="00B26436"/>
    <w:rsid w:val="00B265C1"/>
    <w:rsid w:val="00B26D85"/>
    <w:rsid w:val="00B271CD"/>
    <w:rsid w:val="00B27771"/>
    <w:rsid w:val="00B27925"/>
    <w:rsid w:val="00B30835"/>
    <w:rsid w:val="00B30867"/>
    <w:rsid w:val="00B30930"/>
    <w:rsid w:val="00B33013"/>
    <w:rsid w:val="00B3316B"/>
    <w:rsid w:val="00B33DC2"/>
    <w:rsid w:val="00B34327"/>
    <w:rsid w:val="00B35ED7"/>
    <w:rsid w:val="00B36034"/>
    <w:rsid w:val="00B3672B"/>
    <w:rsid w:val="00B3716E"/>
    <w:rsid w:val="00B37599"/>
    <w:rsid w:val="00B40D25"/>
    <w:rsid w:val="00B4189E"/>
    <w:rsid w:val="00B41E0E"/>
    <w:rsid w:val="00B42130"/>
    <w:rsid w:val="00B42A3D"/>
    <w:rsid w:val="00B45285"/>
    <w:rsid w:val="00B4553C"/>
    <w:rsid w:val="00B4620A"/>
    <w:rsid w:val="00B470A8"/>
    <w:rsid w:val="00B470E6"/>
    <w:rsid w:val="00B5067A"/>
    <w:rsid w:val="00B508E6"/>
    <w:rsid w:val="00B50A1C"/>
    <w:rsid w:val="00B5194D"/>
    <w:rsid w:val="00B5224E"/>
    <w:rsid w:val="00B523D8"/>
    <w:rsid w:val="00B5294E"/>
    <w:rsid w:val="00B52C93"/>
    <w:rsid w:val="00B532FD"/>
    <w:rsid w:val="00B53586"/>
    <w:rsid w:val="00B53B2D"/>
    <w:rsid w:val="00B54250"/>
    <w:rsid w:val="00B5432A"/>
    <w:rsid w:val="00B545F4"/>
    <w:rsid w:val="00B56BC2"/>
    <w:rsid w:val="00B56E96"/>
    <w:rsid w:val="00B6032D"/>
    <w:rsid w:val="00B611FD"/>
    <w:rsid w:val="00B613AE"/>
    <w:rsid w:val="00B61982"/>
    <w:rsid w:val="00B61F9A"/>
    <w:rsid w:val="00B62B06"/>
    <w:rsid w:val="00B62D7C"/>
    <w:rsid w:val="00B62E86"/>
    <w:rsid w:val="00B62F24"/>
    <w:rsid w:val="00B652AD"/>
    <w:rsid w:val="00B659CB"/>
    <w:rsid w:val="00B664D7"/>
    <w:rsid w:val="00B667D9"/>
    <w:rsid w:val="00B67E47"/>
    <w:rsid w:val="00B70F65"/>
    <w:rsid w:val="00B710A9"/>
    <w:rsid w:val="00B710FE"/>
    <w:rsid w:val="00B72B52"/>
    <w:rsid w:val="00B72B7D"/>
    <w:rsid w:val="00B73101"/>
    <w:rsid w:val="00B733A9"/>
    <w:rsid w:val="00B73F05"/>
    <w:rsid w:val="00B74963"/>
    <w:rsid w:val="00B77821"/>
    <w:rsid w:val="00B810CD"/>
    <w:rsid w:val="00B81ACD"/>
    <w:rsid w:val="00B82E74"/>
    <w:rsid w:val="00B84783"/>
    <w:rsid w:val="00B85026"/>
    <w:rsid w:val="00B8693A"/>
    <w:rsid w:val="00B8713A"/>
    <w:rsid w:val="00B87173"/>
    <w:rsid w:val="00B8798D"/>
    <w:rsid w:val="00B91829"/>
    <w:rsid w:val="00B91B9B"/>
    <w:rsid w:val="00B92C9B"/>
    <w:rsid w:val="00B92E1C"/>
    <w:rsid w:val="00B94416"/>
    <w:rsid w:val="00B94434"/>
    <w:rsid w:val="00B95A71"/>
    <w:rsid w:val="00B95D33"/>
    <w:rsid w:val="00B97FF0"/>
    <w:rsid w:val="00BA081C"/>
    <w:rsid w:val="00BA14EC"/>
    <w:rsid w:val="00BA15EA"/>
    <w:rsid w:val="00BA3061"/>
    <w:rsid w:val="00BA33F8"/>
    <w:rsid w:val="00BA4726"/>
    <w:rsid w:val="00BA49C1"/>
    <w:rsid w:val="00BA514B"/>
    <w:rsid w:val="00BA5249"/>
    <w:rsid w:val="00BA5772"/>
    <w:rsid w:val="00BA6236"/>
    <w:rsid w:val="00BB22F3"/>
    <w:rsid w:val="00BB25CE"/>
    <w:rsid w:val="00BB2AC4"/>
    <w:rsid w:val="00BB2CE8"/>
    <w:rsid w:val="00BB3DB5"/>
    <w:rsid w:val="00BB43E2"/>
    <w:rsid w:val="00BB5607"/>
    <w:rsid w:val="00BB564E"/>
    <w:rsid w:val="00BB68F4"/>
    <w:rsid w:val="00BB7AA0"/>
    <w:rsid w:val="00BC02F9"/>
    <w:rsid w:val="00BC03C6"/>
    <w:rsid w:val="00BC0468"/>
    <w:rsid w:val="00BC0518"/>
    <w:rsid w:val="00BC059F"/>
    <w:rsid w:val="00BC0AB2"/>
    <w:rsid w:val="00BC2317"/>
    <w:rsid w:val="00BC2DF9"/>
    <w:rsid w:val="00BC4788"/>
    <w:rsid w:val="00BC5865"/>
    <w:rsid w:val="00BC624E"/>
    <w:rsid w:val="00BC6BC1"/>
    <w:rsid w:val="00BC764A"/>
    <w:rsid w:val="00BC77AE"/>
    <w:rsid w:val="00BD0841"/>
    <w:rsid w:val="00BD0B71"/>
    <w:rsid w:val="00BD2006"/>
    <w:rsid w:val="00BD310B"/>
    <w:rsid w:val="00BD3DD9"/>
    <w:rsid w:val="00BD3E20"/>
    <w:rsid w:val="00BD477E"/>
    <w:rsid w:val="00BD4E3D"/>
    <w:rsid w:val="00BD6D54"/>
    <w:rsid w:val="00BE12E4"/>
    <w:rsid w:val="00BE16FC"/>
    <w:rsid w:val="00BE1D20"/>
    <w:rsid w:val="00BE3087"/>
    <w:rsid w:val="00BE30A6"/>
    <w:rsid w:val="00BE30E1"/>
    <w:rsid w:val="00BE3DE9"/>
    <w:rsid w:val="00BE46B3"/>
    <w:rsid w:val="00BE4719"/>
    <w:rsid w:val="00BE4EF1"/>
    <w:rsid w:val="00BE5079"/>
    <w:rsid w:val="00BE51B9"/>
    <w:rsid w:val="00BE52A7"/>
    <w:rsid w:val="00BE53B3"/>
    <w:rsid w:val="00BE5435"/>
    <w:rsid w:val="00BE668E"/>
    <w:rsid w:val="00BE70F2"/>
    <w:rsid w:val="00BE7B83"/>
    <w:rsid w:val="00BE7DA1"/>
    <w:rsid w:val="00BF012B"/>
    <w:rsid w:val="00BF09DE"/>
    <w:rsid w:val="00BF0ED8"/>
    <w:rsid w:val="00BF1039"/>
    <w:rsid w:val="00BF1050"/>
    <w:rsid w:val="00BF1AA9"/>
    <w:rsid w:val="00BF1E8B"/>
    <w:rsid w:val="00BF23FB"/>
    <w:rsid w:val="00BF24F6"/>
    <w:rsid w:val="00BF27D9"/>
    <w:rsid w:val="00BF30A1"/>
    <w:rsid w:val="00BF30DA"/>
    <w:rsid w:val="00BF35C4"/>
    <w:rsid w:val="00BF35EA"/>
    <w:rsid w:val="00BF3CC9"/>
    <w:rsid w:val="00BF4551"/>
    <w:rsid w:val="00BF5818"/>
    <w:rsid w:val="00BF5C14"/>
    <w:rsid w:val="00BF5EB4"/>
    <w:rsid w:val="00BF5FF8"/>
    <w:rsid w:val="00BF67A9"/>
    <w:rsid w:val="00BF7D68"/>
    <w:rsid w:val="00C00C67"/>
    <w:rsid w:val="00C01036"/>
    <w:rsid w:val="00C01171"/>
    <w:rsid w:val="00C025DA"/>
    <w:rsid w:val="00C032B3"/>
    <w:rsid w:val="00C0343F"/>
    <w:rsid w:val="00C03A8B"/>
    <w:rsid w:val="00C03AC1"/>
    <w:rsid w:val="00C03C50"/>
    <w:rsid w:val="00C047C8"/>
    <w:rsid w:val="00C04978"/>
    <w:rsid w:val="00C0513E"/>
    <w:rsid w:val="00C06477"/>
    <w:rsid w:val="00C06AB4"/>
    <w:rsid w:val="00C06FC7"/>
    <w:rsid w:val="00C07607"/>
    <w:rsid w:val="00C078B2"/>
    <w:rsid w:val="00C07AB4"/>
    <w:rsid w:val="00C07EFE"/>
    <w:rsid w:val="00C1053C"/>
    <w:rsid w:val="00C10B24"/>
    <w:rsid w:val="00C10F2E"/>
    <w:rsid w:val="00C11985"/>
    <w:rsid w:val="00C11C6B"/>
    <w:rsid w:val="00C123E4"/>
    <w:rsid w:val="00C1282E"/>
    <w:rsid w:val="00C128B6"/>
    <w:rsid w:val="00C13ACE"/>
    <w:rsid w:val="00C1652F"/>
    <w:rsid w:val="00C167DF"/>
    <w:rsid w:val="00C16C30"/>
    <w:rsid w:val="00C16E1E"/>
    <w:rsid w:val="00C176B3"/>
    <w:rsid w:val="00C20CAF"/>
    <w:rsid w:val="00C21024"/>
    <w:rsid w:val="00C216AE"/>
    <w:rsid w:val="00C2285A"/>
    <w:rsid w:val="00C22927"/>
    <w:rsid w:val="00C230A6"/>
    <w:rsid w:val="00C23671"/>
    <w:rsid w:val="00C23A00"/>
    <w:rsid w:val="00C23C87"/>
    <w:rsid w:val="00C242C9"/>
    <w:rsid w:val="00C24A6A"/>
    <w:rsid w:val="00C254AC"/>
    <w:rsid w:val="00C26188"/>
    <w:rsid w:val="00C266AE"/>
    <w:rsid w:val="00C26B29"/>
    <w:rsid w:val="00C26F26"/>
    <w:rsid w:val="00C27E9F"/>
    <w:rsid w:val="00C30D8D"/>
    <w:rsid w:val="00C313DC"/>
    <w:rsid w:val="00C31802"/>
    <w:rsid w:val="00C31A62"/>
    <w:rsid w:val="00C323C3"/>
    <w:rsid w:val="00C32578"/>
    <w:rsid w:val="00C329E8"/>
    <w:rsid w:val="00C32F9C"/>
    <w:rsid w:val="00C3365F"/>
    <w:rsid w:val="00C33844"/>
    <w:rsid w:val="00C33C8A"/>
    <w:rsid w:val="00C34C4B"/>
    <w:rsid w:val="00C35680"/>
    <w:rsid w:val="00C3777A"/>
    <w:rsid w:val="00C41136"/>
    <w:rsid w:val="00C4138D"/>
    <w:rsid w:val="00C413C4"/>
    <w:rsid w:val="00C41C89"/>
    <w:rsid w:val="00C41D75"/>
    <w:rsid w:val="00C425FA"/>
    <w:rsid w:val="00C42995"/>
    <w:rsid w:val="00C43820"/>
    <w:rsid w:val="00C445DA"/>
    <w:rsid w:val="00C47D10"/>
    <w:rsid w:val="00C503AD"/>
    <w:rsid w:val="00C51EA1"/>
    <w:rsid w:val="00C52993"/>
    <w:rsid w:val="00C5299B"/>
    <w:rsid w:val="00C529AF"/>
    <w:rsid w:val="00C52E98"/>
    <w:rsid w:val="00C52FAA"/>
    <w:rsid w:val="00C53018"/>
    <w:rsid w:val="00C5320A"/>
    <w:rsid w:val="00C54F90"/>
    <w:rsid w:val="00C556CA"/>
    <w:rsid w:val="00C56048"/>
    <w:rsid w:val="00C5676C"/>
    <w:rsid w:val="00C56F17"/>
    <w:rsid w:val="00C573CE"/>
    <w:rsid w:val="00C57419"/>
    <w:rsid w:val="00C625E3"/>
    <w:rsid w:val="00C62861"/>
    <w:rsid w:val="00C6289F"/>
    <w:rsid w:val="00C62CDC"/>
    <w:rsid w:val="00C62D4C"/>
    <w:rsid w:val="00C6369A"/>
    <w:rsid w:val="00C63B00"/>
    <w:rsid w:val="00C64D1C"/>
    <w:rsid w:val="00C64F18"/>
    <w:rsid w:val="00C650C0"/>
    <w:rsid w:val="00C650FC"/>
    <w:rsid w:val="00C651E7"/>
    <w:rsid w:val="00C666E5"/>
    <w:rsid w:val="00C702EB"/>
    <w:rsid w:val="00C709FD"/>
    <w:rsid w:val="00C70AD7"/>
    <w:rsid w:val="00C717F0"/>
    <w:rsid w:val="00C718DB"/>
    <w:rsid w:val="00C72694"/>
    <w:rsid w:val="00C74148"/>
    <w:rsid w:val="00C74D8B"/>
    <w:rsid w:val="00C7571A"/>
    <w:rsid w:val="00C763F4"/>
    <w:rsid w:val="00C76C1F"/>
    <w:rsid w:val="00C77091"/>
    <w:rsid w:val="00C776B8"/>
    <w:rsid w:val="00C8196C"/>
    <w:rsid w:val="00C81ABB"/>
    <w:rsid w:val="00C81BC9"/>
    <w:rsid w:val="00C81F81"/>
    <w:rsid w:val="00C820A0"/>
    <w:rsid w:val="00C829E3"/>
    <w:rsid w:val="00C8385E"/>
    <w:rsid w:val="00C8502E"/>
    <w:rsid w:val="00C8504E"/>
    <w:rsid w:val="00C8523E"/>
    <w:rsid w:val="00C85794"/>
    <w:rsid w:val="00C85C87"/>
    <w:rsid w:val="00C86251"/>
    <w:rsid w:val="00C87069"/>
    <w:rsid w:val="00C87C6E"/>
    <w:rsid w:val="00C90942"/>
    <w:rsid w:val="00C90F5E"/>
    <w:rsid w:val="00C921CF"/>
    <w:rsid w:val="00C9241C"/>
    <w:rsid w:val="00C927F8"/>
    <w:rsid w:val="00C92CFD"/>
    <w:rsid w:val="00C92E83"/>
    <w:rsid w:val="00C936EA"/>
    <w:rsid w:val="00C9394B"/>
    <w:rsid w:val="00C93DB5"/>
    <w:rsid w:val="00C941F1"/>
    <w:rsid w:val="00C94518"/>
    <w:rsid w:val="00C94E2E"/>
    <w:rsid w:val="00C965C1"/>
    <w:rsid w:val="00C965D9"/>
    <w:rsid w:val="00C96EA2"/>
    <w:rsid w:val="00CA0385"/>
    <w:rsid w:val="00CA080E"/>
    <w:rsid w:val="00CA0A54"/>
    <w:rsid w:val="00CA1980"/>
    <w:rsid w:val="00CA20E3"/>
    <w:rsid w:val="00CA2659"/>
    <w:rsid w:val="00CA3E6C"/>
    <w:rsid w:val="00CA3F46"/>
    <w:rsid w:val="00CA45B0"/>
    <w:rsid w:val="00CA5A24"/>
    <w:rsid w:val="00CA5B9A"/>
    <w:rsid w:val="00CA6CD7"/>
    <w:rsid w:val="00CA7832"/>
    <w:rsid w:val="00CA79DD"/>
    <w:rsid w:val="00CA7B4C"/>
    <w:rsid w:val="00CB0878"/>
    <w:rsid w:val="00CB1F54"/>
    <w:rsid w:val="00CB2B40"/>
    <w:rsid w:val="00CB2EA0"/>
    <w:rsid w:val="00CB4C85"/>
    <w:rsid w:val="00CB4D63"/>
    <w:rsid w:val="00CB5B3E"/>
    <w:rsid w:val="00CB60FC"/>
    <w:rsid w:val="00CB6285"/>
    <w:rsid w:val="00CB63CA"/>
    <w:rsid w:val="00CB734A"/>
    <w:rsid w:val="00CB7DFA"/>
    <w:rsid w:val="00CC0ECF"/>
    <w:rsid w:val="00CC1D0B"/>
    <w:rsid w:val="00CC250F"/>
    <w:rsid w:val="00CC29FA"/>
    <w:rsid w:val="00CC3079"/>
    <w:rsid w:val="00CC3290"/>
    <w:rsid w:val="00CC48E7"/>
    <w:rsid w:val="00CC55FB"/>
    <w:rsid w:val="00CC76FC"/>
    <w:rsid w:val="00CC7A84"/>
    <w:rsid w:val="00CC7C1D"/>
    <w:rsid w:val="00CC7D52"/>
    <w:rsid w:val="00CD0B9C"/>
    <w:rsid w:val="00CD104F"/>
    <w:rsid w:val="00CD1143"/>
    <w:rsid w:val="00CD3027"/>
    <w:rsid w:val="00CD381A"/>
    <w:rsid w:val="00CD3B61"/>
    <w:rsid w:val="00CD4695"/>
    <w:rsid w:val="00CD48A3"/>
    <w:rsid w:val="00CD4D4B"/>
    <w:rsid w:val="00CD6054"/>
    <w:rsid w:val="00CE0E66"/>
    <w:rsid w:val="00CE1929"/>
    <w:rsid w:val="00CE24EF"/>
    <w:rsid w:val="00CE29C0"/>
    <w:rsid w:val="00CE3658"/>
    <w:rsid w:val="00CE4507"/>
    <w:rsid w:val="00CE4A3D"/>
    <w:rsid w:val="00CE55EF"/>
    <w:rsid w:val="00CE59CE"/>
    <w:rsid w:val="00CE6A2D"/>
    <w:rsid w:val="00CE6D3D"/>
    <w:rsid w:val="00CF1692"/>
    <w:rsid w:val="00CF1DE2"/>
    <w:rsid w:val="00CF2DAE"/>
    <w:rsid w:val="00CF4A0D"/>
    <w:rsid w:val="00CF4BD3"/>
    <w:rsid w:val="00CF5341"/>
    <w:rsid w:val="00CF5B7D"/>
    <w:rsid w:val="00CF680A"/>
    <w:rsid w:val="00CF6917"/>
    <w:rsid w:val="00CF6933"/>
    <w:rsid w:val="00CF6FA2"/>
    <w:rsid w:val="00CF6FE1"/>
    <w:rsid w:val="00D00A95"/>
    <w:rsid w:val="00D01451"/>
    <w:rsid w:val="00D027E3"/>
    <w:rsid w:val="00D0429F"/>
    <w:rsid w:val="00D049C5"/>
    <w:rsid w:val="00D04C67"/>
    <w:rsid w:val="00D06C94"/>
    <w:rsid w:val="00D071E2"/>
    <w:rsid w:val="00D1006B"/>
    <w:rsid w:val="00D104E5"/>
    <w:rsid w:val="00D11D71"/>
    <w:rsid w:val="00D1254F"/>
    <w:rsid w:val="00D125BE"/>
    <w:rsid w:val="00D12E23"/>
    <w:rsid w:val="00D13AE8"/>
    <w:rsid w:val="00D13B50"/>
    <w:rsid w:val="00D13C17"/>
    <w:rsid w:val="00D14056"/>
    <w:rsid w:val="00D1482E"/>
    <w:rsid w:val="00D14BFF"/>
    <w:rsid w:val="00D15D18"/>
    <w:rsid w:val="00D15FD1"/>
    <w:rsid w:val="00D166E3"/>
    <w:rsid w:val="00D16D2A"/>
    <w:rsid w:val="00D17122"/>
    <w:rsid w:val="00D17DF3"/>
    <w:rsid w:val="00D20000"/>
    <w:rsid w:val="00D20592"/>
    <w:rsid w:val="00D20911"/>
    <w:rsid w:val="00D21873"/>
    <w:rsid w:val="00D22208"/>
    <w:rsid w:val="00D22467"/>
    <w:rsid w:val="00D232CA"/>
    <w:rsid w:val="00D2474F"/>
    <w:rsid w:val="00D24825"/>
    <w:rsid w:val="00D259DF"/>
    <w:rsid w:val="00D26A4B"/>
    <w:rsid w:val="00D27503"/>
    <w:rsid w:val="00D301F0"/>
    <w:rsid w:val="00D30695"/>
    <w:rsid w:val="00D30788"/>
    <w:rsid w:val="00D30A98"/>
    <w:rsid w:val="00D31058"/>
    <w:rsid w:val="00D31AC6"/>
    <w:rsid w:val="00D31DDF"/>
    <w:rsid w:val="00D32549"/>
    <w:rsid w:val="00D32DDB"/>
    <w:rsid w:val="00D335BD"/>
    <w:rsid w:val="00D33F74"/>
    <w:rsid w:val="00D34739"/>
    <w:rsid w:val="00D347F0"/>
    <w:rsid w:val="00D34A3A"/>
    <w:rsid w:val="00D34DA7"/>
    <w:rsid w:val="00D366AC"/>
    <w:rsid w:val="00D36DAF"/>
    <w:rsid w:val="00D37335"/>
    <w:rsid w:val="00D377C9"/>
    <w:rsid w:val="00D4146A"/>
    <w:rsid w:val="00D418E0"/>
    <w:rsid w:val="00D42A5C"/>
    <w:rsid w:val="00D43320"/>
    <w:rsid w:val="00D45C99"/>
    <w:rsid w:val="00D464D7"/>
    <w:rsid w:val="00D4759B"/>
    <w:rsid w:val="00D47F64"/>
    <w:rsid w:val="00D50E04"/>
    <w:rsid w:val="00D51486"/>
    <w:rsid w:val="00D51505"/>
    <w:rsid w:val="00D51B53"/>
    <w:rsid w:val="00D5296D"/>
    <w:rsid w:val="00D53C66"/>
    <w:rsid w:val="00D545C3"/>
    <w:rsid w:val="00D55CDD"/>
    <w:rsid w:val="00D55E8E"/>
    <w:rsid w:val="00D56C90"/>
    <w:rsid w:val="00D56ED7"/>
    <w:rsid w:val="00D60844"/>
    <w:rsid w:val="00D60BAF"/>
    <w:rsid w:val="00D60FCE"/>
    <w:rsid w:val="00D610A8"/>
    <w:rsid w:val="00D614EE"/>
    <w:rsid w:val="00D61DAD"/>
    <w:rsid w:val="00D62E41"/>
    <w:rsid w:val="00D63720"/>
    <w:rsid w:val="00D63C24"/>
    <w:rsid w:val="00D64BEB"/>
    <w:rsid w:val="00D64D47"/>
    <w:rsid w:val="00D65461"/>
    <w:rsid w:val="00D67614"/>
    <w:rsid w:val="00D70089"/>
    <w:rsid w:val="00D71142"/>
    <w:rsid w:val="00D711D0"/>
    <w:rsid w:val="00D712E8"/>
    <w:rsid w:val="00D7171F"/>
    <w:rsid w:val="00D71B1F"/>
    <w:rsid w:val="00D72ABE"/>
    <w:rsid w:val="00D72F00"/>
    <w:rsid w:val="00D72FF0"/>
    <w:rsid w:val="00D73B9D"/>
    <w:rsid w:val="00D74B45"/>
    <w:rsid w:val="00D757F3"/>
    <w:rsid w:val="00D76167"/>
    <w:rsid w:val="00D76218"/>
    <w:rsid w:val="00D7655B"/>
    <w:rsid w:val="00D7684D"/>
    <w:rsid w:val="00D76FBF"/>
    <w:rsid w:val="00D81265"/>
    <w:rsid w:val="00D83BD4"/>
    <w:rsid w:val="00D84708"/>
    <w:rsid w:val="00D84E13"/>
    <w:rsid w:val="00D84EFE"/>
    <w:rsid w:val="00D864EC"/>
    <w:rsid w:val="00D86A3B"/>
    <w:rsid w:val="00D87191"/>
    <w:rsid w:val="00D87EC6"/>
    <w:rsid w:val="00D87FE1"/>
    <w:rsid w:val="00D900D3"/>
    <w:rsid w:val="00D90B0E"/>
    <w:rsid w:val="00D90DA3"/>
    <w:rsid w:val="00D90EBA"/>
    <w:rsid w:val="00D91422"/>
    <w:rsid w:val="00D91910"/>
    <w:rsid w:val="00D91E3C"/>
    <w:rsid w:val="00D92AE1"/>
    <w:rsid w:val="00D92B9A"/>
    <w:rsid w:val="00D92E87"/>
    <w:rsid w:val="00D9794E"/>
    <w:rsid w:val="00D979AF"/>
    <w:rsid w:val="00DA0A4D"/>
    <w:rsid w:val="00DA11C6"/>
    <w:rsid w:val="00DA1888"/>
    <w:rsid w:val="00DA1B86"/>
    <w:rsid w:val="00DA1DDD"/>
    <w:rsid w:val="00DA22A0"/>
    <w:rsid w:val="00DA25B1"/>
    <w:rsid w:val="00DA2BF4"/>
    <w:rsid w:val="00DA30C0"/>
    <w:rsid w:val="00DA4CEC"/>
    <w:rsid w:val="00DA51A0"/>
    <w:rsid w:val="00DA6170"/>
    <w:rsid w:val="00DA6208"/>
    <w:rsid w:val="00DA69E0"/>
    <w:rsid w:val="00DA72DE"/>
    <w:rsid w:val="00DA76F5"/>
    <w:rsid w:val="00DB0A71"/>
    <w:rsid w:val="00DB0D8F"/>
    <w:rsid w:val="00DB111E"/>
    <w:rsid w:val="00DB12A7"/>
    <w:rsid w:val="00DB14C7"/>
    <w:rsid w:val="00DB2575"/>
    <w:rsid w:val="00DB268B"/>
    <w:rsid w:val="00DB300F"/>
    <w:rsid w:val="00DB3581"/>
    <w:rsid w:val="00DB3B24"/>
    <w:rsid w:val="00DB45B6"/>
    <w:rsid w:val="00DB4D13"/>
    <w:rsid w:val="00DB4DF4"/>
    <w:rsid w:val="00DB4FAF"/>
    <w:rsid w:val="00DB5252"/>
    <w:rsid w:val="00DB5A76"/>
    <w:rsid w:val="00DB5D5B"/>
    <w:rsid w:val="00DB61CA"/>
    <w:rsid w:val="00DB6814"/>
    <w:rsid w:val="00DB6849"/>
    <w:rsid w:val="00DB6B9C"/>
    <w:rsid w:val="00DB752C"/>
    <w:rsid w:val="00DB790E"/>
    <w:rsid w:val="00DC0CAE"/>
    <w:rsid w:val="00DC0D35"/>
    <w:rsid w:val="00DC1035"/>
    <w:rsid w:val="00DC10C8"/>
    <w:rsid w:val="00DC1636"/>
    <w:rsid w:val="00DC301C"/>
    <w:rsid w:val="00DC35A2"/>
    <w:rsid w:val="00DC4196"/>
    <w:rsid w:val="00DC45CE"/>
    <w:rsid w:val="00DC504D"/>
    <w:rsid w:val="00DC6840"/>
    <w:rsid w:val="00DC6AA0"/>
    <w:rsid w:val="00DC724C"/>
    <w:rsid w:val="00DC75CB"/>
    <w:rsid w:val="00DC762A"/>
    <w:rsid w:val="00DC7E24"/>
    <w:rsid w:val="00DC7F56"/>
    <w:rsid w:val="00DD05FD"/>
    <w:rsid w:val="00DD1017"/>
    <w:rsid w:val="00DD1BBA"/>
    <w:rsid w:val="00DD1F81"/>
    <w:rsid w:val="00DD2324"/>
    <w:rsid w:val="00DD2EDC"/>
    <w:rsid w:val="00DD44F8"/>
    <w:rsid w:val="00DD4609"/>
    <w:rsid w:val="00DD503D"/>
    <w:rsid w:val="00DD5351"/>
    <w:rsid w:val="00DD5497"/>
    <w:rsid w:val="00DD5B65"/>
    <w:rsid w:val="00DD6170"/>
    <w:rsid w:val="00DD663F"/>
    <w:rsid w:val="00DD6F18"/>
    <w:rsid w:val="00DD72AA"/>
    <w:rsid w:val="00DD7CF5"/>
    <w:rsid w:val="00DE0356"/>
    <w:rsid w:val="00DE28F7"/>
    <w:rsid w:val="00DE3942"/>
    <w:rsid w:val="00DE4F5F"/>
    <w:rsid w:val="00DE5211"/>
    <w:rsid w:val="00DE534A"/>
    <w:rsid w:val="00DE6B76"/>
    <w:rsid w:val="00DE7632"/>
    <w:rsid w:val="00DE785A"/>
    <w:rsid w:val="00DE7E3D"/>
    <w:rsid w:val="00DF0751"/>
    <w:rsid w:val="00DF08F0"/>
    <w:rsid w:val="00DF107B"/>
    <w:rsid w:val="00DF2471"/>
    <w:rsid w:val="00DF2480"/>
    <w:rsid w:val="00DF24F5"/>
    <w:rsid w:val="00DF4055"/>
    <w:rsid w:val="00DF46A3"/>
    <w:rsid w:val="00DF4C1F"/>
    <w:rsid w:val="00DF5D69"/>
    <w:rsid w:val="00DF61E0"/>
    <w:rsid w:val="00DF6B0F"/>
    <w:rsid w:val="00DF6DA8"/>
    <w:rsid w:val="00DF6F2A"/>
    <w:rsid w:val="00DF76C5"/>
    <w:rsid w:val="00DF7EDA"/>
    <w:rsid w:val="00E00B1D"/>
    <w:rsid w:val="00E012AC"/>
    <w:rsid w:val="00E01C27"/>
    <w:rsid w:val="00E02B10"/>
    <w:rsid w:val="00E02C84"/>
    <w:rsid w:val="00E03228"/>
    <w:rsid w:val="00E04440"/>
    <w:rsid w:val="00E0465D"/>
    <w:rsid w:val="00E047B9"/>
    <w:rsid w:val="00E051B6"/>
    <w:rsid w:val="00E06135"/>
    <w:rsid w:val="00E06953"/>
    <w:rsid w:val="00E07112"/>
    <w:rsid w:val="00E079BA"/>
    <w:rsid w:val="00E07A9F"/>
    <w:rsid w:val="00E07CFB"/>
    <w:rsid w:val="00E10019"/>
    <w:rsid w:val="00E111A8"/>
    <w:rsid w:val="00E12488"/>
    <w:rsid w:val="00E12A87"/>
    <w:rsid w:val="00E12AA2"/>
    <w:rsid w:val="00E12BBD"/>
    <w:rsid w:val="00E1304D"/>
    <w:rsid w:val="00E13089"/>
    <w:rsid w:val="00E13684"/>
    <w:rsid w:val="00E14128"/>
    <w:rsid w:val="00E14840"/>
    <w:rsid w:val="00E14963"/>
    <w:rsid w:val="00E149E3"/>
    <w:rsid w:val="00E14AC6"/>
    <w:rsid w:val="00E15469"/>
    <w:rsid w:val="00E1635A"/>
    <w:rsid w:val="00E16ADE"/>
    <w:rsid w:val="00E177B4"/>
    <w:rsid w:val="00E20AB7"/>
    <w:rsid w:val="00E211AD"/>
    <w:rsid w:val="00E21680"/>
    <w:rsid w:val="00E2206B"/>
    <w:rsid w:val="00E22337"/>
    <w:rsid w:val="00E23052"/>
    <w:rsid w:val="00E232EA"/>
    <w:rsid w:val="00E233DF"/>
    <w:rsid w:val="00E239E5"/>
    <w:rsid w:val="00E24DF5"/>
    <w:rsid w:val="00E25139"/>
    <w:rsid w:val="00E25B89"/>
    <w:rsid w:val="00E266E2"/>
    <w:rsid w:val="00E27078"/>
    <w:rsid w:val="00E2785F"/>
    <w:rsid w:val="00E279DD"/>
    <w:rsid w:val="00E27E92"/>
    <w:rsid w:val="00E303D3"/>
    <w:rsid w:val="00E3063F"/>
    <w:rsid w:val="00E3065E"/>
    <w:rsid w:val="00E314D6"/>
    <w:rsid w:val="00E31795"/>
    <w:rsid w:val="00E319AB"/>
    <w:rsid w:val="00E31D4A"/>
    <w:rsid w:val="00E32076"/>
    <w:rsid w:val="00E32D85"/>
    <w:rsid w:val="00E32FF8"/>
    <w:rsid w:val="00E3391C"/>
    <w:rsid w:val="00E346F6"/>
    <w:rsid w:val="00E35627"/>
    <w:rsid w:val="00E35881"/>
    <w:rsid w:val="00E36F3D"/>
    <w:rsid w:val="00E36FFB"/>
    <w:rsid w:val="00E41AF8"/>
    <w:rsid w:val="00E432BB"/>
    <w:rsid w:val="00E437B5"/>
    <w:rsid w:val="00E44DDB"/>
    <w:rsid w:val="00E45C04"/>
    <w:rsid w:val="00E4671A"/>
    <w:rsid w:val="00E469DE"/>
    <w:rsid w:val="00E471EE"/>
    <w:rsid w:val="00E47CAC"/>
    <w:rsid w:val="00E506AE"/>
    <w:rsid w:val="00E50A3E"/>
    <w:rsid w:val="00E52724"/>
    <w:rsid w:val="00E528A4"/>
    <w:rsid w:val="00E52EB0"/>
    <w:rsid w:val="00E53CD4"/>
    <w:rsid w:val="00E53E30"/>
    <w:rsid w:val="00E54DDB"/>
    <w:rsid w:val="00E55118"/>
    <w:rsid w:val="00E552B3"/>
    <w:rsid w:val="00E5602A"/>
    <w:rsid w:val="00E6088D"/>
    <w:rsid w:val="00E60B3F"/>
    <w:rsid w:val="00E619DC"/>
    <w:rsid w:val="00E62983"/>
    <w:rsid w:val="00E63365"/>
    <w:rsid w:val="00E64D6B"/>
    <w:rsid w:val="00E651A7"/>
    <w:rsid w:val="00E6520A"/>
    <w:rsid w:val="00E65619"/>
    <w:rsid w:val="00E65F4E"/>
    <w:rsid w:val="00E66150"/>
    <w:rsid w:val="00E70B50"/>
    <w:rsid w:val="00E70CC9"/>
    <w:rsid w:val="00E719AB"/>
    <w:rsid w:val="00E71A0A"/>
    <w:rsid w:val="00E71BD9"/>
    <w:rsid w:val="00E71E39"/>
    <w:rsid w:val="00E729B6"/>
    <w:rsid w:val="00E73303"/>
    <w:rsid w:val="00E73BB0"/>
    <w:rsid w:val="00E74561"/>
    <w:rsid w:val="00E74874"/>
    <w:rsid w:val="00E749F8"/>
    <w:rsid w:val="00E74BE2"/>
    <w:rsid w:val="00E75338"/>
    <w:rsid w:val="00E762AE"/>
    <w:rsid w:val="00E763A9"/>
    <w:rsid w:val="00E76424"/>
    <w:rsid w:val="00E767B3"/>
    <w:rsid w:val="00E76BBF"/>
    <w:rsid w:val="00E7775D"/>
    <w:rsid w:val="00E800E3"/>
    <w:rsid w:val="00E80E39"/>
    <w:rsid w:val="00E8140B"/>
    <w:rsid w:val="00E815EB"/>
    <w:rsid w:val="00E81648"/>
    <w:rsid w:val="00E81C3B"/>
    <w:rsid w:val="00E82665"/>
    <w:rsid w:val="00E830F1"/>
    <w:rsid w:val="00E84F78"/>
    <w:rsid w:val="00E871A8"/>
    <w:rsid w:val="00E90DF3"/>
    <w:rsid w:val="00E91A53"/>
    <w:rsid w:val="00E91C8D"/>
    <w:rsid w:val="00E92E33"/>
    <w:rsid w:val="00E938AA"/>
    <w:rsid w:val="00E93C2C"/>
    <w:rsid w:val="00E95535"/>
    <w:rsid w:val="00E95816"/>
    <w:rsid w:val="00E958CB"/>
    <w:rsid w:val="00E95D70"/>
    <w:rsid w:val="00E96DD5"/>
    <w:rsid w:val="00E97CE7"/>
    <w:rsid w:val="00EA0259"/>
    <w:rsid w:val="00EA07DB"/>
    <w:rsid w:val="00EA0C78"/>
    <w:rsid w:val="00EA10BE"/>
    <w:rsid w:val="00EA10F7"/>
    <w:rsid w:val="00EA2A75"/>
    <w:rsid w:val="00EA37D7"/>
    <w:rsid w:val="00EA3C26"/>
    <w:rsid w:val="00EA413B"/>
    <w:rsid w:val="00EA4721"/>
    <w:rsid w:val="00EA4F82"/>
    <w:rsid w:val="00EA57D0"/>
    <w:rsid w:val="00EA5FB0"/>
    <w:rsid w:val="00EA658E"/>
    <w:rsid w:val="00EA769B"/>
    <w:rsid w:val="00EA77AD"/>
    <w:rsid w:val="00EA7DE2"/>
    <w:rsid w:val="00EB065C"/>
    <w:rsid w:val="00EB0C67"/>
    <w:rsid w:val="00EB31F5"/>
    <w:rsid w:val="00EB3BAD"/>
    <w:rsid w:val="00EB4433"/>
    <w:rsid w:val="00EB46D0"/>
    <w:rsid w:val="00EB4719"/>
    <w:rsid w:val="00EB4A84"/>
    <w:rsid w:val="00EB6821"/>
    <w:rsid w:val="00EB7E03"/>
    <w:rsid w:val="00EC01F9"/>
    <w:rsid w:val="00EC09C5"/>
    <w:rsid w:val="00EC0FD0"/>
    <w:rsid w:val="00EC16BC"/>
    <w:rsid w:val="00EC21D4"/>
    <w:rsid w:val="00EC4643"/>
    <w:rsid w:val="00EC4659"/>
    <w:rsid w:val="00EC4838"/>
    <w:rsid w:val="00EC4C79"/>
    <w:rsid w:val="00EC518F"/>
    <w:rsid w:val="00EC5400"/>
    <w:rsid w:val="00EC546C"/>
    <w:rsid w:val="00EC54A5"/>
    <w:rsid w:val="00EC624A"/>
    <w:rsid w:val="00EC68FF"/>
    <w:rsid w:val="00EC69FA"/>
    <w:rsid w:val="00EC7222"/>
    <w:rsid w:val="00EC7948"/>
    <w:rsid w:val="00ED00AF"/>
    <w:rsid w:val="00ED1209"/>
    <w:rsid w:val="00ED1FAD"/>
    <w:rsid w:val="00ED205C"/>
    <w:rsid w:val="00ED214A"/>
    <w:rsid w:val="00ED25EA"/>
    <w:rsid w:val="00ED3A27"/>
    <w:rsid w:val="00ED4261"/>
    <w:rsid w:val="00ED430E"/>
    <w:rsid w:val="00ED4500"/>
    <w:rsid w:val="00ED4903"/>
    <w:rsid w:val="00ED5F80"/>
    <w:rsid w:val="00ED6380"/>
    <w:rsid w:val="00ED67C4"/>
    <w:rsid w:val="00ED6C79"/>
    <w:rsid w:val="00ED774D"/>
    <w:rsid w:val="00ED7BF4"/>
    <w:rsid w:val="00EE04B5"/>
    <w:rsid w:val="00EE050B"/>
    <w:rsid w:val="00EE151E"/>
    <w:rsid w:val="00EE18EB"/>
    <w:rsid w:val="00EE2DF5"/>
    <w:rsid w:val="00EE2F0E"/>
    <w:rsid w:val="00EE2FBB"/>
    <w:rsid w:val="00EE30C4"/>
    <w:rsid w:val="00EE415F"/>
    <w:rsid w:val="00EE539F"/>
    <w:rsid w:val="00EE57EB"/>
    <w:rsid w:val="00EE59A7"/>
    <w:rsid w:val="00EE6283"/>
    <w:rsid w:val="00EE6851"/>
    <w:rsid w:val="00EE6CA8"/>
    <w:rsid w:val="00EE6D28"/>
    <w:rsid w:val="00EF112C"/>
    <w:rsid w:val="00EF150D"/>
    <w:rsid w:val="00EF24D6"/>
    <w:rsid w:val="00EF24FB"/>
    <w:rsid w:val="00EF2572"/>
    <w:rsid w:val="00EF2DBA"/>
    <w:rsid w:val="00EF3841"/>
    <w:rsid w:val="00EF4417"/>
    <w:rsid w:val="00EF4586"/>
    <w:rsid w:val="00EF494C"/>
    <w:rsid w:val="00EF5B21"/>
    <w:rsid w:val="00EF635B"/>
    <w:rsid w:val="00EF6998"/>
    <w:rsid w:val="00F006CC"/>
    <w:rsid w:val="00F014A4"/>
    <w:rsid w:val="00F01AF6"/>
    <w:rsid w:val="00F021AB"/>
    <w:rsid w:val="00F02477"/>
    <w:rsid w:val="00F0294C"/>
    <w:rsid w:val="00F038B6"/>
    <w:rsid w:val="00F04498"/>
    <w:rsid w:val="00F049CD"/>
    <w:rsid w:val="00F0692D"/>
    <w:rsid w:val="00F06C1F"/>
    <w:rsid w:val="00F06CA3"/>
    <w:rsid w:val="00F06DE4"/>
    <w:rsid w:val="00F06F01"/>
    <w:rsid w:val="00F0751E"/>
    <w:rsid w:val="00F07927"/>
    <w:rsid w:val="00F07C8F"/>
    <w:rsid w:val="00F105C7"/>
    <w:rsid w:val="00F11257"/>
    <w:rsid w:val="00F11FB4"/>
    <w:rsid w:val="00F1220F"/>
    <w:rsid w:val="00F12CEB"/>
    <w:rsid w:val="00F132D9"/>
    <w:rsid w:val="00F13C2A"/>
    <w:rsid w:val="00F13D20"/>
    <w:rsid w:val="00F14F22"/>
    <w:rsid w:val="00F15A11"/>
    <w:rsid w:val="00F1648F"/>
    <w:rsid w:val="00F16A84"/>
    <w:rsid w:val="00F16ACA"/>
    <w:rsid w:val="00F16B51"/>
    <w:rsid w:val="00F17735"/>
    <w:rsid w:val="00F1784D"/>
    <w:rsid w:val="00F202E5"/>
    <w:rsid w:val="00F208F4"/>
    <w:rsid w:val="00F208F7"/>
    <w:rsid w:val="00F21FC8"/>
    <w:rsid w:val="00F225C0"/>
    <w:rsid w:val="00F22746"/>
    <w:rsid w:val="00F234C3"/>
    <w:rsid w:val="00F23D92"/>
    <w:rsid w:val="00F2425E"/>
    <w:rsid w:val="00F249A0"/>
    <w:rsid w:val="00F24FC8"/>
    <w:rsid w:val="00F2599D"/>
    <w:rsid w:val="00F26249"/>
    <w:rsid w:val="00F2637F"/>
    <w:rsid w:val="00F27351"/>
    <w:rsid w:val="00F27DA7"/>
    <w:rsid w:val="00F300B8"/>
    <w:rsid w:val="00F30D18"/>
    <w:rsid w:val="00F311D3"/>
    <w:rsid w:val="00F312D1"/>
    <w:rsid w:val="00F31AC4"/>
    <w:rsid w:val="00F32493"/>
    <w:rsid w:val="00F324BC"/>
    <w:rsid w:val="00F32643"/>
    <w:rsid w:val="00F32B13"/>
    <w:rsid w:val="00F32EBF"/>
    <w:rsid w:val="00F33E92"/>
    <w:rsid w:val="00F3407E"/>
    <w:rsid w:val="00F343A1"/>
    <w:rsid w:val="00F3489A"/>
    <w:rsid w:val="00F348DE"/>
    <w:rsid w:val="00F354A3"/>
    <w:rsid w:val="00F35640"/>
    <w:rsid w:val="00F35909"/>
    <w:rsid w:val="00F35952"/>
    <w:rsid w:val="00F3680F"/>
    <w:rsid w:val="00F37463"/>
    <w:rsid w:val="00F37A80"/>
    <w:rsid w:val="00F37C95"/>
    <w:rsid w:val="00F40311"/>
    <w:rsid w:val="00F409D6"/>
    <w:rsid w:val="00F40BFB"/>
    <w:rsid w:val="00F40F03"/>
    <w:rsid w:val="00F41FE3"/>
    <w:rsid w:val="00F42427"/>
    <w:rsid w:val="00F4363E"/>
    <w:rsid w:val="00F448A7"/>
    <w:rsid w:val="00F44A78"/>
    <w:rsid w:val="00F44E4F"/>
    <w:rsid w:val="00F45537"/>
    <w:rsid w:val="00F45980"/>
    <w:rsid w:val="00F46204"/>
    <w:rsid w:val="00F4755C"/>
    <w:rsid w:val="00F515E3"/>
    <w:rsid w:val="00F51AD9"/>
    <w:rsid w:val="00F54478"/>
    <w:rsid w:val="00F54873"/>
    <w:rsid w:val="00F57089"/>
    <w:rsid w:val="00F57E37"/>
    <w:rsid w:val="00F6021C"/>
    <w:rsid w:val="00F60611"/>
    <w:rsid w:val="00F60673"/>
    <w:rsid w:val="00F60A38"/>
    <w:rsid w:val="00F61334"/>
    <w:rsid w:val="00F620FA"/>
    <w:rsid w:val="00F62F98"/>
    <w:rsid w:val="00F63D8E"/>
    <w:rsid w:val="00F64A53"/>
    <w:rsid w:val="00F64F0E"/>
    <w:rsid w:val="00F65432"/>
    <w:rsid w:val="00F65508"/>
    <w:rsid w:val="00F66D49"/>
    <w:rsid w:val="00F7315F"/>
    <w:rsid w:val="00F7395C"/>
    <w:rsid w:val="00F73BB2"/>
    <w:rsid w:val="00F74263"/>
    <w:rsid w:val="00F742AF"/>
    <w:rsid w:val="00F7473F"/>
    <w:rsid w:val="00F74945"/>
    <w:rsid w:val="00F74ED5"/>
    <w:rsid w:val="00F7583A"/>
    <w:rsid w:val="00F7617A"/>
    <w:rsid w:val="00F76A39"/>
    <w:rsid w:val="00F77635"/>
    <w:rsid w:val="00F77671"/>
    <w:rsid w:val="00F77A1D"/>
    <w:rsid w:val="00F813AF"/>
    <w:rsid w:val="00F8150B"/>
    <w:rsid w:val="00F815D6"/>
    <w:rsid w:val="00F81728"/>
    <w:rsid w:val="00F8230F"/>
    <w:rsid w:val="00F84714"/>
    <w:rsid w:val="00F84C71"/>
    <w:rsid w:val="00F85173"/>
    <w:rsid w:val="00F855F2"/>
    <w:rsid w:val="00F857CF"/>
    <w:rsid w:val="00F86095"/>
    <w:rsid w:val="00F87B3E"/>
    <w:rsid w:val="00F90088"/>
    <w:rsid w:val="00F90A2A"/>
    <w:rsid w:val="00F9344B"/>
    <w:rsid w:val="00F93DCD"/>
    <w:rsid w:val="00F94425"/>
    <w:rsid w:val="00F948AB"/>
    <w:rsid w:val="00F94CD7"/>
    <w:rsid w:val="00F9594A"/>
    <w:rsid w:val="00F95B04"/>
    <w:rsid w:val="00F964F1"/>
    <w:rsid w:val="00F97183"/>
    <w:rsid w:val="00F97193"/>
    <w:rsid w:val="00FA1765"/>
    <w:rsid w:val="00FA27F4"/>
    <w:rsid w:val="00FA4CB1"/>
    <w:rsid w:val="00FA5263"/>
    <w:rsid w:val="00FA5CB4"/>
    <w:rsid w:val="00FA63F4"/>
    <w:rsid w:val="00FA6523"/>
    <w:rsid w:val="00FA719B"/>
    <w:rsid w:val="00FA71AA"/>
    <w:rsid w:val="00FA7907"/>
    <w:rsid w:val="00FA7A10"/>
    <w:rsid w:val="00FA7A61"/>
    <w:rsid w:val="00FB07BF"/>
    <w:rsid w:val="00FB1930"/>
    <w:rsid w:val="00FB222A"/>
    <w:rsid w:val="00FB2B56"/>
    <w:rsid w:val="00FB2E8A"/>
    <w:rsid w:val="00FB37C6"/>
    <w:rsid w:val="00FB38AE"/>
    <w:rsid w:val="00FB3E2F"/>
    <w:rsid w:val="00FB42BC"/>
    <w:rsid w:val="00FB4CE4"/>
    <w:rsid w:val="00FB60B7"/>
    <w:rsid w:val="00FB6822"/>
    <w:rsid w:val="00FC111F"/>
    <w:rsid w:val="00FC191F"/>
    <w:rsid w:val="00FC23BD"/>
    <w:rsid w:val="00FC374C"/>
    <w:rsid w:val="00FC481B"/>
    <w:rsid w:val="00FC4AC2"/>
    <w:rsid w:val="00FC4BC8"/>
    <w:rsid w:val="00FC4CB8"/>
    <w:rsid w:val="00FC63AB"/>
    <w:rsid w:val="00FC647C"/>
    <w:rsid w:val="00FC6971"/>
    <w:rsid w:val="00FC6AA8"/>
    <w:rsid w:val="00FC7051"/>
    <w:rsid w:val="00FC7E7F"/>
    <w:rsid w:val="00FD04FB"/>
    <w:rsid w:val="00FD0EDE"/>
    <w:rsid w:val="00FD15D6"/>
    <w:rsid w:val="00FD2511"/>
    <w:rsid w:val="00FD2FA2"/>
    <w:rsid w:val="00FD38B0"/>
    <w:rsid w:val="00FD3DCA"/>
    <w:rsid w:val="00FD3F4A"/>
    <w:rsid w:val="00FD5673"/>
    <w:rsid w:val="00FD5B21"/>
    <w:rsid w:val="00FD74D4"/>
    <w:rsid w:val="00FE00C4"/>
    <w:rsid w:val="00FE07DA"/>
    <w:rsid w:val="00FE0B85"/>
    <w:rsid w:val="00FE10E9"/>
    <w:rsid w:val="00FE17AA"/>
    <w:rsid w:val="00FE184E"/>
    <w:rsid w:val="00FE1A34"/>
    <w:rsid w:val="00FE3952"/>
    <w:rsid w:val="00FE3972"/>
    <w:rsid w:val="00FE6E4D"/>
    <w:rsid w:val="00FE6E89"/>
    <w:rsid w:val="00FE6FCA"/>
    <w:rsid w:val="00FE7412"/>
    <w:rsid w:val="00FE7EAE"/>
    <w:rsid w:val="00FF008C"/>
    <w:rsid w:val="00FF1FED"/>
    <w:rsid w:val="00FF22C3"/>
    <w:rsid w:val="00FF2452"/>
    <w:rsid w:val="00FF2BB9"/>
    <w:rsid w:val="00FF3414"/>
    <w:rsid w:val="00FF3A63"/>
    <w:rsid w:val="00FF3C0E"/>
    <w:rsid w:val="00FF4617"/>
    <w:rsid w:val="00FF5112"/>
    <w:rsid w:val="00FF5AF6"/>
    <w:rsid w:val="00FF6232"/>
    <w:rsid w:val="00FF6253"/>
    <w:rsid w:val="00FF62BA"/>
    <w:rsid w:val="00FF6979"/>
    <w:rsid w:val="00FF6E03"/>
    <w:rsid w:val="00FF6EC8"/>
    <w:rsid w:val="00FF72A2"/>
    <w:rsid w:val="00FF756B"/>
    <w:rsid w:val="043CD827"/>
    <w:rsid w:val="05A80F06"/>
    <w:rsid w:val="162462ED"/>
    <w:rsid w:val="168DF146"/>
    <w:rsid w:val="2A43F769"/>
    <w:rsid w:val="2A9ED094"/>
    <w:rsid w:val="3422A33D"/>
    <w:rsid w:val="696C8CB8"/>
    <w:rsid w:val="788B3BDF"/>
  </w:rsids>
  <m:mathPr>
    <m:mathFont m:val="Cambria Math"/>
    <m:brkBin m:val="before"/>
    <m:brkBinSub m:val="--"/>
    <m:smallFrac m:val="0"/>
    <m:dispDef/>
    <m:lMargin m:val="0"/>
    <m:rMargin m:val="0"/>
    <m:defJc m:val="centerGroup"/>
    <m:wrapIndent m:val="1440"/>
    <m:intLim m:val="subSup"/>
    <m:naryLim m:val="undOvr"/>
  </m:mathPr>
  <w:themeFontLang w:val="pl-P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fff2cc"/>
    </o:shapedefaults>
    <o:shapelayout v:ext="edit">
      <o:idmap v:ext="edit" data="2"/>
    </o:shapelayout>
  </w:shapeDefaults>
  <w:decimalSymbol w:val=","/>
  <w:listSeparator w:val=";"/>
  <w14:docId w14:val="15A390CA"/>
  <w15:docId w15:val="{81764099-ACFF-41F7-8521-5377AFC611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qFormat="1"/>
    <w:lsdException w:name="Smart Link" w:semiHidden="1" w:unhideWhenUsed="1"/>
  </w:latentStyles>
  <w:style w:type="paragraph" w:default="1" w:styleId="Normalny">
    <w:name w:val="Normal"/>
    <w:qFormat/>
    <w:rsid w:val="008F7DD3"/>
    <w:pPr>
      <w:tabs>
        <w:tab w:val="left" w:pos="284"/>
      </w:tabs>
      <w:spacing w:after="120" w:line="276" w:lineRule="auto"/>
      <w:jc w:val="both"/>
    </w:pPr>
    <w:rPr>
      <w:rFonts w:ascii="Aptos" w:hAnsi="Aptos"/>
    </w:rPr>
  </w:style>
  <w:style w:type="paragraph" w:styleId="Nagwek1">
    <w:name w:val="heading 1"/>
    <w:basedOn w:val="Normalny"/>
    <w:next w:val="Normalny"/>
    <w:link w:val="Nagwek1Znak"/>
    <w:uiPriority w:val="9"/>
    <w:qFormat/>
    <w:rsid w:val="005B0308"/>
    <w:pPr>
      <w:keepNext/>
      <w:keepLines/>
      <w:numPr>
        <w:numId w:val="1"/>
      </w:numPr>
      <w:spacing w:before="240" w:after="0"/>
      <w:jc w:val="center"/>
      <w:outlineLvl w:val="0"/>
    </w:pPr>
    <w:rPr>
      <w:rFonts w:eastAsiaTheme="majorEastAsia" w:cstheme="majorBidi"/>
      <w:b/>
      <w:sz w:val="26"/>
      <w:szCs w:val="32"/>
    </w:rPr>
  </w:style>
  <w:style w:type="paragraph" w:styleId="Nagwek2">
    <w:name w:val="heading 2"/>
    <w:basedOn w:val="Normalny"/>
    <w:next w:val="Normalny"/>
    <w:link w:val="Nagwek2Znak"/>
    <w:uiPriority w:val="9"/>
    <w:unhideWhenUsed/>
    <w:qFormat/>
    <w:rsid w:val="005B0308"/>
    <w:pPr>
      <w:keepNext/>
      <w:keepLines/>
      <w:numPr>
        <w:ilvl w:val="1"/>
        <w:numId w:val="1"/>
      </w:numPr>
      <w:spacing w:before="40" w:after="0"/>
      <w:outlineLvl w:val="1"/>
    </w:pPr>
    <w:rPr>
      <w:rFonts w:eastAsiaTheme="majorEastAsia" w:cstheme="majorBidi"/>
      <w:b/>
      <w:szCs w:val="26"/>
    </w:rPr>
  </w:style>
  <w:style w:type="paragraph" w:styleId="Nagwek3">
    <w:name w:val="heading 3"/>
    <w:basedOn w:val="Normalny"/>
    <w:next w:val="Normalny"/>
    <w:link w:val="Nagwek3Znak"/>
    <w:uiPriority w:val="9"/>
    <w:unhideWhenUsed/>
    <w:qFormat/>
    <w:rsid w:val="00225B5C"/>
    <w:pPr>
      <w:keepNext/>
      <w:keepLines/>
      <w:numPr>
        <w:ilvl w:val="2"/>
        <w:numId w:val="1"/>
      </w:numPr>
      <w:spacing w:before="40" w:after="0"/>
      <w:outlineLvl w:val="2"/>
    </w:pPr>
    <w:rPr>
      <w:rFonts w:eastAsiaTheme="majorEastAsia" w:cstheme="majorBidi"/>
      <w:b/>
      <w:szCs w:val="24"/>
    </w:rPr>
  </w:style>
  <w:style w:type="paragraph" w:styleId="Nagwek4">
    <w:name w:val="heading 4"/>
    <w:basedOn w:val="Normalny"/>
    <w:next w:val="Normalny"/>
    <w:link w:val="Nagwek4Znak"/>
    <w:uiPriority w:val="9"/>
    <w:unhideWhenUsed/>
    <w:qFormat/>
    <w:rsid w:val="00DE534A"/>
    <w:pPr>
      <w:keepNext/>
      <w:keepLines/>
      <w:numPr>
        <w:ilvl w:val="3"/>
        <w:numId w:val="1"/>
      </w:numPr>
      <w:spacing w:before="40" w:after="0"/>
      <w:ind w:left="924"/>
      <w:outlineLvl w:val="3"/>
    </w:pPr>
    <w:rPr>
      <w:rFonts w:eastAsiaTheme="majorEastAsia" w:cstheme="majorBidi"/>
      <w:b/>
      <w:iCs/>
    </w:rPr>
  </w:style>
  <w:style w:type="paragraph" w:styleId="Nagwek5">
    <w:name w:val="heading 5"/>
    <w:basedOn w:val="Normalny"/>
    <w:next w:val="Normalny"/>
    <w:link w:val="Nagwek5Znak"/>
    <w:uiPriority w:val="9"/>
    <w:unhideWhenUsed/>
    <w:qFormat/>
    <w:rsid w:val="00225B5C"/>
    <w:pPr>
      <w:keepNext/>
      <w:keepLines/>
      <w:numPr>
        <w:ilvl w:val="4"/>
        <w:numId w:val="1"/>
      </w:numPr>
      <w:spacing w:before="40" w:after="0"/>
      <w:outlineLvl w:val="4"/>
    </w:pPr>
    <w:rPr>
      <w:rFonts w:eastAsiaTheme="majorEastAsia" w:cstheme="majorBidi"/>
      <w:b/>
    </w:rPr>
  </w:style>
  <w:style w:type="paragraph" w:styleId="Nagwek6">
    <w:name w:val="heading 6"/>
    <w:basedOn w:val="Normalny"/>
    <w:next w:val="Normalny"/>
    <w:link w:val="Nagwek6Znak"/>
    <w:uiPriority w:val="9"/>
    <w:unhideWhenUsed/>
    <w:qFormat/>
    <w:rsid w:val="005B0308"/>
    <w:pPr>
      <w:keepNext/>
      <w:keepLines/>
      <w:spacing w:before="40" w:after="0"/>
      <w:outlineLvl w:val="5"/>
    </w:pPr>
    <w:rPr>
      <w:rFonts w:eastAsiaTheme="majorEastAsia" w:cstheme="majorBidi"/>
      <w:b/>
      <w:color w:val="000000" w:themeColor="tex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5B0308"/>
    <w:rPr>
      <w:rFonts w:ascii="Aptos" w:eastAsiaTheme="majorEastAsia" w:hAnsi="Aptos" w:cstheme="majorBidi"/>
      <w:b/>
      <w:sz w:val="26"/>
      <w:szCs w:val="32"/>
    </w:rPr>
  </w:style>
  <w:style w:type="character" w:customStyle="1" w:styleId="Nagwek2Znak">
    <w:name w:val="Nagłówek 2 Znak"/>
    <w:basedOn w:val="Domylnaczcionkaakapitu"/>
    <w:link w:val="Nagwek2"/>
    <w:uiPriority w:val="9"/>
    <w:rsid w:val="005B0308"/>
    <w:rPr>
      <w:rFonts w:ascii="Aptos" w:eastAsiaTheme="majorEastAsia" w:hAnsi="Aptos" w:cstheme="majorBidi"/>
      <w:b/>
      <w:szCs w:val="26"/>
    </w:rPr>
  </w:style>
  <w:style w:type="character" w:customStyle="1" w:styleId="Nagwek3Znak">
    <w:name w:val="Nagłówek 3 Znak"/>
    <w:basedOn w:val="Domylnaczcionkaakapitu"/>
    <w:link w:val="Nagwek3"/>
    <w:uiPriority w:val="9"/>
    <w:rsid w:val="00225B5C"/>
    <w:rPr>
      <w:rFonts w:ascii="Aptos" w:eastAsiaTheme="majorEastAsia" w:hAnsi="Aptos" w:cstheme="majorBidi"/>
      <w:b/>
      <w:szCs w:val="24"/>
    </w:rPr>
  </w:style>
  <w:style w:type="character" w:customStyle="1" w:styleId="Nagwek4Znak">
    <w:name w:val="Nagłówek 4 Znak"/>
    <w:basedOn w:val="Domylnaczcionkaakapitu"/>
    <w:link w:val="Nagwek4"/>
    <w:uiPriority w:val="9"/>
    <w:rsid w:val="00DE534A"/>
    <w:rPr>
      <w:rFonts w:ascii="Aptos" w:eastAsiaTheme="majorEastAsia" w:hAnsi="Aptos" w:cstheme="majorBidi"/>
      <w:b/>
      <w:iCs/>
    </w:rPr>
  </w:style>
  <w:style w:type="character" w:customStyle="1" w:styleId="Nagwek5Znak">
    <w:name w:val="Nagłówek 5 Znak"/>
    <w:basedOn w:val="Domylnaczcionkaakapitu"/>
    <w:link w:val="Nagwek5"/>
    <w:uiPriority w:val="9"/>
    <w:rsid w:val="00225B5C"/>
    <w:rPr>
      <w:rFonts w:ascii="Aptos" w:eastAsiaTheme="majorEastAsia" w:hAnsi="Aptos" w:cstheme="majorBidi"/>
      <w:b/>
    </w:rPr>
  </w:style>
  <w:style w:type="character" w:customStyle="1" w:styleId="Nagwek6Znak">
    <w:name w:val="Nagłówek 6 Znak"/>
    <w:basedOn w:val="Domylnaczcionkaakapitu"/>
    <w:link w:val="Nagwek6"/>
    <w:uiPriority w:val="9"/>
    <w:rsid w:val="005B0308"/>
    <w:rPr>
      <w:rFonts w:eastAsiaTheme="majorEastAsia" w:cstheme="majorBidi"/>
      <w:b/>
      <w:color w:val="000000" w:themeColor="text1"/>
    </w:rPr>
  </w:style>
  <w:style w:type="paragraph" w:styleId="Nagwek">
    <w:name w:val="header"/>
    <w:basedOn w:val="Normalny"/>
    <w:link w:val="NagwekZnak"/>
    <w:uiPriority w:val="99"/>
    <w:unhideWhenUsed/>
    <w:rsid w:val="005B0308"/>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5B0308"/>
  </w:style>
  <w:style w:type="paragraph" w:styleId="Stopka">
    <w:name w:val="footer"/>
    <w:basedOn w:val="Normalny"/>
    <w:link w:val="StopkaZnak"/>
    <w:uiPriority w:val="99"/>
    <w:unhideWhenUsed/>
    <w:rsid w:val="002F17E9"/>
    <w:pPr>
      <w:tabs>
        <w:tab w:val="center" w:pos="4680"/>
        <w:tab w:val="right" w:pos="9360"/>
      </w:tabs>
      <w:spacing w:after="0" w:line="240" w:lineRule="auto"/>
    </w:pPr>
    <w:rPr>
      <w:rFonts w:eastAsiaTheme="minorEastAsia" w:cs="Times New Roman"/>
      <w:kern w:val="0"/>
      <w:lang w:eastAsia="pl-PL"/>
    </w:rPr>
  </w:style>
  <w:style w:type="character" w:customStyle="1" w:styleId="StopkaZnak">
    <w:name w:val="Stopka Znak"/>
    <w:basedOn w:val="Domylnaczcionkaakapitu"/>
    <w:link w:val="Stopka"/>
    <w:uiPriority w:val="99"/>
    <w:qFormat/>
    <w:rsid w:val="005B0308"/>
    <w:rPr>
      <w:rFonts w:eastAsiaTheme="minorEastAsia" w:cs="Times New Roman"/>
      <w:kern w:val="0"/>
      <w:lang w:eastAsia="pl-PL"/>
    </w:rPr>
  </w:style>
  <w:style w:type="paragraph" w:styleId="Bezodstpw">
    <w:name w:val="No Spacing"/>
    <w:uiPriority w:val="1"/>
    <w:qFormat/>
    <w:rsid w:val="005B0308"/>
    <w:pPr>
      <w:spacing w:after="0" w:line="240" w:lineRule="auto"/>
    </w:pPr>
  </w:style>
  <w:style w:type="paragraph" w:styleId="Akapitzlist">
    <w:name w:val="List Paragraph"/>
    <w:basedOn w:val="Normalny"/>
    <w:link w:val="AkapitzlistZnak"/>
    <w:uiPriority w:val="34"/>
    <w:qFormat/>
    <w:rsid w:val="009B067D"/>
    <w:pPr>
      <w:ind w:left="720"/>
    </w:pPr>
  </w:style>
  <w:style w:type="paragraph" w:customStyle="1" w:styleId="kropki">
    <w:name w:val="kropki"/>
    <w:basedOn w:val="Normalny"/>
    <w:qFormat/>
    <w:rsid w:val="000D70A4"/>
    <w:pPr>
      <w:numPr>
        <w:numId w:val="2"/>
      </w:numPr>
      <w:spacing w:after="0"/>
    </w:pPr>
  </w:style>
  <w:style w:type="character" w:styleId="Odwoaniedokomentarza">
    <w:name w:val="annotation reference"/>
    <w:basedOn w:val="Domylnaczcionkaakapitu"/>
    <w:uiPriority w:val="99"/>
    <w:semiHidden/>
    <w:unhideWhenUsed/>
    <w:rsid w:val="00115A60"/>
    <w:rPr>
      <w:sz w:val="16"/>
      <w:szCs w:val="16"/>
    </w:rPr>
  </w:style>
  <w:style w:type="paragraph" w:styleId="Tekstkomentarza">
    <w:name w:val="annotation text"/>
    <w:basedOn w:val="Normalny"/>
    <w:link w:val="TekstkomentarzaZnak"/>
    <w:uiPriority w:val="99"/>
    <w:unhideWhenUsed/>
    <w:rsid w:val="00115A60"/>
    <w:pPr>
      <w:spacing w:line="240" w:lineRule="auto"/>
    </w:pPr>
    <w:rPr>
      <w:sz w:val="20"/>
      <w:szCs w:val="20"/>
    </w:rPr>
  </w:style>
  <w:style w:type="character" w:customStyle="1" w:styleId="TekstkomentarzaZnak">
    <w:name w:val="Tekst komentarza Znak"/>
    <w:basedOn w:val="Domylnaczcionkaakapitu"/>
    <w:link w:val="Tekstkomentarza"/>
    <w:uiPriority w:val="99"/>
    <w:rsid w:val="00115A60"/>
    <w:rPr>
      <w:sz w:val="20"/>
      <w:szCs w:val="20"/>
    </w:rPr>
  </w:style>
  <w:style w:type="paragraph" w:styleId="Tematkomentarza">
    <w:name w:val="annotation subject"/>
    <w:basedOn w:val="Tekstkomentarza"/>
    <w:next w:val="Tekstkomentarza"/>
    <w:link w:val="TematkomentarzaZnak"/>
    <w:uiPriority w:val="99"/>
    <w:semiHidden/>
    <w:unhideWhenUsed/>
    <w:rsid w:val="00115A60"/>
    <w:rPr>
      <w:b/>
      <w:bCs/>
    </w:rPr>
  </w:style>
  <w:style w:type="character" w:customStyle="1" w:styleId="TematkomentarzaZnak">
    <w:name w:val="Temat komentarza Znak"/>
    <w:basedOn w:val="TekstkomentarzaZnak"/>
    <w:link w:val="Tematkomentarza"/>
    <w:uiPriority w:val="99"/>
    <w:semiHidden/>
    <w:rsid w:val="00115A60"/>
    <w:rPr>
      <w:b/>
      <w:bCs/>
      <w:sz w:val="20"/>
      <w:szCs w:val="20"/>
    </w:rPr>
  </w:style>
  <w:style w:type="paragraph" w:customStyle="1" w:styleId="Zacznik">
    <w:name w:val="Załącznik"/>
    <w:basedOn w:val="Nagwek2"/>
    <w:qFormat/>
    <w:rsid w:val="0078074F"/>
    <w:pPr>
      <w:numPr>
        <w:ilvl w:val="0"/>
        <w:numId w:val="3"/>
      </w:numPr>
      <w:ind w:left="1491" w:hanging="1491"/>
    </w:pPr>
  </w:style>
  <w:style w:type="paragraph" w:styleId="Nagwekspisutreci">
    <w:name w:val="TOC Heading"/>
    <w:basedOn w:val="Nagwek1"/>
    <w:next w:val="Normalny"/>
    <w:uiPriority w:val="39"/>
    <w:unhideWhenUsed/>
    <w:qFormat/>
    <w:rsid w:val="000D70A4"/>
    <w:pPr>
      <w:numPr>
        <w:numId w:val="0"/>
      </w:numPr>
      <w:outlineLvl w:val="9"/>
    </w:pPr>
    <w:rPr>
      <w:kern w:val="0"/>
      <w:lang w:eastAsia="pl-PL"/>
    </w:rPr>
  </w:style>
  <w:style w:type="paragraph" w:styleId="Spistreci1">
    <w:name w:val="toc 1"/>
    <w:basedOn w:val="Normalny"/>
    <w:next w:val="Normalny"/>
    <w:autoRedefine/>
    <w:uiPriority w:val="39"/>
    <w:unhideWhenUsed/>
    <w:rsid w:val="008C015C"/>
    <w:pPr>
      <w:tabs>
        <w:tab w:val="clear" w:pos="284"/>
      </w:tabs>
      <w:spacing w:before="360" w:after="0"/>
      <w:jc w:val="left"/>
    </w:pPr>
    <w:rPr>
      <w:rFonts w:asciiTheme="majorHAnsi" w:hAnsiTheme="majorHAnsi" w:cstheme="majorHAnsi"/>
      <w:b/>
      <w:bCs/>
      <w:caps/>
      <w:sz w:val="24"/>
      <w:szCs w:val="24"/>
    </w:rPr>
  </w:style>
  <w:style w:type="paragraph" w:styleId="Spistreci2">
    <w:name w:val="toc 2"/>
    <w:basedOn w:val="Normalny"/>
    <w:next w:val="Normalny"/>
    <w:autoRedefine/>
    <w:uiPriority w:val="39"/>
    <w:unhideWhenUsed/>
    <w:rsid w:val="00FF6232"/>
    <w:pPr>
      <w:tabs>
        <w:tab w:val="clear" w:pos="284"/>
        <w:tab w:val="left" w:pos="440"/>
        <w:tab w:val="right" w:leader="dot" w:pos="9062"/>
      </w:tabs>
      <w:spacing w:before="240" w:after="0" w:line="240" w:lineRule="auto"/>
      <w:jc w:val="left"/>
    </w:pPr>
    <w:rPr>
      <w:rFonts w:asciiTheme="minorHAnsi" w:hAnsiTheme="minorHAnsi" w:cstheme="minorHAnsi"/>
      <w:b/>
      <w:bCs/>
      <w:sz w:val="20"/>
      <w:szCs w:val="20"/>
    </w:rPr>
  </w:style>
  <w:style w:type="paragraph" w:styleId="Spistreci3">
    <w:name w:val="toc 3"/>
    <w:basedOn w:val="Normalny"/>
    <w:next w:val="Normalny"/>
    <w:autoRedefine/>
    <w:uiPriority w:val="39"/>
    <w:unhideWhenUsed/>
    <w:rsid w:val="00221785"/>
    <w:pPr>
      <w:tabs>
        <w:tab w:val="clear" w:pos="284"/>
        <w:tab w:val="left" w:pos="880"/>
        <w:tab w:val="right" w:leader="dot" w:pos="9062"/>
      </w:tabs>
      <w:spacing w:after="0"/>
      <w:ind w:left="567" w:hanging="141"/>
      <w:jc w:val="left"/>
    </w:pPr>
    <w:rPr>
      <w:rFonts w:asciiTheme="minorHAnsi" w:hAnsiTheme="minorHAnsi" w:cstheme="minorHAnsi"/>
      <w:sz w:val="20"/>
      <w:szCs w:val="20"/>
    </w:rPr>
  </w:style>
  <w:style w:type="character" w:styleId="Hipercze">
    <w:name w:val="Hyperlink"/>
    <w:basedOn w:val="Domylnaczcionkaakapitu"/>
    <w:uiPriority w:val="99"/>
    <w:unhideWhenUsed/>
    <w:rsid w:val="00AF3393"/>
    <w:rPr>
      <w:rFonts w:asciiTheme="minorHAnsi" w:hAnsiTheme="minorHAnsi"/>
      <w:color w:val="auto"/>
      <w:sz w:val="22"/>
      <w:u w:val="single"/>
    </w:rPr>
  </w:style>
  <w:style w:type="table" w:styleId="Tabela-Siatka">
    <w:name w:val="Table Grid"/>
    <w:basedOn w:val="Standardowy"/>
    <w:rsid w:val="006A54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nyWeb">
    <w:name w:val="Normal (Web)"/>
    <w:basedOn w:val="Normalny"/>
    <w:uiPriority w:val="99"/>
    <w:unhideWhenUsed/>
    <w:rsid w:val="002F17E9"/>
    <w:pPr>
      <w:spacing w:before="100" w:beforeAutospacing="1" w:after="100" w:afterAutospacing="1" w:line="240" w:lineRule="auto"/>
      <w:jc w:val="left"/>
    </w:pPr>
    <w:rPr>
      <w:rFonts w:ascii="Times New Roman" w:eastAsia="Times New Roman" w:hAnsi="Times New Roman" w:cs="Times New Roman"/>
      <w:kern w:val="0"/>
      <w:sz w:val="24"/>
      <w:szCs w:val="24"/>
      <w:lang w:eastAsia="pl-PL"/>
    </w:rPr>
  </w:style>
  <w:style w:type="paragraph" w:styleId="Tekstpodstawowy">
    <w:name w:val="Body Text"/>
    <w:basedOn w:val="Normalny"/>
    <w:link w:val="TekstpodstawowyZnak"/>
    <w:rsid w:val="002F17E9"/>
    <w:pPr>
      <w:spacing w:after="0" w:line="240" w:lineRule="auto"/>
    </w:pPr>
    <w:rPr>
      <w:rFonts w:ascii="Arial Narrow" w:eastAsia="Times New Roman" w:hAnsi="Arial Narrow" w:cs="Times New Roman"/>
      <w:kern w:val="0"/>
      <w:szCs w:val="24"/>
      <w:lang w:val="x-none" w:eastAsia="x-none"/>
    </w:rPr>
  </w:style>
  <w:style w:type="character" w:customStyle="1" w:styleId="TekstpodstawowyZnak">
    <w:name w:val="Tekst podstawowy Znak"/>
    <w:basedOn w:val="Domylnaczcionkaakapitu"/>
    <w:link w:val="Tekstpodstawowy"/>
    <w:rsid w:val="00AA1F75"/>
    <w:rPr>
      <w:rFonts w:ascii="Arial Narrow" w:eastAsia="Times New Roman" w:hAnsi="Arial Narrow" w:cs="Times New Roman"/>
      <w:kern w:val="0"/>
      <w:szCs w:val="24"/>
      <w:lang w:val="x-none" w:eastAsia="x-none"/>
    </w:rPr>
  </w:style>
  <w:style w:type="paragraph" w:styleId="Poprawka">
    <w:name w:val="Revision"/>
    <w:hidden/>
    <w:uiPriority w:val="99"/>
    <w:semiHidden/>
    <w:rsid w:val="00DA69E0"/>
    <w:pPr>
      <w:spacing w:after="0" w:line="240" w:lineRule="auto"/>
    </w:pPr>
  </w:style>
  <w:style w:type="character" w:styleId="Pogrubienie">
    <w:name w:val="Strong"/>
    <w:basedOn w:val="Domylnaczcionkaakapitu"/>
    <w:uiPriority w:val="22"/>
    <w:qFormat/>
    <w:rsid w:val="009141A4"/>
    <w:rPr>
      <w:b/>
      <w:bCs/>
    </w:rPr>
  </w:style>
  <w:style w:type="paragraph" w:customStyle="1" w:styleId="Akapitzlist1">
    <w:name w:val="Akapit z listą1"/>
    <w:basedOn w:val="Normalny"/>
    <w:rsid w:val="002F17E9"/>
    <w:pPr>
      <w:suppressAutoHyphens/>
      <w:spacing w:line="240" w:lineRule="auto"/>
      <w:ind w:left="720"/>
      <w:jc w:val="left"/>
    </w:pPr>
    <w:rPr>
      <w:rFonts w:ascii="Liberation Serif" w:eastAsia="NSimSun" w:hAnsi="Liberation Serif" w:cs="Arial Unicode MS"/>
      <w:sz w:val="24"/>
      <w:szCs w:val="24"/>
      <w:lang w:eastAsia="zh-CN" w:bidi="hi-IN"/>
    </w:rPr>
  </w:style>
  <w:style w:type="paragraph" w:styleId="Legenda">
    <w:name w:val="caption"/>
    <w:basedOn w:val="Normalny"/>
    <w:next w:val="Normalny"/>
    <w:uiPriority w:val="35"/>
    <w:unhideWhenUsed/>
    <w:qFormat/>
    <w:rsid w:val="00FF3414"/>
    <w:pPr>
      <w:spacing w:after="200"/>
      <w:jc w:val="center"/>
    </w:pPr>
    <w:rPr>
      <w:iCs/>
      <w:szCs w:val="18"/>
    </w:rPr>
  </w:style>
  <w:style w:type="paragraph" w:customStyle="1" w:styleId="Default">
    <w:name w:val="Default"/>
    <w:rsid w:val="00AE74B6"/>
    <w:pPr>
      <w:autoSpaceDE w:val="0"/>
      <w:autoSpaceDN w:val="0"/>
      <w:adjustRightInd w:val="0"/>
      <w:spacing w:after="0" w:line="240" w:lineRule="auto"/>
    </w:pPr>
    <w:rPr>
      <w:rFonts w:ascii="Arial" w:hAnsi="Arial" w:cs="Arial"/>
      <w:color w:val="000000"/>
      <w:kern w:val="0"/>
      <w:sz w:val="24"/>
      <w:szCs w:val="24"/>
    </w:rPr>
  </w:style>
  <w:style w:type="paragraph" w:styleId="Tekstdymka">
    <w:name w:val="Balloon Text"/>
    <w:basedOn w:val="Normalny"/>
    <w:link w:val="TekstdymkaZnak"/>
    <w:uiPriority w:val="99"/>
    <w:semiHidden/>
    <w:unhideWhenUsed/>
    <w:rsid w:val="002D5DBC"/>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2D5DBC"/>
    <w:rPr>
      <w:rFonts w:ascii="Segoe UI" w:hAnsi="Segoe UI" w:cs="Segoe UI"/>
      <w:sz w:val="18"/>
      <w:szCs w:val="18"/>
    </w:rPr>
  </w:style>
  <w:style w:type="table" w:customStyle="1" w:styleId="TableGrid0">
    <w:name w:val="Table Grid0"/>
    <w:rsid w:val="0069151C"/>
    <w:pPr>
      <w:spacing w:after="0" w:line="240" w:lineRule="auto"/>
    </w:pPr>
    <w:rPr>
      <w:rFonts w:eastAsiaTheme="minorEastAsia"/>
      <w:lang w:eastAsia="pl-PL"/>
    </w:rPr>
    <w:tblPr>
      <w:tblCellMar>
        <w:top w:w="0" w:type="dxa"/>
        <w:left w:w="0" w:type="dxa"/>
        <w:bottom w:w="0" w:type="dxa"/>
        <w:right w:w="0" w:type="dxa"/>
      </w:tblCellMar>
    </w:tblPr>
  </w:style>
  <w:style w:type="paragraph" w:customStyle="1" w:styleId="Standard">
    <w:name w:val="Standard"/>
    <w:rsid w:val="002F17E9"/>
    <w:pPr>
      <w:suppressAutoHyphens/>
      <w:autoSpaceDN w:val="0"/>
      <w:spacing w:after="120" w:line="360" w:lineRule="auto"/>
      <w:jc w:val="both"/>
      <w:textAlignment w:val="baseline"/>
    </w:pPr>
    <w:rPr>
      <w:rFonts w:ascii="Calibri" w:eastAsia="SimSun" w:hAnsi="Calibri" w:cs="Tahoma"/>
      <w:kern w:val="3"/>
    </w:rPr>
  </w:style>
  <w:style w:type="paragraph" w:styleId="Tekstprzypisukocowego">
    <w:name w:val="endnote text"/>
    <w:basedOn w:val="Normalny"/>
    <w:link w:val="TekstprzypisukocowegoZnak"/>
    <w:uiPriority w:val="99"/>
    <w:semiHidden/>
    <w:unhideWhenUsed/>
    <w:rsid w:val="00730353"/>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730353"/>
    <w:rPr>
      <w:sz w:val="20"/>
      <w:szCs w:val="20"/>
    </w:rPr>
  </w:style>
  <w:style w:type="character" w:styleId="Odwoanieprzypisukocowego">
    <w:name w:val="endnote reference"/>
    <w:basedOn w:val="Domylnaczcionkaakapitu"/>
    <w:uiPriority w:val="99"/>
    <w:semiHidden/>
    <w:unhideWhenUsed/>
    <w:rsid w:val="00730353"/>
    <w:rPr>
      <w:vertAlign w:val="superscript"/>
    </w:rPr>
  </w:style>
  <w:style w:type="character" w:customStyle="1" w:styleId="normaltextrun">
    <w:name w:val="normaltextrun"/>
    <w:basedOn w:val="Domylnaczcionkaakapitu"/>
    <w:rsid w:val="00396670"/>
  </w:style>
  <w:style w:type="character" w:customStyle="1" w:styleId="eop">
    <w:name w:val="eop"/>
    <w:basedOn w:val="Domylnaczcionkaakapitu"/>
    <w:rsid w:val="00396670"/>
  </w:style>
  <w:style w:type="character" w:styleId="Nierozpoznanawzmianka">
    <w:name w:val="Unresolved Mention"/>
    <w:basedOn w:val="Domylnaczcionkaakapitu"/>
    <w:uiPriority w:val="99"/>
    <w:semiHidden/>
    <w:unhideWhenUsed/>
    <w:qFormat/>
    <w:rsid w:val="00305C44"/>
    <w:rPr>
      <w:color w:val="605E5C"/>
      <w:shd w:val="clear" w:color="auto" w:fill="E1DFDD"/>
    </w:rPr>
  </w:style>
  <w:style w:type="paragraph" w:customStyle="1" w:styleId="Style36">
    <w:name w:val="Style36"/>
    <w:basedOn w:val="Normalny"/>
    <w:rsid w:val="002A1BDA"/>
    <w:pPr>
      <w:widowControl w:val="0"/>
      <w:autoSpaceDE w:val="0"/>
      <w:autoSpaceDN w:val="0"/>
      <w:adjustRightInd w:val="0"/>
      <w:spacing w:after="0" w:line="221" w:lineRule="exact"/>
      <w:jc w:val="left"/>
    </w:pPr>
    <w:rPr>
      <w:rFonts w:ascii="Arial" w:eastAsia="Times New Roman" w:hAnsi="Arial" w:cs="Times New Roman"/>
      <w:kern w:val="0"/>
      <w:sz w:val="24"/>
      <w:szCs w:val="24"/>
      <w:lang w:eastAsia="pl-PL"/>
    </w:rPr>
  </w:style>
  <w:style w:type="paragraph" w:customStyle="1" w:styleId="Style7">
    <w:name w:val="Style7"/>
    <w:basedOn w:val="Normalny"/>
    <w:rsid w:val="002A1BDA"/>
    <w:pPr>
      <w:widowControl w:val="0"/>
      <w:autoSpaceDE w:val="0"/>
      <w:autoSpaceDN w:val="0"/>
      <w:adjustRightInd w:val="0"/>
      <w:spacing w:after="0" w:line="240" w:lineRule="auto"/>
      <w:jc w:val="left"/>
    </w:pPr>
    <w:rPr>
      <w:rFonts w:ascii="Arial" w:eastAsia="Times New Roman" w:hAnsi="Arial" w:cs="Times New Roman"/>
      <w:kern w:val="0"/>
      <w:sz w:val="24"/>
      <w:szCs w:val="24"/>
      <w:lang w:eastAsia="pl-PL"/>
    </w:rPr>
  </w:style>
  <w:style w:type="paragraph" w:styleId="Tekstpodstawowywcity">
    <w:name w:val="Body Text Indent"/>
    <w:basedOn w:val="Normalny"/>
    <w:link w:val="TekstpodstawowywcityZnak"/>
    <w:uiPriority w:val="99"/>
    <w:semiHidden/>
    <w:unhideWhenUsed/>
    <w:rsid w:val="002A1BDA"/>
    <w:pPr>
      <w:ind w:left="283"/>
    </w:pPr>
  </w:style>
  <w:style w:type="character" w:customStyle="1" w:styleId="TekstpodstawowywcityZnak">
    <w:name w:val="Tekst podstawowy wcięty Znak"/>
    <w:basedOn w:val="Domylnaczcionkaakapitu"/>
    <w:link w:val="Tekstpodstawowywcity"/>
    <w:uiPriority w:val="99"/>
    <w:semiHidden/>
    <w:rsid w:val="002A1BDA"/>
  </w:style>
  <w:style w:type="paragraph" w:customStyle="1" w:styleId="Tekstpodstawowywcity31">
    <w:name w:val="Tekst podstawowy wcięty 31"/>
    <w:basedOn w:val="Normalny"/>
    <w:rsid w:val="002A1BDA"/>
    <w:pPr>
      <w:suppressAutoHyphens/>
      <w:spacing w:after="0"/>
      <w:ind w:firstLine="426"/>
    </w:pPr>
    <w:rPr>
      <w:rFonts w:ascii="Verdana" w:eastAsia="Times New Roman" w:hAnsi="Verdana" w:cs="Verdana"/>
      <w:kern w:val="0"/>
      <w:sz w:val="18"/>
      <w:szCs w:val="20"/>
      <w:lang w:eastAsia="zh-CN"/>
    </w:rPr>
  </w:style>
  <w:style w:type="paragraph" w:customStyle="1" w:styleId="LANSTERStandard">
    <w:name w:val="LANSTER_Standard"/>
    <w:basedOn w:val="Normalny"/>
    <w:link w:val="LANSTERStandardZnak"/>
    <w:rsid w:val="002A1BDA"/>
    <w:pPr>
      <w:ind w:firstLine="709"/>
    </w:pPr>
    <w:rPr>
      <w:rFonts w:ascii="Times New Roman" w:eastAsia="Times New Roman" w:hAnsi="Times New Roman" w:cs="Times New Roman"/>
      <w:kern w:val="0"/>
      <w:sz w:val="24"/>
      <w:szCs w:val="20"/>
      <w:lang w:val="x-none" w:eastAsia="x-none"/>
    </w:rPr>
  </w:style>
  <w:style w:type="character" w:customStyle="1" w:styleId="LANSTERStandardZnak">
    <w:name w:val="LANSTER_Standard Znak"/>
    <w:link w:val="LANSTERStandard"/>
    <w:rsid w:val="002A1BDA"/>
    <w:rPr>
      <w:rFonts w:ascii="Times New Roman" w:eastAsia="Times New Roman" w:hAnsi="Times New Roman" w:cs="Times New Roman"/>
      <w:kern w:val="0"/>
      <w:sz w:val="24"/>
      <w:szCs w:val="20"/>
      <w:lang w:val="x-none" w:eastAsia="x-none"/>
    </w:rPr>
  </w:style>
  <w:style w:type="character" w:customStyle="1" w:styleId="AkapitzlistZnak">
    <w:name w:val="Akapit z listą Znak"/>
    <w:link w:val="Akapitzlist"/>
    <w:qFormat/>
    <w:locked/>
    <w:rsid w:val="002A1BDA"/>
  </w:style>
  <w:style w:type="character" w:customStyle="1" w:styleId="czeindeksu">
    <w:name w:val="Łącze indeksu"/>
    <w:qFormat/>
  </w:style>
  <w:style w:type="paragraph" w:customStyle="1" w:styleId="Zawartoramki">
    <w:name w:val="Zawartość ramki"/>
    <w:basedOn w:val="Normalny"/>
    <w:qFormat/>
    <w:pPr>
      <w:suppressAutoHyphens/>
    </w:pPr>
  </w:style>
  <w:style w:type="paragraph" w:customStyle="1" w:styleId="podpisrysunkw">
    <w:name w:val="podpis rysunków"/>
    <w:basedOn w:val="Normalny"/>
    <w:link w:val="podpisrysunkwZnak"/>
    <w:qFormat/>
    <w:rsid w:val="00A37B03"/>
    <w:pPr>
      <w:spacing w:after="0"/>
      <w:jc w:val="center"/>
    </w:pPr>
    <w:rPr>
      <w:b/>
      <w:i/>
    </w:rPr>
  </w:style>
  <w:style w:type="character" w:customStyle="1" w:styleId="podpisrysunkwZnak">
    <w:name w:val="podpis rysunków Znak"/>
    <w:basedOn w:val="Domylnaczcionkaakapitu"/>
    <w:link w:val="podpisrysunkw"/>
    <w:rsid w:val="00A37B03"/>
    <w:rPr>
      <w:rFonts w:ascii="Aptos" w:hAnsi="Aptos"/>
      <w:b/>
      <w:i/>
    </w:rPr>
  </w:style>
  <w:style w:type="paragraph" w:styleId="Spistreci5">
    <w:name w:val="toc 5"/>
    <w:basedOn w:val="Normalny"/>
    <w:next w:val="Normalny"/>
    <w:autoRedefine/>
    <w:uiPriority w:val="39"/>
    <w:unhideWhenUsed/>
    <w:rsid w:val="00231C34"/>
    <w:pPr>
      <w:tabs>
        <w:tab w:val="clear" w:pos="284"/>
      </w:tabs>
      <w:spacing w:after="0"/>
      <w:ind w:left="660"/>
      <w:jc w:val="left"/>
    </w:pPr>
    <w:rPr>
      <w:rFonts w:asciiTheme="minorHAnsi" w:hAnsiTheme="minorHAnsi" w:cstheme="minorHAnsi"/>
      <w:sz w:val="20"/>
      <w:szCs w:val="20"/>
    </w:rPr>
  </w:style>
  <w:style w:type="paragraph" w:styleId="Spistreci4">
    <w:name w:val="toc 4"/>
    <w:basedOn w:val="Normalny"/>
    <w:next w:val="Normalny"/>
    <w:autoRedefine/>
    <w:uiPriority w:val="39"/>
    <w:unhideWhenUsed/>
    <w:rsid w:val="005958DE"/>
    <w:pPr>
      <w:tabs>
        <w:tab w:val="clear" w:pos="284"/>
      </w:tabs>
      <w:spacing w:after="0"/>
      <w:ind w:left="440"/>
      <w:jc w:val="left"/>
    </w:pPr>
    <w:rPr>
      <w:rFonts w:asciiTheme="minorHAnsi" w:hAnsiTheme="minorHAnsi" w:cstheme="minorHAnsi"/>
      <w:sz w:val="20"/>
      <w:szCs w:val="20"/>
    </w:rPr>
  </w:style>
  <w:style w:type="paragraph" w:styleId="Spistreci6">
    <w:name w:val="toc 6"/>
    <w:basedOn w:val="Normalny"/>
    <w:next w:val="Normalny"/>
    <w:autoRedefine/>
    <w:uiPriority w:val="39"/>
    <w:unhideWhenUsed/>
    <w:rsid w:val="005958DE"/>
    <w:pPr>
      <w:tabs>
        <w:tab w:val="clear" w:pos="284"/>
      </w:tabs>
      <w:spacing w:after="0"/>
      <w:ind w:left="880"/>
      <w:jc w:val="left"/>
    </w:pPr>
    <w:rPr>
      <w:rFonts w:asciiTheme="minorHAnsi" w:hAnsiTheme="minorHAnsi" w:cstheme="minorHAnsi"/>
      <w:sz w:val="20"/>
      <w:szCs w:val="20"/>
    </w:rPr>
  </w:style>
  <w:style w:type="paragraph" w:styleId="Spistreci7">
    <w:name w:val="toc 7"/>
    <w:basedOn w:val="Normalny"/>
    <w:next w:val="Normalny"/>
    <w:autoRedefine/>
    <w:uiPriority w:val="39"/>
    <w:unhideWhenUsed/>
    <w:rsid w:val="005958DE"/>
    <w:pPr>
      <w:tabs>
        <w:tab w:val="clear" w:pos="284"/>
      </w:tabs>
      <w:spacing w:after="0"/>
      <w:ind w:left="1100"/>
      <w:jc w:val="left"/>
    </w:pPr>
    <w:rPr>
      <w:rFonts w:asciiTheme="minorHAnsi" w:hAnsiTheme="minorHAnsi" w:cstheme="minorHAnsi"/>
      <w:sz w:val="20"/>
      <w:szCs w:val="20"/>
    </w:rPr>
  </w:style>
  <w:style w:type="paragraph" w:styleId="Spistreci8">
    <w:name w:val="toc 8"/>
    <w:basedOn w:val="Normalny"/>
    <w:next w:val="Normalny"/>
    <w:autoRedefine/>
    <w:uiPriority w:val="39"/>
    <w:unhideWhenUsed/>
    <w:rsid w:val="005958DE"/>
    <w:pPr>
      <w:tabs>
        <w:tab w:val="clear" w:pos="284"/>
      </w:tabs>
      <w:spacing w:after="0"/>
      <w:ind w:left="1320"/>
      <w:jc w:val="left"/>
    </w:pPr>
    <w:rPr>
      <w:rFonts w:asciiTheme="minorHAnsi" w:hAnsiTheme="minorHAnsi" w:cstheme="minorHAnsi"/>
      <w:sz w:val="20"/>
      <w:szCs w:val="20"/>
    </w:rPr>
  </w:style>
  <w:style w:type="paragraph" w:styleId="Spistreci9">
    <w:name w:val="toc 9"/>
    <w:basedOn w:val="Normalny"/>
    <w:next w:val="Normalny"/>
    <w:autoRedefine/>
    <w:uiPriority w:val="39"/>
    <w:unhideWhenUsed/>
    <w:rsid w:val="005958DE"/>
    <w:pPr>
      <w:tabs>
        <w:tab w:val="clear" w:pos="284"/>
      </w:tabs>
      <w:spacing w:after="0"/>
      <w:ind w:left="1540"/>
      <w:jc w:val="left"/>
    </w:pPr>
    <w:rPr>
      <w:rFonts w:asciiTheme="minorHAnsi" w:hAnsiTheme="minorHAnsi" w:cstheme="minorHAnsi"/>
      <w:sz w:val="20"/>
      <w:szCs w:val="20"/>
    </w:rPr>
  </w:style>
  <w:style w:type="character" w:styleId="Tekstzastpczy">
    <w:name w:val="Placeholder Text"/>
    <w:basedOn w:val="Domylnaczcionkaakapitu"/>
    <w:uiPriority w:val="99"/>
    <w:semiHidden/>
    <w:rsid w:val="0061234E"/>
    <w:rPr>
      <w:color w:val="666666"/>
    </w:rPr>
  </w:style>
  <w:style w:type="table" w:customStyle="1" w:styleId="TableNormal1">
    <w:name w:val="Table Normal1"/>
    <w:uiPriority w:val="2"/>
    <w:semiHidden/>
    <w:unhideWhenUsed/>
    <w:qFormat/>
    <w:rsid w:val="00D14BFF"/>
    <w:pPr>
      <w:widowControl w:val="0"/>
      <w:autoSpaceDE w:val="0"/>
      <w:autoSpaceDN w:val="0"/>
      <w:spacing w:after="0" w:line="240" w:lineRule="auto"/>
    </w:pPr>
    <w:rPr>
      <w:kern w:val="0"/>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8281">
      <w:bodyDiv w:val="1"/>
      <w:marLeft w:val="0"/>
      <w:marRight w:val="0"/>
      <w:marTop w:val="0"/>
      <w:marBottom w:val="0"/>
      <w:divBdr>
        <w:top w:val="none" w:sz="0" w:space="0" w:color="auto"/>
        <w:left w:val="none" w:sz="0" w:space="0" w:color="auto"/>
        <w:bottom w:val="none" w:sz="0" w:space="0" w:color="auto"/>
        <w:right w:val="none" w:sz="0" w:space="0" w:color="auto"/>
      </w:divBdr>
    </w:div>
    <w:div w:id="7680970">
      <w:bodyDiv w:val="1"/>
      <w:marLeft w:val="0"/>
      <w:marRight w:val="0"/>
      <w:marTop w:val="0"/>
      <w:marBottom w:val="0"/>
      <w:divBdr>
        <w:top w:val="none" w:sz="0" w:space="0" w:color="auto"/>
        <w:left w:val="none" w:sz="0" w:space="0" w:color="auto"/>
        <w:bottom w:val="none" w:sz="0" w:space="0" w:color="auto"/>
        <w:right w:val="none" w:sz="0" w:space="0" w:color="auto"/>
      </w:divBdr>
    </w:div>
    <w:div w:id="28452539">
      <w:bodyDiv w:val="1"/>
      <w:marLeft w:val="0"/>
      <w:marRight w:val="0"/>
      <w:marTop w:val="0"/>
      <w:marBottom w:val="0"/>
      <w:divBdr>
        <w:top w:val="none" w:sz="0" w:space="0" w:color="auto"/>
        <w:left w:val="none" w:sz="0" w:space="0" w:color="auto"/>
        <w:bottom w:val="none" w:sz="0" w:space="0" w:color="auto"/>
        <w:right w:val="none" w:sz="0" w:space="0" w:color="auto"/>
      </w:divBdr>
    </w:div>
    <w:div w:id="29308158">
      <w:bodyDiv w:val="1"/>
      <w:marLeft w:val="0"/>
      <w:marRight w:val="0"/>
      <w:marTop w:val="0"/>
      <w:marBottom w:val="0"/>
      <w:divBdr>
        <w:top w:val="none" w:sz="0" w:space="0" w:color="auto"/>
        <w:left w:val="none" w:sz="0" w:space="0" w:color="auto"/>
        <w:bottom w:val="none" w:sz="0" w:space="0" w:color="auto"/>
        <w:right w:val="none" w:sz="0" w:space="0" w:color="auto"/>
      </w:divBdr>
    </w:div>
    <w:div w:id="37828660">
      <w:bodyDiv w:val="1"/>
      <w:marLeft w:val="0"/>
      <w:marRight w:val="0"/>
      <w:marTop w:val="0"/>
      <w:marBottom w:val="0"/>
      <w:divBdr>
        <w:top w:val="none" w:sz="0" w:space="0" w:color="auto"/>
        <w:left w:val="none" w:sz="0" w:space="0" w:color="auto"/>
        <w:bottom w:val="none" w:sz="0" w:space="0" w:color="auto"/>
        <w:right w:val="none" w:sz="0" w:space="0" w:color="auto"/>
      </w:divBdr>
      <w:divsChild>
        <w:div w:id="817960127">
          <w:marLeft w:val="0"/>
          <w:marRight w:val="0"/>
          <w:marTop w:val="0"/>
          <w:marBottom w:val="0"/>
          <w:divBdr>
            <w:top w:val="none" w:sz="0" w:space="0" w:color="auto"/>
            <w:left w:val="none" w:sz="0" w:space="0" w:color="auto"/>
            <w:bottom w:val="none" w:sz="0" w:space="0" w:color="auto"/>
            <w:right w:val="none" w:sz="0" w:space="0" w:color="auto"/>
          </w:divBdr>
          <w:divsChild>
            <w:div w:id="91166259">
              <w:marLeft w:val="0"/>
              <w:marRight w:val="0"/>
              <w:marTop w:val="0"/>
              <w:marBottom w:val="0"/>
              <w:divBdr>
                <w:top w:val="none" w:sz="0" w:space="0" w:color="auto"/>
                <w:left w:val="none" w:sz="0" w:space="0" w:color="auto"/>
                <w:bottom w:val="none" w:sz="0" w:space="0" w:color="auto"/>
                <w:right w:val="none" w:sz="0" w:space="0" w:color="auto"/>
              </w:divBdr>
              <w:divsChild>
                <w:div w:id="1740861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401629">
      <w:bodyDiv w:val="1"/>
      <w:marLeft w:val="0"/>
      <w:marRight w:val="0"/>
      <w:marTop w:val="0"/>
      <w:marBottom w:val="0"/>
      <w:divBdr>
        <w:top w:val="none" w:sz="0" w:space="0" w:color="auto"/>
        <w:left w:val="none" w:sz="0" w:space="0" w:color="auto"/>
        <w:bottom w:val="none" w:sz="0" w:space="0" w:color="auto"/>
        <w:right w:val="none" w:sz="0" w:space="0" w:color="auto"/>
      </w:divBdr>
    </w:div>
    <w:div w:id="41292950">
      <w:bodyDiv w:val="1"/>
      <w:marLeft w:val="0"/>
      <w:marRight w:val="0"/>
      <w:marTop w:val="0"/>
      <w:marBottom w:val="0"/>
      <w:divBdr>
        <w:top w:val="none" w:sz="0" w:space="0" w:color="auto"/>
        <w:left w:val="none" w:sz="0" w:space="0" w:color="auto"/>
        <w:bottom w:val="none" w:sz="0" w:space="0" w:color="auto"/>
        <w:right w:val="none" w:sz="0" w:space="0" w:color="auto"/>
      </w:divBdr>
    </w:div>
    <w:div w:id="48579736">
      <w:bodyDiv w:val="1"/>
      <w:marLeft w:val="0"/>
      <w:marRight w:val="0"/>
      <w:marTop w:val="0"/>
      <w:marBottom w:val="0"/>
      <w:divBdr>
        <w:top w:val="none" w:sz="0" w:space="0" w:color="auto"/>
        <w:left w:val="none" w:sz="0" w:space="0" w:color="auto"/>
        <w:bottom w:val="none" w:sz="0" w:space="0" w:color="auto"/>
        <w:right w:val="none" w:sz="0" w:space="0" w:color="auto"/>
      </w:divBdr>
    </w:div>
    <w:div w:id="49039435">
      <w:bodyDiv w:val="1"/>
      <w:marLeft w:val="0"/>
      <w:marRight w:val="0"/>
      <w:marTop w:val="0"/>
      <w:marBottom w:val="0"/>
      <w:divBdr>
        <w:top w:val="none" w:sz="0" w:space="0" w:color="auto"/>
        <w:left w:val="none" w:sz="0" w:space="0" w:color="auto"/>
        <w:bottom w:val="none" w:sz="0" w:space="0" w:color="auto"/>
        <w:right w:val="none" w:sz="0" w:space="0" w:color="auto"/>
      </w:divBdr>
    </w:div>
    <w:div w:id="53166098">
      <w:bodyDiv w:val="1"/>
      <w:marLeft w:val="0"/>
      <w:marRight w:val="0"/>
      <w:marTop w:val="0"/>
      <w:marBottom w:val="0"/>
      <w:divBdr>
        <w:top w:val="none" w:sz="0" w:space="0" w:color="auto"/>
        <w:left w:val="none" w:sz="0" w:space="0" w:color="auto"/>
        <w:bottom w:val="none" w:sz="0" w:space="0" w:color="auto"/>
        <w:right w:val="none" w:sz="0" w:space="0" w:color="auto"/>
      </w:divBdr>
    </w:div>
    <w:div w:id="72356489">
      <w:bodyDiv w:val="1"/>
      <w:marLeft w:val="0"/>
      <w:marRight w:val="0"/>
      <w:marTop w:val="0"/>
      <w:marBottom w:val="0"/>
      <w:divBdr>
        <w:top w:val="none" w:sz="0" w:space="0" w:color="auto"/>
        <w:left w:val="none" w:sz="0" w:space="0" w:color="auto"/>
        <w:bottom w:val="none" w:sz="0" w:space="0" w:color="auto"/>
        <w:right w:val="none" w:sz="0" w:space="0" w:color="auto"/>
      </w:divBdr>
    </w:div>
    <w:div w:id="75518333">
      <w:bodyDiv w:val="1"/>
      <w:marLeft w:val="0"/>
      <w:marRight w:val="0"/>
      <w:marTop w:val="0"/>
      <w:marBottom w:val="0"/>
      <w:divBdr>
        <w:top w:val="none" w:sz="0" w:space="0" w:color="auto"/>
        <w:left w:val="none" w:sz="0" w:space="0" w:color="auto"/>
        <w:bottom w:val="none" w:sz="0" w:space="0" w:color="auto"/>
        <w:right w:val="none" w:sz="0" w:space="0" w:color="auto"/>
      </w:divBdr>
    </w:div>
    <w:div w:id="87122552">
      <w:bodyDiv w:val="1"/>
      <w:marLeft w:val="0"/>
      <w:marRight w:val="0"/>
      <w:marTop w:val="0"/>
      <w:marBottom w:val="0"/>
      <w:divBdr>
        <w:top w:val="none" w:sz="0" w:space="0" w:color="auto"/>
        <w:left w:val="none" w:sz="0" w:space="0" w:color="auto"/>
        <w:bottom w:val="none" w:sz="0" w:space="0" w:color="auto"/>
        <w:right w:val="none" w:sz="0" w:space="0" w:color="auto"/>
      </w:divBdr>
    </w:div>
    <w:div w:id="98838017">
      <w:bodyDiv w:val="1"/>
      <w:marLeft w:val="0"/>
      <w:marRight w:val="0"/>
      <w:marTop w:val="0"/>
      <w:marBottom w:val="0"/>
      <w:divBdr>
        <w:top w:val="none" w:sz="0" w:space="0" w:color="auto"/>
        <w:left w:val="none" w:sz="0" w:space="0" w:color="auto"/>
        <w:bottom w:val="none" w:sz="0" w:space="0" w:color="auto"/>
        <w:right w:val="none" w:sz="0" w:space="0" w:color="auto"/>
      </w:divBdr>
    </w:div>
    <w:div w:id="105855918">
      <w:bodyDiv w:val="1"/>
      <w:marLeft w:val="0"/>
      <w:marRight w:val="0"/>
      <w:marTop w:val="0"/>
      <w:marBottom w:val="0"/>
      <w:divBdr>
        <w:top w:val="none" w:sz="0" w:space="0" w:color="auto"/>
        <w:left w:val="none" w:sz="0" w:space="0" w:color="auto"/>
        <w:bottom w:val="none" w:sz="0" w:space="0" w:color="auto"/>
        <w:right w:val="none" w:sz="0" w:space="0" w:color="auto"/>
      </w:divBdr>
    </w:div>
    <w:div w:id="111245943">
      <w:bodyDiv w:val="1"/>
      <w:marLeft w:val="0"/>
      <w:marRight w:val="0"/>
      <w:marTop w:val="0"/>
      <w:marBottom w:val="0"/>
      <w:divBdr>
        <w:top w:val="none" w:sz="0" w:space="0" w:color="auto"/>
        <w:left w:val="none" w:sz="0" w:space="0" w:color="auto"/>
        <w:bottom w:val="none" w:sz="0" w:space="0" w:color="auto"/>
        <w:right w:val="none" w:sz="0" w:space="0" w:color="auto"/>
      </w:divBdr>
    </w:div>
    <w:div w:id="112864298">
      <w:bodyDiv w:val="1"/>
      <w:marLeft w:val="0"/>
      <w:marRight w:val="0"/>
      <w:marTop w:val="0"/>
      <w:marBottom w:val="0"/>
      <w:divBdr>
        <w:top w:val="none" w:sz="0" w:space="0" w:color="auto"/>
        <w:left w:val="none" w:sz="0" w:space="0" w:color="auto"/>
        <w:bottom w:val="none" w:sz="0" w:space="0" w:color="auto"/>
        <w:right w:val="none" w:sz="0" w:space="0" w:color="auto"/>
      </w:divBdr>
    </w:div>
    <w:div w:id="116988895">
      <w:bodyDiv w:val="1"/>
      <w:marLeft w:val="0"/>
      <w:marRight w:val="0"/>
      <w:marTop w:val="0"/>
      <w:marBottom w:val="0"/>
      <w:divBdr>
        <w:top w:val="none" w:sz="0" w:space="0" w:color="auto"/>
        <w:left w:val="none" w:sz="0" w:space="0" w:color="auto"/>
        <w:bottom w:val="none" w:sz="0" w:space="0" w:color="auto"/>
        <w:right w:val="none" w:sz="0" w:space="0" w:color="auto"/>
      </w:divBdr>
    </w:div>
    <w:div w:id="121772258">
      <w:bodyDiv w:val="1"/>
      <w:marLeft w:val="0"/>
      <w:marRight w:val="0"/>
      <w:marTop w:val="0"/>
      <w:marBottom w:val="0"/>
      <w:divBdr>
        <w:top w:val="none" w:sz="0" w:space="0" w:color="auto"/>
        <w:left w:val="none" w:sz="0" w:space="0" w:color="auto"/>
        <w:bottom w:val="none" w:sz="0" w:space="0" w:color="auto"/>
        <w:right w:val="none" w:sz="0" w:space="0" w:color="auto"/>
      </w:divBdr>
    </w:div>
    <w:div w:id="122045235">
      <w:bodyDiv w:val="1"/>
      <w:marLeft w:val="0"/>
      <w:marRight w:val="0"/>
      <w:marTop w:val="0"/>
      <w:marBottom w:val="0"/>
      <w:divBdr>
        <w:top w:val="none" w:sz="0" w:space="0" w:color="auto"/>
        <w:left w:val="none" w:sz="0" w:space="0" w:color="auto"/>
        <w:bottom w:val="none" w:sz="0" w:space="0" w:color="auto"/>
        <w:right w:val="none" w:sz="0" w:space="0" w:color="auto"/>
      </w:divBdr>
    </w:div>
    <w:div w:id="124004016">
      <w:bodyDiv w:val="1"/>
      <w:marLeft w:val="0"/>
      <w:marRight w:val="0"/>
      <w:marTop w:val="0"/>
      <w:marBottom w:val="0"/>
      <w:divBdr>
        <w:top w:val="none" w:sz="0" w:space="0" w:color="auto"/>
        <w:left w:val="none" w:sz="0" w:space="0" w:color="auto"/>
        <w:bottom w:val="none" w:sz="0" w:space="0" w:color="auto"/>
        <w:right w:val="none" w:sz="0" w:space="0" w:color="auto"/>
      </w:divBdr>
    </w:div>
    <w:div w:id="124587208">
      <w:bodyDiv w:val="1"/>
      <w:marLeft w:val="0"/>
      <w:marRight w:val="0"/>
      <w:marTop w:val="0"/>
      <w:marBottom w:val="0"/>
      <w:divBdr>
        <w:top w:val="none" w:sz="0" w:space="0" w:color="auto"/>
        <w:left w:val="none" w:sz="0" w:space="0" w:color="auto"/>
        <w:bottom w:val="none" w:sz="0" w:space="0" w:color="auto"/>
        <w:right w:val="none" w:sz="0" w:space="0" w:color="auto"/>
      </w:divBdr>
    </w:div>
    <w:div w:id="126316513">
      <w:bodyDiv w:val="1"/>
      <w:marLeft w:val="0"/>
      <w:marRight w:val="0"/>
      <w:marTop w:val="0"/>
      <w:marBottom w:val="0"/>
      <w:divBdr>
        <w:top w:val="none" w:sz="0" w:space="0" w:color="auto"/>
        <w:left w:val="none" w:sz="0" w:space="0" w:color="auto"/>
        <w:bottom w:val="none" w:sz="0" w:space="0" w:color="auto"/>
        <w:right w:val="none" w:sz="0" w:space="0" w:color="auto"/>
      </w:divBdr>
    </w:div>
    <w:div w:id="126356703">
      <w:bodyDiv w:val="1"/>
      <w:marLeft w:val="0"/>
      <w:marRight w:val="0"/>
      <w:marTop w:val="0"/>
      <w:marBottom w:val="0"/>
      <w:divBdr>
        <w:top w:val="none" w:sz="0" w:space="0" w:color="auto"/>
        <w:left w:val="none" w:sz="0" w:space="0" w:color="auto"/>
        <w:bottom w:val="none" w:sz="0" w:space="0" w:color="auto"/>
        <w:right w:val="none" w:sz="0" w:space="0" w:color="auto"/>
      </w:divBdr>
    </w:div>
    <w:div w:id="129783046">
      <w:bodyDiv w:val="1"/>
      <w:marLeft w:val="0"/>
      <w:marRight w:val="0"/>
      <w:marTop w:val="0"/>
      <w:marBottom w:val="0"/>
      <w:divBdr>
        <w:top w:val="none" w:sz="0" w:space="0" w:color="auto"/>
        <w:left w:val="none" w:sz="0" w:space="0" w:color="auto"/>
        <w:bottom w:val="none" w:sz="0" w:space="0" w:color="auto"/>
        <w:right w:val="none" w:sz="0" w:space="0" w:color="auto"/>
      </w:divBdr>
    </w:div>
    <w:div w:id="141192368">
      <w:bodyDiv w:val="1"/>
      <w:marLeft w:val="0"/>
      <w:marRight w:val="0"/>
      <w:marTop w:val="0"/>
      <w:marBottom w:val="0"/>
      <w:divBdr>
        <w:top w:val="none" w:sz="0" w:space="0" w:color="auto"/>
        <w:left w:val="none" w:sz="0" w:space="0" w:color="auto"/>
        <w:bottom w:val="none" w:sz="0" w:space="0" w:color="auto"/>
        <w:right w:val="none" w:sz="0" w:space="0" w:color="auto"/>
      </w:divBdr>
    </w:div>
    <w:div w:id="148132473">
      <w:bodyDiv w:val="1"/>
      <w:marLeft w:val="0"/>
      <w:marRight w:val="0"/>
      <w:marTop w:val="0"/>
      <w:marBottom w:val="0"/>
      <w:divBdr>
        <w:top w:val="none" w:sz="0" w:space="0" w:color="auto"/>
        <w:left w:val="none" w:sz="0" w:space="0" w:color="auto"/>
        <w:bottom w:val="none" w:sz="0" w:space="0" w:color="auto"/>
        <w:right w:val="none" w:sz="0" w:space="0" w:color="auto"/>
      </w:divBdr>
    </w:div>
    <w:div w:id="153642266">
      <w:bodyDiv w:val="1"/>
      <w:marLeft w:val="0"/>
      <w:marRight w:val="0"/>
      <w:marTop w:val="0"/>
      <w:marBottom w:val="0"/>
      <w:divBdr>
        <w:top w:val="none" w:sz="0" w:space="0" w:color="auto"/>
        <w:left w:val="none" w:sz="0" w:space="0" w:color="auto"/>
        <w:bottom w:val="none" w:sz="0" w:space="0" w:color="auto"/>
        <w:right w:val="none" w:sz="0" w:space="0" w:color="auto"/>
      </w:divBdr>
    </w:div>
    <w:div w:id="155190863">
      <w:bodyDiv w:val="1"/>
      <w:marLeft w:val="0"/>
      <w:marRight w:val="0"/>
      <w:marTop w:val="0"/>
      <w:marBottom w:val="0"/>
      <w:divBdr>
        <w:top w:val="none" w:sz="0" w:space="0" w:color="auto"/>
        <w:left w:val="none" w:sz="0" w:space="0" w:color="auto"/>
        <w:bottom w:val="none" w:sz="0" w:space="0" w:color="auto"/>
        <w:right w:val="none" w:sz="0" w:space="0" w:color="auto"/>
      </w:divBdr>
    </w:div>
    <w:div w:id="165100678">
      <w:bodyDiv w:val="1"/>
      <w:marLeft w:val="0"/>
      <w:marRight w:val="0"/>
      <w:marTop w:val="0"/>
      <w:marBottom w:val="0"/>
      <w:divBdr>
        <w:top w:val="none" w:sz="0" w:space="0" w:color="auto"/>
        <w:left w:val="none" w:sz="0" w:space="0" w:color="auto"/>
        <w:bottom w:val="none" w:sz="0" w:space="0" w:color="auto"/>
        <w:right w:val="none" w:sz="0" w:space="0" w:color="auto"/>
      </w:divBdr>
    </w:div>
    <w:div w:id="169834752">
      <w:bodyDiv w:val="1"/>
      <w:marLeft w:val="0"/>
      <w:marRight w:val="0"/>
      <w:marTop w:val="0"/>
      <w:marBottom w:val="0"/>
      <w:divBdr>
        <w:top w:val="none" w:sz="0" w:space="0" w:color="auto"/>
        <w:left w:val="none" w:sz="0" w:space="0" w:color="auto"/>
        <w:bottom w:val="none" w:sz="0" w:space="0" w:color="auto"/>
        <w:right w:val="none" w:sz="0" w:space="0" w:color="auto"/>
      </w:divBdr>
    </w:div>
    <w:div w:id="171800473">
      <w:bodyDiv w:val="1"/>
      <w:marLeft w:val="0"/>
      <w:marRight w:val="0"/>
      <w:marTop w:val="0"/>
      <w:marBottom w:val="0"/>
      <w:divBdr>
        <w:top w:val="none" w:sz="0" w:space="0" w:color="auto"/>
        <w:left w:val="none" w:sz="0" w:space="0" w:color="auto"/>
        <w:bottom w:val="none" w:sz="0" w:space="0" w:color="auto"/>
        <w:right w:val="none" w:sz="0" w:space="0" w:color="auto"/>
      </w:divBdr>
    </w:div>
    <w:div w:id="179047160">
      <w:bodyDiv w:val="1"/>
      <w:marLeft w:val="0"/>
      <w:marRight w:val="0"/>
      <w:marTop w:val="0"/>
      <w:marBottom w:val="0"/>
      <w:divBdr>
        <w:top w:val="none" w:sz="0" w:space="0" w:color="auto"/>
        <w:left w:val="none" w:sz="0" w:space="0" w:color="auto"/>
        <w:bottom w:val="none" w:sz="0" w:space="0" w:color="auto"/>
        <w:right w:val="none" w:sz="0" w:space="0" w:color="auto"/>
      </w:divBdr>
    </w:div>
    <w:div w:id="191112539">
      <w:bodyDiv w:val="1"/>
      <w:marLeft w:val="0"/>
      <w:marRight w:val="0"/>
      <w:marTop w:val="0"/>
      <w:marBottom w:val="0"/>
      <w:divBdr>
        <w:top w:val="none" w:sz="0" w:space="0" w:color="auto"/>
        <w:left w:val="none" w:sz="0" w:space="0" w:color="auto"/>
        <w:bottom w:val="none" w:sz="0" w:space="0" w:color="auto"/>
        <w:right w:val="none" w:sz="0" w:space="0" w:color="auto"/>
      </w:divBdr>
    </w:div>
    <w:div w:id="201745140">
      <w:bodyDiv w:val="1"/>
      <w:marLeft w:val="0"/>
      <w:marRight w:val="0"/>
      <w:marTop w:val="0"/>
      <w:marBottom w:val="0"/>
      <w:divBdr>
        <w:top w:val="none" w:sz="0" w:space="0" w:color="auto"/>
        <w:left w:val="none" w:sz="0" w:space="0" w:color="auto"/>
        <w:bottom w:val="none" w:sz="0" w:space="0" w:color="auto"/>
        <w:right w:val="none" w:sz="0" w:space="0" w:color="auto"/>
      </w:divBdr>
    </w:div>
    <w:div w:id="217522461">
      <w:bodyDiv w:val="1"/>
      <w:marLeft w:val="0"/>
      <w:marRight w:val="0"/>
      <w:marTop w:val="0"/>
      <w:marBottom w:val="0"/>
      <w:divBdr>
        <w:top w:val="none" w:sz="0" w:space="0" w:color="auto"/>
        <w:left w:val="none" w:sz="0" w:space="0" w:color="auto"/>
        <w:bottom w:val="none" w:sz="0" w:space="0" w:color="auto"/>
        <w:right w:val="none" w:sz="0" w:space="0" w:color="auto"/>
      </w:divBdr>
    </w:div>
    <w:div w:id="217590036">
      <w:bodyDiv w:val="1"/>
      <w:marLeft w:val="0"/>
      <w:marRight w:val="0"/>
      <w:marTop w:val="0"/>
      <w:marBottom w:val="0"/>
      <w:divBdr>
        <w:top w:val="none" w:sz="0" w:space="0" w:color="auto"/>
        <w:left w:val="none" w:sz="0" w:space="0" w:color="auto"/>
        <w:bottom w:val="none" w:sz="0" w:space="0" w:color="auto"/>
        <w:right w:val="none" w:sz="0" w:space="0" w:color="auto"/>
      </w:divBdr>
    </w:div>
    <w:div w:id="220404571">
      <w:bodyDiv w:val="1"/>
      <w:marLeft w:val="0"/>
      <w:marRight w:val="0"/>
      <w:marTop w:val="0"/>
      <w:marBottom w:val="0"/>
      <w:divBdr>
        <w:top w:val="none" w:sz="0" w:space="0" w:color="auto"/>
        <w:left w:val="none" w:sz="0" w:space="0" w:color="auto"/>
        <w:bottom w:val="none" w:sz="0" w:space="0" w:color="auto"/>
        <w:right w:val="none" w:sz="0" w:space="0" w:color="auto"/>
      </w:divBdr>
    </w:div>
    <w:div w:id="222445575">
      <w:bodyDiv w:val="1"/>
      <w:marLeft w:val="0"/>
      <w:marRight w:val="0"/>
      <w:marTop w:val="0"/>
      <w:marBottom w:val="0"/>
      <w:divBdr>
        <w:top w:val="none" w:sz="0" w:space="0" w:color="auto"/>
        <w:left w:val="none" w:sz="0" w:space="0" w:color="auto"/>
        <w:bottom w:val="none" w:sz="0" w:space="0" w:color="auto"/>
        <w:right w:val="none" w:sz="0" w:space="0" w:color="auto"/>
      </w:divBdr>
    </w:div>
    <w:div w:id="226183030">
      <w:bodyDiv w:val="1"/>
      <w:marLeft w:val="0"/>
      <w:marRight w:val="0"/>
      <w:marTop w:val="0"/>
      <w:marBottom w:val="0"/>
      <w:divBdr>
        <w:top w:val="none" w:sz="0" w:space="0" w:color="auto"/>
        <w:left w:val="none" w:sz="0" w:space="0" w:color="auto"/>
        <w:bottom w:val="none" w:sz="0" w:space="0" w:color="auto"/>
        <w:right w:val="none" w:sz="0" w:space="0" w:color="auto"/>
      </w:divBdr>
    </w:div>
    <w:div w:id="228081055">
      <w:bodyDiv w:val="1"/>
      <w:marLeft w:val="0"/>
      <w:marRight w:val="0"/>
      <w:marTop w:val="0"/>
      <w:marBottom w:val="0"/>
      <w:divBdr>
        <w:top w:val="none" w:sz="0" w:space="0" w:color="auto"/>
        <w:left w:val="none" w:sz="0" w:space="0" w:color="auto"/>
        <w:bottom w:val="none" w:sz="0" w:space="0" w:color="auto"/>
        <w:right w:val="none" w:sz="0" w:space="0" w:color="auto"/>
      </w:divBdr>
    </w:div>
    <w:div w:id="229269122">
      <w:bodyDiv w:val="1"/>
      <w:marLeft w:val="0"/>
      <w:marRight w:val="0"/>
      <w:marTop w:val="0"/>
      <w:marBottom w:val="0"/>
      <w:divBdr>
        <w:top w:val="none" w:sz="0" w:space="0" w:color="auto"/>
        <w:left w:val="none" w:sz="0" w:space="0" w:color="auto"/>
        <w:bottom w:val="none" w:sz="0" w:space="0" w:color="auto"/>
        <w:right w:val="none" w:sz="0" w:space="0" w:color="auto"/>
      </w:divBdr>
    </w:div>
    <w:div w:id="239413491">
      <w:bodyDiv w:val="1"/>
      <w:marLeft w:val="0"/>
      <w:marRight w:val="0"/>
      <w:marTop w:val="0"/>
      <w:marBottom w:val="0"/>
      <w:divBdr>
        <w:top w:val="none" w:sz="0" w:space="0" w:color="auto"/>
        <w:left w:val="none" w:sz="0" w:space="0" w:color="auto"/>
        <w:bottom w:val="none" w:sz="0" w:space="0" w:color="auto"/>
        <w:right w:val="none" w:sz="0" w:space="0" w:color="auto"/>
      </w:divBdr>
    </w:div>
    <w:div w:id="253513370">
      <w:bodyDiv w:val="1"/>
      <w:marLeft w:val="0"/>
      <w:marRight w:val="0"/>
      <w:marTop w:val="0"/>
      <w:marBottom w:val="0"/>
      <w:divBdr>
        <w:top w:val="none" w:sz="0" w:space="0" w:color="auto"/>
        <w:left w:val="none" w:sz="0" w:space="0" w:color="auto"/>
        <w:bottom w:val="none" w:sz="0" w:space="0" w:color="auto"/>
        <w:right w:val="none" w:sz="0" w:space="0" w:color="auto"/>
      </w:divBdr>
    </w:div>
    <w:div w:id="255097419">
      <w:bodyDiv w:val="1"/>
      <w:marLeft w:val="0"/>
      <w:marRight w:val="0"/>
      <w:marTop w:val="0"/>
      <w:marBottom w:val="0"/>
      <w:divBdr>
        <w:top w:val="none" w:sz="0" w:space="0" w:color="auto"/>
        <w:left w:val="none" w:sz="0" w:space="0" w:color="auto"/>
        <w:bottom w:val="none" w:sz="0" w:space="0" w:color="auto"/>
        <w:right w:val="none" w:sz="0" w:space="0" w:color="auto"/>
      </w:divBdr>
    </w:div>
    <w:div w:id="255721715">
      <w:bodyDiv w:val="1"/>
      <w:marLeft w:val="0"/>
      <w:marRight w:val="0"/>
      <w:marTop w:val="0"/>
      <w:marBottom w:val="0"/>
      <w:divBdr>
        <w:top w:val="none" w:sz="0" w:space="0" w:color="auto"/>
        <w:left w:val="none" w:sz="0" w:space="0" w:color="auto"/>
        <w:bottom w:val="none" w:sz="0" w:space="0" w:color="auto"/>
        <w:right w:val="none" w:sz="0" w:space="0" w:color="auto"/>
      </w:divBdr>
    </w:div>
    <w:div w:id="263808125">
      <w:bodyDiv w:val="1"/>
      <w:marLeft w:val="0"/>
      <w:marRight w:val="0"/>
      <w:marTop w:val="0"/>
      <w:marBottom w:val="0"/>
      <w:divBdr>
        <w:top w:val="none" w:sz="0" w:space="0" w:color="auto"/>
        <w:left w:val="none" w:sz="0" w:space="0" w:color="auto"/>
        <w:bottom w:val="none" w:sz="0" w:space="0" w:color="auto"/>
        <w:right w:val="none" w:sz="0" w:space="0" w:color="auto"/>
      </w:divBdr>
    </w:div>
    <w:div w:id="264849505">
      <w:bodyDiv w:val="1"/>
      <w:marLeft w:val="0"/>
      <w:marRight w:val="0"/>
      <w:marTop w:val="0"/>
      <w:marBottom w:val="0"/>
      <w:divBdr>
        <w:top w:val="none" w:sz="0" w:space="0" w:color="auto"/>
        <w:left w:val="none" w:sz="0" w:space="0" w:color="auto"/>
        <w:bottom w:val="none" w:sz="0" w:space="0" w:color="auto"/>
        <w:right w:val="none" w:sz="0" w:space="0" w:color="auto"/>
      </w:divBdr>
    </w:div>
    <w:div w:id="264967093">
      <w:bodyDiv w:val="1"/>
      <w:marLeft w:val="0"/>
      <w:marRight w:val="0"/>
      <w:marTop w:val="0"/>
      <w:marBottom w:val="0"/>
      <w:divBdr>
        <w:top w:val="none" w:sz="0" w:space="0" w:color="auto"/>
        <w:left w:val="none" w:sz="0" w:space="0" w:color="auto"/>
        <w:bottom w:val="none" w:sz="0" w:space="0" w:color="auto"/>
        <w:right w:val="none" w:sz="0" w:space="0" w:color="auto"/>
      </w:divBdr>
    </w:div>
    <w:div w:id="277569279">
      <w:bodyDiv w:val="1"/>
      <w:marLeft w:val="0"/>
      <w:marRight w:val="0"/>
      <w:marTop w:val="0"/>
      <w:marBottom w:val="0"/>
      <w:divBdr>
        <w:top w:val="none" w:sz="0" w:space="0" w:color="auto"/>
        <w:left w:val="none" w:sz="0" w:space="0" w:color="auto"/>
        <w:bottom w:val="none" w:sz="0" w:space="0" w:color="auto"/>
        <w:right w:val="none" w:sz="0" w:space="0" w:color="auto"/>
      </w:divBdr>
    </w:div>
    <w:div w:id="278494444">
      <w:bodyDiv w:val="1"/>
      <w:marLeft w:val="0"/>
      <w:marRight w:val="0"/>
      <w:marTop w:val="0"/>
      <w:marBottom w:val="0"/>
      <w:divBdr>
        <w:top w:val="none" w:sz="0" w:space="0" w:color="auto"/>
        <w:left w:val="none" w:sz="0" w:space="0" w:color="auto"/>
        <w:bottom w:val="none" w:sz="0" w:space="0" w:color="auto"/>
        <w:right w:val="none" w:sz="0" w:space="0" w:color="auto"/>
      </w:divBdr>
    </w:div>
    <w:div w:id="280498701">
      <w:bodyDiv w:val="1"/>
      <w:marLeft w:val="0"/>
      <w:marRight w:val="0"/>
      <w:marTop w:val="0"/>
      <w:marBottom w:val="0"/>
      <w:divBdr>
        <w:top w:val="none" w:sz="0" w:space="0" w:color="auto"/>
        <w:left w:val="none" w:sz="0" w:space="0" w:color="auto"/>
        <w:bottom w:val="none" w:sz="0" w:space="0" w:color="auto"/>
        <w:right w:val="none" w:sz="0" w:space="0" w:color="auto"/>
      </w:divBdr>
    </w:div>
    <w:div w:id="283512172">
      <w:bodyDiv w:val="1"/>
      <w:marLeft w:val="0"/>
      <w:marRight w:val="0"/>
      <w:marTop w:val="0"/>
      <w:marBottom w:val="0"/>
      <w:divBdr>
        <w:top w:val="none" w:sz="0" w:space="0" w:color="auto"/>
        <w:left w:val="none" w:sz="0" w:space="0" w:color="auto"/>
        <w:bottom w:val="none" w:sz="0" w:space="0" w:color="auto"/>
        <w:right w:val="none" w:sz="0" w:space="0" w:color="auto"/>
      </w:divBdr>
    </w:div>
    <w:div w:id="283850027">
      <w:bodyDiv w:val="1"/>
      <w:marLeft w:val="0"/>
      <w:marRight w:val="0"/>
      <w:marTop w:val="0"/>
      <w:marBottom w:val="0"/>
      <w:divBdr>
        <w:top w:val="none" w:sz="0" w:space="0" w:color="auto"/>
        <w:left w:val="none" w:sz="0" w:space="0" w:color="auto"/>
        <w:bottom w:val="none" w:sz="0" w:space="0" w:color="auto"/>
        <w:right w:val="none" w:sz="0" w:space="0" w:color="auto"/>
      </w:divBdr>
    </w:div>
    <w:div w:id="297076907">
      <w:bodyDiv w:val="1"/>
      <w:marLeft w:val="0"/>
      <w:marRight w:val="0"/>
      <w:marTop w:val="0"/>
      <w:marBottom w:val="0"/>
      <w:divBdr>
        <w:top w:val="none" w:sz="0" w:space="0" w:color="auto"/>
        <w:left w:val="none" w:sz="0" w:space="0" w:color="auto"/>
        <w:bottom w:val="none" w:sz="0" w:space="0" w:color="auto"/>
        <w:right w:val="none" w:sz="0" w:space="0" w:color="auto"/>
      </w:divBdr>
    </w:div>
    <w:div w:id="299192847">
      <w:bodyDiv w:val="1"/>
      <w:marLeft w:val="0"/>
      <w:marRight w:val="0"/>
      <w:marTop w:val="0"/>
      <w:marBottom w:val="0"/>
      <w:divBdr>
        <w:top w:val="none" w:sz="0" w:space="0" w:color="auto"/>
        <w:left w:val="none" w:sz="0" w:space="0" w:color="auto"/>
        <w:bottom w:val="none" w:sz="0" w:space="0" w:color="auto"/>
        <w:right w:val="none" w:sz="0" w:space="0" w:color="auto"/>
      </w:divBdr>
    </w:div>
    <w:div w:id="308873835">
      <w:bodyDiv w:val="1"/>
      <w:marLeft w:val="0"/>
      <w:marRight w:val="0"/>
      <w:marTop w:val="0"/>
      <w:marBottom w:val="0"/>
      <w:divBdr>
        <w:top w:val="none" w:sz="0" w:space="0" w:color="auto"/>
        <w:left w:val="none" w:sz="0" w:space="0" w:color="auto"/>
        <w:bottom w:val="none" w:sz="0" w:space="0" w:color="auto"/>
        <w:right w:val="none" w:sz="0" w:space="0" w:color="auto"/>
      </w:divBdr>
    </w:div>
    <w:div w:id="310257229">
      <w:bodyDiv w:val="1"/>
      <w:marLeft w:val="0"/>
      <w:marRight w:val="0"/>
      <w:marTop w:val="0"/>
      <w:marBottom w:val="0"/>
      <w:divBdr>
        <w:top w:val="none" w:sz="0" w:space="0" w:color="auto"/>
        <w:left w:val="none" w:sz="0" w:space="0" w:color="auto"/>
        <w:bottom w:val="none" w:sz="0" w:space="0" w:color="auto"/>
        <w:right w:val="none" w:sz="0" w:space="0" w:color="auto"/>
      </w:divBdr>
    </w:div>
    <w:div w:id="311178389">
      <w:bodyDiv w:val="1"/>
      <w:marLeft w:val="0"/>
      <w:marRight w:val="0"/>
      <w:marTop w:val="0"/>
      <w:marBottom w:val="0"/>
      <w:divBdr>
        <w:top w:val="none" w:sz="0" w:space="0" w:color="auto"/>
        <w:left w:val="none" w:sz="0" w:space="0" w:color="auto"/>
        <w:bottom w:val="none" w:sz="0" w:space="0" w:color="auto"/>
        <w:right w:val="none" w:sz="0" w:space="0" w:color="auto"/>
      </w:divBdr>
    </w:div>
    <w:div w:id="312442745">
      <w:bodyDiv w:val="1"/>
      <w:marLeft w:val="0"/>
      <w:marRight w:val="0"/>
      <w:marTop w:val="0"/>
      <w:marBottom w:val="0"/>
      <w:divBdr>
        <w:top w:val="none" w:sz="0" w:space="0" w:color="auto"/>
        <w:left w:val="none" w:sz="0" w:space="0" w:color="auto"/>
        <w:bottom w:val="none" w:sz="0" w:space="0" w:color="auto"/>
        <w:right w:val="none" w:sz="0" w:space="0" w:color="auto"/>
      </w:divBdr>
    </w:div>
    <w:div w:id="318385205">
      <w:bodyDiv w:val="1"/>
      <w:marLeft w:val="0"/>
      <w:marRight w:val="0"/>
      <w:marTop w:val="0"/>
      <w:marBottom w:val="0"/>
      <w:divBdr>
        <w:top w:val="none" w:sz="0" w:space="0" w:color="auto"/>
        <w:left w:val="none" w:sz="0" w:space="0" w:color="auto"/>
        <w:bottom w:val="none" w:sz="0" w:space="0" w:color="auto"/>
        <w:right w:val="none" w:sz="0" w:space="0" w:color="auto"/>
      </w:divBdr>
    </w:div>
    <w:div w:id="319893713">
      <w:bodyDiv w:val="1"/>
      <w:marLeft w:val="0"/>
      <w:marRight w:val="0"/>
      <w:marTop w:val="0"/>
      <w:marBottom w:val="0"/>
      <w:divBdr>
        <w:top w:val="none" w:sz="0" w:space="0" w:color="auto"/>
        <w:left w:val="none" w:sz="0" w:space="0" w:color="auto"/>
        <w:bottom w:val="none" w:sz="0" w:space="0" w:color="auto"/>
        <w:right w:val="none" w:sz="0" w:space="0" w:color="auto"/>
      </w:divBdr>
    </w:div>
    <w:div w:id="329455216">
      <w:bodyDiv w:val="1"/>
      <w:marLeft w:val="0"/>
      <w:marRight w:val="0"/>
      <w:marTop w:val="0"/>
      <w:marBottom w:val="0"/>
      <w:divBdr>
        <w:top w:val="none" w:sz="0" w:space="0" w:color="auto"/>
        <w:left w:val="none" w:sz="0" w:space="0" w:color="auto"/>
        <w:bottom w:val="none" w:sz="0" w:space="0" w:color="auto"/>
        <w:right w:val="none" w:sz="0" w:space="0" w:color="auto"/>
      </w:divBdr>
    </w:div>
    <w:div w:id="333650805">
      <w:bodyDiv w:val="1"/>
      <w:marLeft w:val="0"/>
      <w:marRight w:val="0"/>
      <w:marTop w:val="0"/>
      <w:marBottom w:val="0"/>
      <w:divBdr>
        <w:top w:val="none" w:sz="0" w:space="0" w:color="auto"/>
        <w:left w:val="none" w:sz="0" w:space="0" w:color="auto"/>
        <w:bottom w:val="none" w:sz="0" w:space="0" w:color="auto"/>
        <w:right w:val="none" w:sz="0" w:space="0" w:color="auto"/>
      </w:divBdr>
    </w:div>
    <w:div w:id="336618810">
      <w:bodyDiv w:val="1"/>
      <w:marLeft w:val="0"/>
      <w:marRight w:val="0"/>
      <w:marTop w:val="0"/>
      <w:marBottom w:val="0"/>
      <w:divBdr>
        <w:top w:val="none" w:sz="0" w:space="0" w:color="auto"/>
        <w:left w:val="none" w:sz="0" w:space="0" w:color="auto"/>
        <w:bottom w:val="none" w:sz="0" w:space="0" w:color="auto"/>
        <w:right w:val="none" w:sz="0" w:space="0" w:color="auto"/>
      </w:divBdr>
    </w:div>
    <w:div w:id="336812467">
      <w:bodyDiv w:val="1"/>
      <w:marLeft w:val="0"/>
      <w:marRight w:val="0"/>
      <w:marTop w:val="0"/>
      <w:marBottom w:val="0"/>
      <w:divBdr>
        <w:top w:val="none" w:sz="0" w:space="0" w:color="auto"/>
        <w:left w:val="none" w:sz="0" w:space="0" w:color="auto"/>
        <w:bottom w:val="none" w:sz="0" w:space="0" w:color="auto"/>
        <w:right w:val="none" w:sz="0" w:space="0" w:color="auto"/>
      </w:divBdr>
    </w:div>
    <w:div w:id="348989725">
      <w:bodyDiv w:val="1"/>
      <w:marLeft w:val="0"/>
      <w:marRight w:val="0"/>
      <w:marTop w:val="0"/>
      <w:marBottom w:val="0"/>
      <w:divBdr>
        <w:top w:val="none" w:sz="0" w:space="0" w:color="auto"/>
        <w:left w:val="none" w:sz="0" w:space="0" w:color="auto"/>
        <w:bottom w:val="none" w:sz="0" w:space="0" w:color="auto"/>
        <w:right w:val="none" w:sz="0" w:space="0" w:color="auto"/>
      </w:divBdr>
    </w:div>
    <w:div w:id="355741717">
      <w:bodyDiv w:val="1"/>
      <w:marLeft w:val="0"/>
      <w:marRight w:val="0"/>
      <w:marTop w:val="0"/>
      <w:marBottom w:val="0"/>
      <w:divBdr>
        <w:top w:val="none" w:sz="0" w:space="0" w:color="auto"/>
        <w:left w:val="none" w:sz="0" w:space="0" w:color="auto"/>
        <w:bottom w:val="none" w:sz="0" w:space="0" w:color="auto"/>
        <w:right w:val="none" w:sz="0" w:space="0" w:color="auto"/>
      </w:divBdr>
    </w:div>
    <w:div w:id="362558555">
      <w:bodyDiv w:val="1"/>
      <w:marLeft w:val="0"/>
      <w:marRight w:val="0"/>
      <w:marTop w:val="0"/>
      <w:marBottom w:val="0"/>
      <w:divBdr>
        <w:top w:val="none" w:sz="0" w:space="0" w:color="auto"/>
        <w:left w:val="none" w:sz="0" w:space="0" w:color="auto"/>
        <w:bottom w:val="none" w:sz="0" w:space="0" w:color="auto"/>
        <w:right w:val="none" w:sz="0" w:space="0" w:color="auto"/>
      </w:divBdr>
    </w:div>
    <w:div w:id="367266990">
      <w:bodyDiv w:val="1"/>
      <w:marLeft w:val="0"/>
      <w:marRight w:val="0"/>
      <w:marTop w:val="0"/>
      <w:marBottom w:val="0"/>
      <w:divBdr>
        <w:top w:val="none" w:sz="0" w:space="0" w:color="auto"/>
        <w:left w:val="none" w:sz="0" w:space="0" w:color="auto"/>
        <w:bottom w:val="none" w:sz="0" w:space="0" w:color="auto"/>
        <w:right w:val="none" w:sz="0" w:space="0" w:color="auto"/>
      </w:divBdr>
    </w:div>
    <w:div w:id="381708037">
      <w:bodyDiv w:val="1"/>
      <w:marLeft w:val="0"/>
      <w:marRight w:val="0"/>
      <w:marTop w:val="0"/>
      <w:marBottom w:val="0"/>
      <w:divBdr>
        <w:top w:val="none" w:sz="0" w:space="0" w:color="auto"/>
        <w:left w:val="none" w:sz="0" w:space="0" w:color="auto"/>
        <w:bottom w:val="none" w:sz="0" w:space="0" w:color="auto"/>
        <w:right w:val="none" w:sz="0" w:space="0" w:color="auto"/>
      </w:divBdr>
    </w:div>
    <w:div w:id="388114807">
      <w:bodyDiv w:val="1"/>
      <w:marLeft w:val="0"/>
      <w:marRight w:val="0"/>
      <w:marTop w:val="0"/>
      <w:marBottom w:val="0"/>
      <w:divBdr>
        <w:top w:val="none" w:sz="0" w:space="0" w:color="auto"/>
        <w:left w:val="none" w:sz="0" w:space="0" w:color="auto"/>
        <w:bottom w:val="none" w:sz="0" w:space="0" w:color="auto"/>
        <w:right w:val="none" w:sz="0" w:space="0" w:color="auto"/>
      </w:divBdr>
    </w:div>
    <w:div w:id="393089976">
      <w:bodyDiv w:val="1"/>
      <w:marLeft w:val="0"/>
      <w:marRight w:val="0"/>
      <w:marTop w:val="0"/>
      <w:marBottom w:val="0"/>
      <w:divBdr>
        <w:top w:val="none" w:sz="0" w:space="0" w:color="auto"/>
        <w:left w:val="none" w:sz="0" w:space="0" w:color="auto"/>
        <w:bottom w:val="none" w:sz="0" w:space="0" w:color="auto"/>
        <w:right w:val="none" w:sz="0" w:space="0" w:color="auto"/>
      </w:divBdr>
    </w:div>
    <w:div w:id="396977367">
      <w:bodyDiv w:val="1"/>
      <w:marLeft w:val="0"/>
      <w:marRight w:val="0"/>
      <w:marTop w:val="0"/>
      <w:marBottom w:val="0"/>
      <w:divBdr>
        <w:top w:val="none" w:sz="0" w:space="0" w:color="auto"/>
        <w:left w:val="none" w:sz="0" w:space="0" w:color="auto"/>
        <w:bottom w:val="none" w:sz="0" w:space="0" w:color="auto"/>
        <w:right w:val="none" w:sz="0" w:space="0" w:color="auto"/>
      </w:divBdr>
    </w:div>
    <w:div w:id="402140967">
      <w:bodyDiv w:val="1"/>
      <w:marLeft w:val="0"/>
      <w:marRight w:val="0"/>
      <w:marTop w:val="0"/>
      <w:marBottom w:val="0"/>
      <w:divBdr>
        <w:top w:val="none" w:sz="0" w:space="0" w:color="auto"/>
        <w:left w:val="none" w:sz="0" w:space="0" w:color="auto"/>
        <w:bottom w:val="none" w:sz="0" w:space="0" w:color="auto"/>
        <w:right w:val="none" w:sz="0" w:space="0" w:color="auto"/>
      </w:divBdr>
    </w:div>
    <w:div w:id="406995659">
      <w:bodyDiv w:val="1"/>
      <w:marLeft w:val="0"/>
      <w:marRight w:val="0"/>
      <w:marTop w:val="0"/>
      <w:marBottom w:val="0"/>
      <w:divBdr>
        <w:top w:val="none" w:sz="0" w:space="0" w:color="auto"/>
        <w:left w:val="none" w:sz="0" w:space="0" w:color="auto"/>
        <w:bottom w:val="none" w:sz="0" w:space="0" w:color="auto"/>
        <w:right w:val="none" w:sz="0" w:space="0" w:color="auto"/>
      </w:divBdr>
    </w:div>
    <w:div w:id="411047578">
      <w:bodyDiv w:val="1"/>
      <w:marLeft w:val="0"/>
      <w:marRight w:val="0"/>
      <w:marTop w:val="0"/>
      <w:marBottom w:val="0"/>
      <w:divBdr>
        <w:top w:val="none" w:sz="0" w:space="0" w:color="auto"/>
        <w:left w:val="none" w:sz="0" w:space="0" w:color="auto"/>
        <w:bottom w:val="none" w:sz="0" w:space="0" w:color="auto"/>
        <w:right w:val="none" w:sz="0" w:space="0" w:color="auto"/>
      </w:divBdr>
    </w:div>
    <w:div w:id="411240518">
      <w:bodyDiv w:val="1"/>
      <w:marLeft w:val="0"/>
      <w:marRight w:val="0"/>
      <w:marTop w:val="0"/>
      <w:marBottom w:val="0"/>
      <w:divBdr>
        <w:top w:val="none" w:sz="0" w:space="0" w:color="auto"/>
        <w:left w:val="none" w:sz="0" w:space="0" w:color="auto"/>
        <w:bottom w:val="none" w:sz="0" w:space="0" w:color="auto"/>
        <w:right w:val="none" w:sz="0" w:space="0" w:color="auto"/>
      </w:divBdr>
    </w:div>
    <w:div w:id="415638560">
      <w:bodyDiv w:val="1"/>
      <w:marLeft w:val="0"/>
      <w:marRight w:val="0"/>
      <w:marTop w:val="0"/>
      <w:marBottom w:val="0"/>
      <w:divBdr>
        <w:top w:val="none" w:sz="0" w:space="0" w:color="auto"/>
        <w:left w:val="none" w:sz="0" w:space="0" w:color="auto"/>
        <w:bottom w:val="none" w:sz="0" w:space="0" w:color="auto"/>
        <w:right w:val="none" w:sz="0" w:space="0" w:color="auto"/>
      </w:divBdr>
    </w:div>
    <w:div w:id="415858663">
      <w:bodyDiv w:val="1"/>
      <w:marLeft w:val="0"/>
      <w:marRight w:val="0"/>
      <w:marTop w:val="0"/>
      <w:marBottom w:val="0"/>
      <w:divBdr>
        <w:top w:val="none" w:sz="0" w:space="0" w:color="auto"/>
        <w:left w:val="none" w:sz="0" w:space="0" w:color="auto"/>
        <w:bottom w:val="none" w:sz="0" w:space="0" w:color="auto"/>
        <w:right w:val="none" w:sz="0" w:space="0" w:color="auto"/>
      </w:divBdr>
      <w:divsChild>
        <w:div w:id="338852750">
          <w:marLeft w:val="0"/>
          <w:marRight w:val="0"/>
          <w:marTop w:val="0"/>
          <w:marBottom w:val="0"/>
          <w:divBdr>
            <w:top w:val="none" w:sz="0" w:space="0" w:color="auto"/>
            <w:left w:val="none" w:sz="0" w:space="0" w:color="auto"/>
            <w:bottom w:val="none" w:sz="0" w:space="0" w:color="auto"/>
            <w:right w:val="none" w:sz="0" w:space="0" w:color="auto"/>
          </w:divBdr>
          <w:divsChild>
            <w:div w:id="955987335">
              <w:marLeft w:val="0"/>
              <w:marRight w:val="0"/>
              <w:marTop w:val="0"/>
              <w:marBottom w:val="0"/>
              <w:divBdr>
                <w:top w:val="none" w:sz="0" w:space="0" w:color="auto"/>
                <w:left w:val="none" w:sz="0" w:space="0" w:color="auto"/>
                <w:bottom w:val="none" w:sz="0" w:space="0" w:color="auto"/>
                <w:right w:val="none" w:sz="0" w:space="0" w:color="auto"/>
              </w:divBdr>
              <w:divsChild>
                <w:div w:id="204950084">
                  <w:marLeft w:val="0"/>
                  <w:marRight w:val="0"/>
                  <w:marTop w:val="0"/>
                  <w:marBottom w:val="0"/>
                  <w:divBdr>
                    <w:top w:val="none" w:sz="0" w:space="0" w:color="auto"/>
                    <w:left w:val="none" w:sz="0" w:space="0" w:color="auto"/>
                    <w:bottom w:val="none" w:sz="0" w:space="0" w:color="auto"/>
                    <w:right w:val="none" w:sz="0" w:space="0" w:color="auto"/>
                  </w:divBdr>
                  <w:divsChild>
                    <w:div w:id="1557813341">
                      <w:marLeft w:val="0"/>
                      <w:marRight w:val="0"/>
                      <w:marTop w:val="0"/>
                      <w:marBottom w:val="0"/>
                      <w:divBdr>
                        <w:top w:val="none" w:sz="0" w:space="0" w:color="auto"/>
                        <w:left w:val="none" w:sz="0" w:space="0" w:color="auto"/>
                        <w:bottom w:val="none" w:sz="0" w:space="0" w:color="auto"/>
                        <w:right w:val="none" w:sz="0" w:space="0" w:color="auto"/>
                      </w:divBdr>
                      <w:divsChild>
                        <w:div w:id="1953895468">
                          <w:marLeft w:val="0"/>
                          <w:marRight w:val="0"/>
                          <w:marTop w:val="0"/>
                          <w:marBottom w:val="0"/>
                          <w:divBdr>
                            <w:top w:val="none" w:sz="0" w:space="0" w:color="auto"/>
                            <w:left w:val="none" w:sz="0" w:space="0" w:color="auto"/>
                            <w:bottom w:val="none" w:sz="0" w:space="0" w:color="auto"/>
                            <w:right w:val="none" w:sz="0" w:space="0" w:color="auto"/>
                          </w:divBdr>
                          <w:divsChild>
                            <w:div w:id="7753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18600930">
      <w:bodyDiv w:val="1"/>
      <w:marLeft w:val="0"/>
      <w:marRight w:val="0"/>
      <w:marTop w:val="0"/>
      <w:marBottom w:val="0"/>
      <w:divBdr>
        <w:top w:val="none" w:sz="0" w:space="0" w:color="auto"/>
        <w:left w:val="none" w:sz="0" w:space="0" w:color="auto"/>
        <w:bottom w:val="none" w:sz="0" w:space="0" w:color="auto"/>
        <w:right w:val="none" w:sz="0" w:space="0" w:color="auto"/>
      </w:divBdr>
    </w:div>
    <w:div w:id="423379763">
      <w:bodyDiv w:val="1"/>
      <w:marLeft w:val="0"/>
      <w:marRight w:val="0"/>
      <w:marTop w:val="0"/>
      <w:marBottom w:val="0"/>
      <w:divBdr>
        <w:top w:val="none" w:sz="0" w:space="0" w:color="auto"/>
        <w:left w:val="none" w:sz="0" w:space="0" w:color="auto"/>
        <w:bottom w:val="none" w:sz="0" w:space="0" w:color="auto"/>
        <w:right w:val="none" w:sz="0" w:space="0" w:color="auto"/>
      </w:divBdr>
    </w:div>
    <w:div w:id="423578108">
      <w:bodyDiv w:val="1"/>
      <w:marLeft w:val="0"/>
      <w:marRight w:val="0"/>
      <w:marTop w:val="0"/>
      <w:marBottom w:val="0"/>
      <w:divBdr>
        <w:top w:val="none" w:sz="0" w:space="0" w:color="auto"/>
        <w:left w:val="none" w:sz="0" w:space="0" w:color="auto"/>
        <w:bottom w:val="none" w:sz="0" w:space="0" w:color="auto"/>
        <w:right w:val="none" w:sz="0" w:space="0" w:color="auto"/>
      </w:divBdr>
    </w:div>
    <w:div w:id="427896068">
      <w:bodyDiv w:val="1"/>
      <w:marLeft w:val="0"/>
      <w:marRight w:val="0"/>
      <w:marTop w:val="0"/>
      <w:marBottom w:val="0"/>
      <w:divBdr>
        <w:top w:val="none" w:sz="0" w:space="0" w:color="auto"/>
        <w:left w:val="none" w:sz="0" w:space="0" w:color="auto"/>
        <w:bottom w:val="none" w:sz="0" w:space="0" w:color="auto"/>
        <w:right w:val="none" w:sz="0" w:space="0" w:color="auto"/>
      </w:divBdr>
    </w:div>
    <w:div w:id="433939056">
      <w:bodyDiv w:val="1"/>
      <w:marLeft w:val="0"/>
      <w:marRight w:val="0"/>
      <w:marTop w:val="0"/>
      <w:marBottom w:val="0"/>
      <w:divBdr>
        <w:top w:val="none" w:sz="0" w:space="0" w:color="auto"/>
        <w:left w:val="none" w:sz="0" w:space="0" w:color="auto"/>
        <w:bottom w:val="none" w:sz="0" w:space="0" w:color="auto"/>
        <w:right w:val="none" w:sz="0" w:space="0" w:color="auto"/>
      </w:divBdr>
    </w:div>
    <w:div w:id="440686587">
      <w:bodyDiv w:val="1"/>
      <w:marLeft w:val="0"/>
      <w:marRight w:val="0"/>
      <w:marTop w:val="0"/>
      <w:marBottom w:val="0"/>
      <w:divBdr>
        <w:top w:val="none" w:sz="0" w:space="0" w:color="auto"/>
        <w:left w:val="none" w:sz="0" w:space="0" w:color="auto"/>
        <w:bottom w:val="none" w:sz="0" w:space="0" w:color="auto"/>
        <w:right w:val="none" w:sz="0" w:space="0" w:color="auto"/>
      </w:divBdr>
    </w:div>
    <w:div w:id="441458901">
      <w:bodyDiv w:val="1"/>
      <w:marLeft w:val="0"/>
      <w:marRight w:val="0"/>
      <w:marTop w:val="0"/>
      <w:marBottom w:val="0"/>
      <w:divBdr>
        <w:top w:val="none" w:sz="0" w:space="0" w:color="auto"/>
        <w:left w:val="none" w:sz="0" w:space="0" w:color="auto"/>
        <w:bottom w:val="none" w:sz="0" w:space="0" w:color="auto"/>
        <w:right w:val="none" w:sz="0" w:space="0" w:color="auto"/>
      </w:divBdr>
    </w:div>
    <w:div w:id="442502353">
      <w:bodyDiv w:val="1"/>
      <w:marLeft w:val="0"/>
      <w:marRight w:val="0"/>
      <w:marTop w:val="0"/>
      <w:marBottom w:val="0"/>
      <w:divBdr>
        <w:top w:val="none" w:sz="0" w:space="0" w:color="auto"/>
        <w:left w:val="none" w:sz="0" w:space="0" w:color="auto"/>
        <w:bottom w:val="none" w:sz="0" w:space="0" w:color="auto"/>
        <w:right w:val="none" w:sz="0" w:space="0" w:color="auto"/>
      </w:divBdr>
    </w:div>
    <w:div w:id="446779897">
      <w:bodyDiv w:val="1"/>
      <w:marLeft w:val="0"/>
      <w:marRight w:val="0"/>
      <w:marTop w:val="0"/>
      <w:marBottom w:val="0"/>
      <w:divBdr>
        <w:top w:val="none" w:sz="0" w:space="0" w:color="auto"/>
        <w:left w:val="none" w:sz="0" w:space="0" w:color="auto"/>
        <w:bottom w:val="none" w:sz="0" w:space="0" w:color="auto"/>
        <w:right w:val="none" w:sz="0" w:space="0" w:color="auto"/>
      </w:divBdr>
    </w:div>
    <w:div w:id="450902912">
      <w:bodyDiv w:val="1"/>
      <w:marLeft w:val="0"/>
      <w:marRight w:val="0"/>
      <w:marTop w:val="0"/>
      <w:marBottom w:val="0"/>
      <w:divBdr>
        <w:top w:val="none" w:sz="0" w:space="0" w:color="auto"/>
        <w:left w:val="none" w:sz="0" w:space="0" w:color="auto"/>
        <w:bottom w:val="none" w:sz="0" w:space="0" w:color="auto"/>
        <w:right w:val="none" w:sz="0" w:space="0" w:color="auto"/>
      </w:divBdr>
    </w:div>
    <w:div w:id="450972911">
      <w:bodyDiv w:val="1"/>
      <w:marLeft w:val="0"/>
      <w:marRight w:val="0"/>
      <w:marTop w:val="0"/>
      <w:marBottom w:val="0"/>
      <w:divBdr>
        <w:top w:val="none" w:sz="0" w:space="0" w:color="auto"/>
        <w:left w:val="none" w:sz="0" w:space="0" w:color="auto"/>
        <w:bottom w:val="none" w:sz="0" w:space="0" w:color="auto"/>
        <w:right w:val="none" w:sz="0" w:space="0" w:color="auto"/>
      </w:divBdr>
    </w:div>
    <w:div w:id="452867537">
      <w:bodyDiv w:val="1"/>
      <w:marLeft w:val="0"/>
      <w:marRight w:val="0"/>
      <w:marTop w:val="0"/>
      <w:marBottom w:val="0"/>
      <w:divBdr>
        <w:top w:val="none" w:sz="0" w:space="0" w:color="auto"/>
        <w:left w:val="none" w:sz="0" w:space="0" w:color="auto"/>
        <w:bottom w:val="none" w:sz="0" w:space="0" w:color="auto"/>
        <w:right w:val="none" w:sz="0" w:space="0" w:color="auto"/>
      </w:divBdr>
    </w:div>
    <w:div w:id="455679066">
      <w:bodyDiv w:val="1"/>
      <w:marLeft w:val="0"/>
      <w:marRight w:val="0"/>
      <w:marTop w:val="0"/>
      <w:marBottom w:val="0"/>
      <w:divBdr>
        <w:top w:val="none" w:sz="0" w:space="0" w:color="auto"/>
        <w:left w:val="none" w:sz="0" w:space="0" w:color="auto"/>
        <w:bottom w:val="none" w:sz="0" w:space="0" w:color="auto"/>
        <w:right w:val="none" w:sz="0" w:space="0" w:color="auto"/>
      </w:divBdr>
    </w:div>
    <w:div w:id="464857584">
      <w:bodyDiv w:val="1"/>
      <w:marLeft w:val="0"/>
      <w:marRight w:val="0"/>
      <w:marTop w:val="0"/>
      <w:marBottom w:val="0"/>
      <w:divBdr>
        <w:top w:val="none" w:sz="0" w:space="0" w:color="auto"/>
        <w:left w:val="none" w:sz="0" w:space="0" w:color="auto"/>
        <w:bottom w:val="none" w:sz="0" w:space="0" w:color="auto"/>
        <w:right w:val="none" w:sz="0" w:space="0" w:color="auto"/>
      </w:divBdr>
    </w:div>
    <w:div w:id="466045390">
      <w:bodyDiv w:val="1"/>
      <w:marLeft w:val="0"/>
      <w:marRight w:val="0"/>
      <w:marTop w:val="0"/>
      <w:marBottom w:val="0"/>
      <w:divBdr>
        <w:top w:val="none" w:sz="0" w:space="0" w:color="auto"/>
        <w:left w:val="none" w:sz="0" w:space="0" w:color="auto"/>
        <w:bottom w:val="none" w:sz="0" w:space="0" w:color="auto"/>
        <w:right w:val="none" w:sz="0" w:space="0" w:color="auto"/>
      </w:divBdr>
    </w:div>
    <w:div w:id="466238696">
      <w:bodyDiv w:val="1"/>
      <w:marLeft w:val="0"/>
      <w:marRight w:val="0"/>
      <w:marTop w:val="0"/>
      <w:marBottom w:val="0"/>
      <w:divBdr>
        <w:top w:val="none" w:sz="0" w:space="0" w:color="auto"/>
        <w:left w:val="none" w:sz="0" w:space="0" w:color="auto"/>
        <w:bottom w:val="none" w:sz="0" w:space="0" w:color="auto"/>
        <w:right w:val="none" w:sz="0" w:space="0" w:color="auto"/>
      </w:divBdr>
    </w:div>
    <w:div w:id="466895923">
      <w:bodyDiv w:val="1"/>
      <w:marLeft w:val="0"/>
      <w:marRight w:val="0"/>
      <w:marTop w:val="0"/>
      <w:marBottom w:val="0"/>
      <w:divBdr>
        <w:top w:val="none" w:sz="0" w:space="0" w:color="auto"/>
        <w:left w:val="none" w:sz="0" w:space="0" w:color="auto"/>
        <w:bottom w:val="none" w:sz="0" w:space="0" w:color="auto"/>
        <w:right w:val="none" w:sz="0" w:space="0" w:color="auto"/>
      </w:divBdr>
    </w:div>
    <w:div w:id="485635123">
      <w:bodyDiv w:val="1"/>
      <w:marLeft w:val="0"/>
      <w:marRight w:val="0"/>
      <w:marTop w:val="0"/>
      <w:marBottom w:val="0"/>
      <w:divBdr>
        <w:top w:val="none" w:sz="0" w:space="0" w:color="auto"/>
        <w:left w:val="none" w:sz="0" w:space="0" w:color="auto"/>
        <w:bottom w:val="none" w:sz="0" w:space="0" w:color="auto"/>
        <w:right w:val="none" w:sz="0" w:space="0" w:color="auto"/>
      </w:divBdr>
    </w:div>
    <w:div w:id="497110501">
      <w:bodyDiv w:val="1"/>
      <w:marLeft w:val="0"/>
      <w:marRight w:val="0"/>
      <w:marTop w:val="0"/>
      <w:marBottom w:val="0"/>
      <w:divBdr>
        <w:top w:val="none" w:sz="0" w:space="0" w:color="auto"/>
        <w:left w:val="none" w:sz="0" w:space="0" w:color="auto"/>
        <w:bottom w:val="none" w:sz="0" w:space="0" w:color="auto"/>
        <w:right w:val="none" w:sz="0" w:space="0" w:color="auto"/>
      </w:divBdr>
    </w:div>
    <w:div w:id="500197580">
      <w:bodyDiv w:val="1"/>
      <w:marLeft w:val="0"/>
      <w:marRight w:val="0"/>
      <w:marTop w:val="0"/>
      <w:marBottom w:val="0"/>
      <w:divBdr>
        <w:top w:val="none" w:sz="0" w:space="0" w:color="auto"/>
        <w:left w:val="none" w:sz="0" w:space="0" w:color="auto"/>
        <w:bottom w:val="none" w:sz="0" w:space="0" w:color="auto"/>
        <w:right w:val="none" w:sz="0" w:space="0" w:color="auto"/>
      </w:divBdr>
    </w:div>
    <w:div w:id="503324088">
      <w:bodyDiv w:val="1"/>
      <w:marLeft w:val="0"/>
      <w:marRight w:val="0"/>
      <w:marTop w:val="0"/>
      <w:marBottom w:val="0"/>
      <w:divBdr>
        <w:top w:val="none" w:sz="0" w:space="0" w:color="auto"/>
        <w:left w:val="none" w:sz="0" w:space="0" w:color="auto"/>
        <w:bottom w:val="none" w:sz="0" w:space="0" w:color="auto"/>
        <w:right w:val="none" w:sz="0" w:space="0" w:color="auto"/>
      </w:divBdr>
    </w:div>
    <w:div w:id="504515703">
      <w:bodyDiv w:val="1"/>
      <w:marLeft w:val="0"/>
      <w:marRight w:val="0"/>
      <w:marTop w:val="0"/>
      <w:marBottom w:val="0"/>
      <w:divBdr>
        <w:top w:val="none" w:sz="0" w:space="0" w:color="auto"/>
        <w:left w:val="none" w:sz="0" w:space="0" w:color="auto"/>
        <w:bottom w:val="none" w:sz="0" w:space="0" w:color="auto"/>
        <w:right w:val="none" w:sz="0" w:space="0" w:color="auto"/>
      </w:divBdr>
    </w:div>
    <w:div w:id="506671919">
      <w:bodyDiv w:val="1"/>
      <w:marLeft w:val="0"/>
      <w:marRight w:val="0"/>
      <w:marTop w:val="0"/>
      <w:marBottom w:val="0"/>
      <w:divBdr>
        <w:top w:val="none" w:sz="0" w:space="0" w:color="auto"/>
        <w:left w:val="none" w:sz="0" w:space="0" w:color="auto"/>
        <w:bottom w:val="none" w:sz="0" w:space="0" w:color="auto"/>
        <w:right w:val="none" w:sz="0" w:space="0" w:color="auto"/>
      </w:divBdr>
    </w:div>
    <w:div w:id="508906826">
      <w:bodyDiv w:val="1"/>
      <w:marLeft w:val="0"/>
      <w:marRight w:val="0"/>
      <w:marTop w:val="0"/>
      <w:marBottom w:val="0"/>
      <w:divBdr>
        <w:top w:val="none" w:sz="0" w:space="0" w:color="auto"/>
        <w:left w:val="none" w:sz="0" w:space="0" w:color="auto"/>
        <w:bottom w:val="none" w:sz="0" w:space="0" w:color="auto"/>
        <w:right w:val="none" w:sz="0" w:space="0" w:color="auto"/>
      </w:divBdr>
    </w:div>
    <w:div w:id="510801093">
      <w:bodyDiv w:val="1"/>
      <w:marLeft w:val="0"/>
      <w:marRight w:val="0"/>
      <w:marTop w:val="0"/>
      <w:marBottom w:val="0"/>
      <w:divBdr>
        <w:top w:val="none" w:sz="0" w:space="0" w:color="auto"/>
        <w:left w:val="none" w:sz="0" w:space="0" w:color="auto"/>
        <w:bottom w:val="none" w:sz="0" w:space="0" w:color="auto"/>
        <w:right w:val="none" w:sz="0" w:space="0" w:color="auto"/>
      </w:divBdr>
    </w:div>
    <w:div w:id="521666872">
      <w:bodyDiv w:val="1"/>
      <w:marLeft w:val="0"/>
      <w:marRight w:val="0"/>
      <w:marTop w:val="0"/>
      <w:marBottom w:val="0"/>
      <w:divBdr>
        <w:top w:val="none" w:sz="0" w:space="0" w:color="auto"/>
        <w:left w:val="none" w:sz="0" w:space="0" w:color="auto"/>
        <w:bottom w:val="none" w:sz="0" w:space="0" w:color="auto"/>
        <w:right w:val="none" w:sz="0" w:space="0" w:color="auto"/>
      </w:divBdr>
    </w:div>
    <w:div w:id="524905421">
      <w:bodyDiv w:val="1"/>
      <w:marLeft w:val="0"/>
      <w:marRight w:val="0"/>
      <w:marTop w:val="0"/>
      <w:marBottom w:val="0"/>
      <w:divBdr>
        <w:top w:val="none" w:sz="0" w:space="0" w:color="auto"/>
        <w:left w:val="none" w:sz="0" w:space="0" w:color="auto"/>
        <w:bottom w:val="none" w:sz="0" w:space="0" w:color="auto"/>
        <w:right w:val="none" w:sz="0" w:space="0" w:color="auto"/>
      </w:divBdr>
    </w:div>
    <w:div w:id="525825050">
      <w:bodyDiv w:val="1"/>
      <w:marLeft w:val="0"/>
      <w:marRight w:val="0"/>
      <w:marTop w:val="0"/>
      <w:marBottom w:val="0"/>
      <w:divBdr>
        <w:top w:val="none" w:sz="0" w:space="0" w:color="auto"/>
        <w:left w:val="none" w:sz="0" w:space="0" w:color="auto"/>
        <w:bottom w:val="none" w:sz="0" w:space="0" w:color="auto"/>
        <w:right w:val="none" w:sz="0" w:space="0" w:color="auto"/>
      </w:divBdr>
    </w:div>
    <w:div w:id="527454294">
      <w:bodyDiv w:val="1"/>
      <w:marLeft w:val="0"/>
      <w:marRight w:val="0"/>
      <w:marTop w:val="0"/>
      <w:marBottom w:val="0"/>
      <w:divBdr>
        <w:top w:val="none" w:sz="0" w:space="0" w:color="auto"/>
        <w:left w:val="none" w:sz="0" w:space="0" w:color="auto"/>
        <w:bottom w:val="none" w:sz="0" w:space="0" w:color="auto"/>
        <w:right w:val="none" w:sz="0" w:space="0" w:color="auto"/>
      </w:divBdr>
    </w:div>
    <w:div w:id="530142755">
      <w:bodyDiv w:val="1"/>
      <w:marLeft w:val="0"/>
      <w:marRight w:val="0"/>
      <w:marTop w:val="0"/>
      <w:marBottom w:val="0"/>
      <w:divBdr>
        <w:top w:val="none" w:sz="0" w:space="0" w:color="auto"/>
        <w:left w:val="none" w:sz="0" w:space="0" w:color="auto"/>
        <w:bottom w:val="none" w:sz="0" w:space="0" w:color="auto"/>
        <w:right w:val="none" w:sz="0" w:space="0" w:color="auto"/>
      </w:divBdr>
    </w:div>
    <w:div w:id="541021485">
      <w:bodyDiv w:val="1"/>
      <w:marLeft w:val="0"/>
      <w:marRight w:val="0"/>
      <w:marTop w:val="0"/>
      <w:marBottom w:val="0"/>
      <w:divBdr>
        <w:top w:val="none" w:sz="0" w:space="0" w:color="auto"/>
        <w:left w:val="none" w:sz="0" w:space="0" w:color="auto"/>
        <w:bottom w:val="none" w:sz="0" w:space="0" w:color="auto"/>
        <w:right w:val="none" w:sz="0" w:space="0" w:color="auto"/>
      </w:divBdr>
    </w:div>
    <w:div w:id="567038883">
      <w:bodyDiv w:val="1"/>
      <w:marLeft w:val="0"/>
      <w:marRight w:val="0"/>
      <w:marTop w:val="0"/>
      <w:marBottom w:val="0"/>
      <w:divBdr>
        <w:top w:val="none" w:sz="0" w:space="0" w:color="auto"/>
        <w:left w:val="none" w:sz="0" w:space="0" w:color="auto"/>
        <w:bottom w:val="none" w:sz="0" w:space="0" w:color="auto"/>
        <w:right w:val="none" w:sz="0" w:space="0" w:color="auto"/>
      </w:divBdr>
    </w:div>
    <w:div w:id="571693869">
      <w:bodyDiv w:val="1"/>
      <w:marLeft w:val="0"/>
      <w:marRight w:val="0"/>
      <w:marTop w:val="0"/>
      <w:marBottom w:val="0"/>
      <w:divBdr>
        <w:top w:val="none" w:sz="0" w:space="0" w:color="auto"/>
        <w:left w:val="none" w:sz="0" w:space="0" w:color="auto"/>
        <w:bottom w:val="none" w:sz="0" w:space="0" w:color="auto"/>
        <w:right w:val="none" w:sz="0" w:space="0" w:color="auto"/>
      </w:divBdr>
    </w:div>
    <w:div w:id="579295288">
      <w:bodyDiv w:val="1"/>
      <w:marLeft w:val="0"/>
      <w:marRight w:val="0"/>
      <w:marTop w:val="0"/>
      <w:marBottom w:val="0"/>
      <w:divBdr>
        <w:top w:val="none" w:sz="0" w:space="0" w:color="auto"/>
        <w:left w:val="none" w:sz="0" w:space="0" w:color="auto"/>
        <w:bottom w:val="none" w:sz="0" w:space="0" w:color="auto"/>
        <w:right w:val="none" w:sz="0" w:space="0" w:color="auto"/>
      </w:divBdr>
    </w:div>
    <w:div w:id="580532481">
      <w:bodyDiv w:val="1"/>
      <w:marLeft w:val="0"/>
      <w:marRight w:val="0"/>
      <w:marTop w:val="0"/>
      <w:marBottom w:val="0"/>
      <w:divBdr>
        <w:top w:val="none" w:sz="0" w:space="0" w:color="auto"/>
        <w:left w:val="none" w:sz="0" w:space="0" w:color="auto"/>
        <w:bottom w:val="none" w:sz="0" w:space="0" w:color="auto"/>
        <w:right w:val="none" w:sz="0" w:space="0" w:color="auto"/>
      </w:divBdr>
    </w:div>
    <w:div w:id="581909832">
      <w:bodyDiv w:val="1"/>
      <w:marLeft w:val="0"/>
      <w:marRight w:val="0"/>
      <w:marTop w:val="0"/>
      <w:marBottom w:val="0"/>
      <w:divBdr>
        <w:top w:val="none" w:sz="0" w:space="0" w:color="auto"/>
        <w:left w:val="none" w:sz="0" w:space="0" w:color="auto"/>
        <w:bottom w:val="none" w:sz="0" w:space="0" w:color="auto"/>
        <w:right w:val="none" w:sz="0" w:space="0" w:color="auto"/>
      </w:divBdr>
    </w:div>
    <w:div w:id="582566797">
      <w:bodyDiv w:val="1"/>
      <w:marLeft w:val="0"/>
      <w:marRight w:val="0"/>
      <w:marTop w:val="0"/>
      <w:marBottom w:val="0"/>
      <w:divBdr>
        <w:top w:val="none" w:sz="0" w:space="0" w:color="auto"/>
        <w:left w:val="none" w:sz="0" w:space="0" w:color="auto"/>
        <w:bottom w:val="none" w:sz="0" w:space="0" w:color="auto"/>
        <w:right w:val="none" w:sz="0" w:space="0" w:color="auto"/>
      </w:divBdr>
    </w:div>
    <w:div w:id="585503209">
      <w:bodyDiv w:val="1"/>
      <w:marLeft w:val="0"/>
      <w:marRight w:val="0"/>
      <w:marTop w:val="0"/>
      <w:marBottom w:val="0"/>
      <w:divBdr>
        <w:top w:val="none" w:sz="0" w:space="0" w:color="auto"/>
        <w:left w:val="none" w:sz="0" w:space="0" w:color="auto"/>
        <w:bottom w:val="none" w:sz="0" w:space="0" w:color="auto"/>
        <w:right w:val="none" w:sz="0" w:space="0" w:color="auto"/>
      </w:divBdr>
    </w:div>
    <w:div w:id="590092837">
      <w:bodyDiv w:val="1"/>
      <w:marLeft w:val="0"/>
      <w:marRight w:val="0"/>
      <w:marTop w:val="0"/>
      <w:marBottom w:val="0"/>
      <w:divBdr>
        <w:top w:val="none" w:sz="0" w:space="0" w:color="auto"/>
        <w:left w:val="none" w:sz="0" w:space="0" w:color="auto"/>
        <w:bottom w:val="none" w:sz="0" w:space="0" w:color="auto"/>
        <w:right w:val="none" w:sz="0" w:space="0" w:color="auto"/>
      </w:divBdr>
    </w:div>
    <w:div w:id="597981157">
      <w:bodyDiv w:val="1"/>
      <w:marLeft w:val="0"/>
      <w:marRight w:val="0"/>
      <w:marTop w:val="0"/>
      <w:marBottom w:val="0"/>
      <w:divBdr>
        <w:top w:val="none" w:sz="0" w:space="0" w:color="auto"/>
        <w:left w:val="none" w:sz="0" w:space="0" w:color="auto"/>
        <w:bottom w:val="none" w:sz="0" w:space="0" w:color="auto"/>
        <w:right w:val="none" w:sz="0" w:space="0" w:color="auto"/>
      </w:divBdr>
    </w:div>
    <w:div w:id="602542916">
      <w:bodyDiv w:val="1"/>
      <w:marLeft w:val="0"/>
      <w:marRight w:val="0"/>
      <w:marTop w:val="0"/>
      <w:marBottom w:val="0"/>
      <w:divBdr>
        <w:top w:val="none" w:sz="0" w:space="0" w:color="auto"/>
        <w:left w:val="none" w:sz="0" w:space="0" w:color="auto"/>
        <w:bottom w:val="none" w:sz="0" w:space="0" w:color="auto"/>
        <w:right w:val="none" w:sz="0" w:space="0" w:color="auto"/>
      </w:divBdr>
    </w:div>
    <w:div w:id="606156051">
      <w:bodyDiv w:val="1"/>
      <w:marLeft w:val="0"/>
      <w:marRight w:val="0"/>
      <w:marTop w:val="0"/>
      <w:marBottom w:val="0"/>
      <w:divBdr>
        <w:top w:val="none" w:sz="0" w:space="0" w:color="auto"/>
        <w:left w:val="none" w:sz="0" w:space="0" w:color="auto"/>
        <w:bottom w:val="none" w:sz="0" w:space="0" w:color="auto"/>
        <w:right w:val="none" w:sz="0" w:space="0" w:color="auto"/>
      </w:divBdr>
    </w:div>
    <w:div w:id="614480804">
      <w:bodyDiv w:val="1"/>
      <w:marLeft w:val="0"/>
      <w:marRight w:val="0"/>
      <w:marTop w:val="0"/>
      <w:marBottom w:val="0"/>
      <w:divBdr>
        <w:top w:val="none" w:sz="0" w:space="0" w:color="auto"/>
        <w:left w:val="none" w:sz="0" w:space="0" w:color="auto"/>
        <w:bottom w:val="none" w:sz="0" w:space="0" w:color="auto"/>
        <w:right w:val="none" w:sz="0" w:space="0" w:color="auto"/>
      </w:divBdr>
    </w:div>
    <w:div w:id="620385491">
      <w:bodyDiv w:val="1"/>
      <w:marLeft w:val="0"/>
      <w:marRight w:val="0"/>
      <w:marTop w:val="0"/>
      <w:marBottom w:val="0"/>
      <w:divBdr>
        <w:top w:val="none" w:sz="0" w:space="0" w:color="auto"/>
        <w:left w:val="none" w:sz="0" w:space="0" w:color="auto"/>
        <w:bottom w:val="none" w:sz="0" w:space="0" w:color="auto"/>
        <w:right w:val="none" w:sz="0" w:space="0" w:color="auto"/>
      </w:divBdr>
    </w:div>
    <w:div w:id="651636170">
      <w:bodyDiv w:val="1"/>
      <w:marLeft w:val="0"/>
      <w:marRight w:val="0"/>
      <w:marTop w:val="0"/>
      <w:marBottom w:val="0"/>
      <w:divBdr>
        <w:top w:val="none" w:sz="0" w:space="0" w:color="auto"/>
        <w:left w:val="none" w:sz="0" w:space="0" w:color="auto"/>
        <w:bottom w:val="none" w:sz="0" w:space="0" w:color="auto"/>
        <w:right w:val="none" w:sz="0" w:space="0" w:color="auto"/>
      </w:divBdr>
    </w:div>
    <w:div w:id="659429189">
      <w:bodyDiv w:val="1"/>
      <w:marLeft w:val="0"/>
      <w:marRight w:val="0"/>
      <w:marTop w:val="0"/>
      <w:marBottom w:val="0"/>
      <w:divBdr>
        <w:top w:val="none" w:sz="0" w:space="0" w:color="auto"/>
        <w:left w:val="none" w:sz="0" w:space="0" w:color="auto"/>
        <w:bottom w:val="none" w:sz="0" w:space="0" w:color="auto"/>
        <w:right w:val="none" w:sz="0" w:space="0" w:color="auto"/>
      </w:divBdr>
    </w:div>
    <w:div w:id="676810707">
      <w:bodyDiv w:val="1"/>
      <w:marLeft w:val="0"/>
      <w:marRight w:val="0"/>
      <w:marTop w:val="0"/>
      <w:marBottom w:val="0"/>
      <w:divBdr>
        <w:top w:val="none" w:sz="0" w:space="0" w:color="auto"/>
        <w:left w:val="none" w:sz="0" w:space="0" w:color="auto"/>
        <w:bottom w:val="none" w:sz="0" w:space="0" w:color="auto"/>
        <w:right w:val="none" w:sz="0" w:space="0" w:color="auto"/>
      </w:divBdr>
    </w:div>
    <w:div w:id="682512935">
      <w:bodyDiv w:val="1"/>
      <w:marLeft w:val="0"/>
      <w:marRight w:val="0"/>
      <w:marTop w:val="0"/>
      <w:marBottom w:val="0"/>
      <w:divBdr>
        <w:top w:val="none" w:sz="0" w:space="0" w:color="auto"/>
        <w:left w:val="none" w:sz="0" w:space="0" w:color="auto"/>
        <w:bottom w:val="none" w:sz="0" w:space="0" w:color="auto"/>
        <w:right w:val="none" w:sz="0" w:space="0" w:color="auto"/>
      </w:divBdr>
    </w:div>
    <w:div w:id="688336955">
      <w:bodyDiv w:val="1"/>
      <w:marLeft w:val="0"/>
      <w:marRight w:val="0"/>
      <w:marTop w:val="0"/>
      <w:marBottom w:val="0"/>
      <w:divBdr>
        <w:top w:val="none" w:sz="0" w:space="0" w:color="auto"/>
        <w:left w:val="none" w:sz="0" w:space="0" w:color="auto"/>
        <w:bottom w:val="none" w:sz="0" w:space="0" w:color="auto"/>
        <w:right w:val="none" w:sz="0" w:space="0" w:color="auto"/>
      </w:divBdr>
    </w:div>
    <w:div w:id="690570697">
      <w:bodyDiv w:val="1"/>
      <w:marLeft w:val="0"/>
      <w:marRight w:val="0"/>
      <w:marTop w:val="0"/>
      <w:marBottom w:val="0"/>
      <w:divBdr>
        <w:top w:val="none" w:sz="0" w:space="0" w:color="auto"/>
        <w:left w:val="none" w:sz="0" w:space="0" w:color="auto"/>
        <w:bottom w:val="none" w:sz="0" w:space="0" w:color="auto"/>
        <w:right w:val="none" w:sz="0" w:space="0" w:color="auto"/>
      </w:divBdr>
    </w:div>
    <w:div w:id="704017136">
      <w:bodyDiv w:val="1"/>
      <w:marLeft w:val="0"/>
      <w:marRight w:val="0"/>
      <w:marTop w:val="0"/>
      <w:marBottom w:val="0"/>
      <w:divBdr>
        <w:top w:val="none" w:sz="0" w:space="0" w:color="auto"/>
        <w:left w:val="none" w:sz="0" w:space="0" w:color="auto"/>
        <w:bottom w:val="none" w:sz="0" w:space="0" w:color="auto"/>
        <w:right w:val="none" w:sz="0" w:space="0" w:color="auto"/>
      </w:divBdr>
    </w:div>
    <w:div w:id="704135147">
      <w:bodyDiv w:val="1"/>
      <w:marLeft w:val="0"/>
      <w:marRight w:val="0"/>
      <w:marTop w:val="0"/>
      <w:marBottom w:val="0"/>
      <w:divBdr>
        <w:top w:val="none" w:sz="0" w:space="0" w:color="auto"/>
        <w:left w:val="none" w:sz="0" w:space="0" w:color="auto"/>
        <w:bottom w:val="none" w:sz="0" w:space="0" w:color="auto"/>
        <w:right w:val="none" w:sz="0" w:space="0" w:color="auto"/>
      </w:divBdr>
    </w:div>
    <w:div w:id="706610804">
      <w:bodyDiv w:val="1"/>
      <w:marLeft w:val="0"/>
      <w:marRight w:val="0"/>
      <w:marTop w:val="0"/>
      <w:marBottom w:val="0"/>
      <w:divBdr>
        <w:top w:val="none" w:sz="0" w:space="0" w:color="auto"/>
        <w:left w:val="none" w:sz="0" w:space="0" w:color="auto"/>
        <w:bottom w:val="none" w:sz="0" w:space="0" w:color="auto"/>
        <w:right w:val="none" w:sz="0" w:space="0" w:color="auto"/>
      </w:divBdr>
    </w:div>
    <w:div w:id="714348592">
      <w:bodyDiv w:val="1"/>
      <w:marLeft w:val="0"/>
      <w:marRight w:val="0"/>
      <w:marTop w:val="0"/>
      <w:marBottom w:val="0"/>
      <w:divBdr>
        <w:top w:val="none" w:sz="0" w:space="0" w:color="auto"/>
        <w:left w:val="none" w:sz="0" w:space="0" w:color="auto"/>
        <w:bottom w:val="none" w:sz="0" w:space="0" w:color="auto"/>
        <w:right w:val="none" w:sz="0" w:space="0" w:color="auto"/>
      </w:divBdr>
    </w:div>
    <w:div w:id="719326901">
      <w:bodyDiv w:val="1"/>
      <w:marLeft w:val="0"/>
      <w:marRight w:val="0"/>
      <w:marTop w:val="0"/>
      <w:marBottom w:val="0"/>
      <w:divBdr>
        <w:top w:val="none" w:sz="0" w:space="0" w:color="auto"/>
        <w:left w:val="none" w:sz="0" w:space="0" w:color="auto"/>
        <w:bottom w:val="none" w:sz="0" w:space="0" w:color="auto"/>
        <w:right w:val="none" w:sz="0" w:space="0" w:color="auto"/>
      </w:divBdr>
    </w:div>
    <w:div w:id="727725475">
      <w:bodyDiv w:val="1"/>
      <w:marLeft w:val="0"/>
      <w:marRight w:val="0"/>
      <w:marTop w:val="0"/>
      <w:marBottom w:val="0"/>
      <w:divBdr>
        <w:top w:val="none" w:sz="0" w:space="0" w:color="auto"/>
        <w:left w:val="none" w:sz="0" w:space="0" w:color="auto"/>
        <w:bottom w:val="none" w:sz="0" w:space="0" w:color="auto"/>
        <w:right w:val="none" w:sz="0" w:space="0" w:color="auto"/>
      </w:divBdr>
    </w:div>
    <w:div w:id="728652679">
      <w:bodyDiv w:val="1"/>
      <w:marLeft w:val="0"/>
      <w:marRight w:val="0"/>
      <w:marTop w:val="0"/>
      <w:marBottom w:val="0"/>
      <w:divBdr>
        <w:top w:val="none" w:sz="0" w:space="0" w:color="auto"/>
        <w:left w:val="none" w:sz="0" w:space="0" w:color="auto"/>
        <w:bottom w:val="none" w:sz="0" w:space="0" w:color="auto"/>
        <w:right w:val="none" w:sz="0" w:space="0" w:color="auto"/>
      </w:divBdr>
    </w:div>
    <w:div w:id="730692195">
      <w:bodyDiv w:val="1"/>
      <w:marLeft w:val="0"/>
      <w:marRight w:val="0"/>
      <w:marTop w:val="0"/>
      <w:marBottom w:val="0"/>
      <w:divBdr>
        <w:top w:val="none" w:sz="0" w:space="0" w:color="auto"/>
        <w:left w:val="none" w:sz="0" w:space="0" w:color="auto"/>
        <w:bottom w:val="none" w:sz="0" w:space="0" w:color="auto"/>
        <w:right w:val="none" w:sz="0" w:space="0" w:color="auto"/>
      </w:divBdr>
    </w:div>
    <w:div w:id="737556639">
      <w:bodyDiv w:val="1"/>
      <w:marLeft w:val="0"/>
      <w:marRight w:val="0"/>
      <w:marTop w:val="0"/>
      <w:marBottom w:val="0"/>
      <w:divBdr>
        <w:top w:val="none" w:sz="0" w:space="0" w:color="auto"/>
        <w:left w:val="none" w:sz="0" w:space="0" w:color="auto"/>
        <w:bottom w:val="none" w:sz="0" w:space="0" w:color="auto"/>
        <w:right w:val="none" w:sz="0" w:space="0" w:color="auto"/>
      </w:divBdr>
    </w:div>
    <w:div w:id="747463954">
      <w:bodyDiv w:val="1"/>
      <w:marLeft w:val="0"/>
      <w:marRight w:val="0"/>
      <w:marTop w:val="0"/>
      <w:marBottom w:val="0"/>
      <w:divBdr>
        <w:top w:val="none" w:sz="0" w:space="0" w:color="auto"/>
        <w:left w:val="none" w:sz="0" w:space="0" w:color="auto"/>
        <w:bottom w:val="none" w:sz="0" w:space="0" w:color="auto"/>
        <w:right w:val="none" w:sz="0" w:space="0" w:color="auto"/>
      </w:divBdr>
    </w:div>
    <w:div w:id="747923016">
      <w:bodyDiv w:val="1"/>
      <w:marLeft w:val="0"/>
      <w:marRight w:val="0"/>
      <w:marTop w:val="0"/>
      <w:marBottom w:val="0"/>
      <w:divBdr>
        <w:top w:val="none" w:sz="0" w:space="0" w:color="auto"/>
        <w:left w:val="none" w:sz="0" w:space="0" w:color="auto"/>
        <w:bottom w:val="none" w:sz="0" w:space="0" w:color="auto"/>
        <w:right w:val="none" w:sz="0" w:space="0" w:color="auto"/>
      </w:divBdr>
    </w:div>
    <w:div w:id="748424799">
      <w:bodyDiv w:val="1"/>
      <w:marLeft w:val="0"/>
      <w:marRight w:val="0"/>
      <w:marTop w:val="0"/>
      <w:marBottom w:val="0"/>
      <w:divBdr>
        <w:top w:val="none" w:sz="0" w:space="0" w:color="auto"/>
        <w:left w:val="none" w:sz="0" w:space="0" w:color="auto"/>
        <w:bottom w:val="none" w:sz="0" w:space="0" w:color="auto"/>
        <w:right w:val="none" w:sz="0" w:space="0" w:color="auto"/>
      </w:divBdr>
    </w:div>
    <w:div w:id="749229348">
      <w:bodyDiv w:val="1"/>
      <w:marLeft w:val="0"/>
      <w:marRight w:val="0"/>
      <w:marTop w:val="0"/>
      <w:marBottom w:val="0"/>
      <w:divBdr>
        <w:top w:val="none" w:sz="0" w:space="0" w:color="auto"/>
        <w:left w:val="none" w:sz="0" w:space="0" w:color="auto"/>
        <w:bottom w:val="none" w:sz="0" w:space="0" w:color="auto"/>
        <w:right w:val="none" w:sz="0" w:space="0" w:color="auto"/>
      </w:divBdr>
    </w:div>
    <w:div w:id="753816547">
      <w:bodyDiv w:val="1"/>
      <w:marLeft w:val="0"/>
      <w:marRight w:val="0"/>
      <w:marTop w:val="0"/>
      <w:marBottom w:val="0"/>
      <w:divBdr>
        <w:top w:val="none" w:sz="0" w:space="0" w:color="auto"/>
        <w:left w:val="none" w:sz="0" w:space="0" w:color="auto"/>
        <w:bottom w:val="none" w:sz="0" w:space="0" w:color="auto"/>
        <w:right w:val="none" w:sz="0" w:space="0" w:color="auto"/>
      </w:divBdr>
    </w:div>
    <w:div w:id="754980746">
      <w:bodyDiv w:val="1"/>
      <w:marLeft w:val="0"/>
      <w:marRight w:val="0"/>
      <w:marTop w:val="0"/>
      <w:marBottom w:val="0"/>
      <w:divBdr>
        <w:top w:val="none" w:sz="0" w:space="0" w:color="auto"/>
        <w:left w:val="none" w:sz="0" w:space="0" w:color="auto"/>
        <w:bottom w:val="none" w:sz="0" w:space="0" w:color="auto"/>
        <w:right w:val="none" w:sz="0" w:space="0" w:color="auto"/>
      </w:divBdr>
    </w:div>
    <w:div w:id="756483239">
      <w:bodyDiv w:val="1"/>
      <w:marLeft w:val="0"/>
      <w:marRight w:val="0"/>
      <w:marTop w:val="0"/>
      <w:marBottom w:val="0"/>
      <w:divBdr>
        <w:top w:val="none" w:sz="0" w:space="0" w:color="auto"/>
        <w:left w:val="none" w:sz="0" w:space="0" w:color="auto"/>
        <w:bottom w:val="none" w:sz="0" w:space="0" w:color="auto"/>
        <w:right w:val="none" w:sz="0" w:space="0" w:color="auto"/>
      </w:divBdr>
    </w:div>
    <w:div w:id="764156495">
      <w:bodyDiv w:val="1"/>
      <w:marLeft w:val="0"/>
      <w:marRight w:val="0"/>
      <w:marTop w:val="0"/>
      <w:marBottom w:val="0"/>
      <w:divBdr>
        <w:top w:val="none" w:sz="0" w:space="0" w:color="auto"/>
        <w:left w:val="none" w:sz="0" w:space="0" w:color="auto"/>
        <w:bottom w:val="none" w:sz="0" w:space="0" w:color="auto"/>
        <w:right w:val="none" w:sz="0" w:space="0" w:color="auto"/>
      </w:divBdr>
    </w:div>
    <w:div w:id="768157069">
      <w:bodyDiv w:val="1"/>
      <w:marLeft w:val="0"/>
      <w:marRight w:val="0"/>
      <w:marTop w:val="0"/>
      <w:marBottom w:val="0"/>
      <w:divBdr>
        <w:top w:val="none" w:sz="0" w:space="0" w:color="auto"/>
        <w:left w:val="none" w:sz="0" w:space="0" w:color="auto"/>
        <w:bottom w:val="none" w:sz="0" w:space="0" w:color="auto"/>
        <w:right w:val="none" w:sz="0" w:space="0" w:color="auto"/>
      </w:divBdr>
    </w:div>
    <w:div w:id="769354944">
      <w:bodyDiv w:val="1"/>
      <w:marLeft w:val="0"/>
      <w:marRight w:val="0"/>
      <w:marTop w:val="0"/>
      <w:marBottom w:val="0"/>
      <w:divBdr>
        <w:top w:val="none" w:sz="0" w:space="0" w:color="auto"/>
        <w:left w:val="none" w:sz="0" w:space="0" w:color="auto"/>
        <w:bottom w:val="none" w:sz="0" w:space="0" w:color="auto"/>
        <w:right w:val="none" w:sz="0" w:space="0" w:color="auto"/>
      </w:divBdr>
    </w:div>
    <w:div w:id="773868403">
      <w:bodyDiv w:val="1"/>
      <w:marLeft w:val="0"/>
      <w:marRight w:val="0"/>
      <w:marTop w:val="0"/>
      <w:marBottom w:val="0"/>
      <w:divBdr>
        <w:top w:val="none" w:sz="0" w:space="0" w:color="auto"/>
        <w:left w:val="none" w:sz="0" w:space="0" w:color="auto"/>
        <w:bottom w:val="none" w:sz="0" w:space="0" w:color="auto"/>
        <w:right w:val="none" w:sz="0" w:space="0" w:color="auto"/>
      </w:divBdr>
      <w:divsChild>
        <w:div w:id="1132165767">
          <w:marLeft w:val="0"/>
          <w:marRight w:val="0"/>
          <w:marTop w:val="0"/>
          <w:marBottom w:val="0"/>
          <w:divBdr>
            <w:top w:val="none" w:sz="0" w:space="0" w:color="auto"/>
            <w:left w:val="none" w:sz="0" w:space="0" w:color="auto"/>
            <w:bottom w:val="none" w:sz="0" w:space="0" w:color="auto"/>
            <w:right w:val="none" w:sz="0" w:space="0" w:color="auto"/>
          </w:divBdr>
          <w:divsChild>
            <w:div w:id="2057393029">
              <w:marLeft w:val="0"/>
              <w:marRight w:val="0"/>
              <w:marTop w:val="0"/>
              <w:marBottom w:val="0"/>
              <w:divBdr>
                <w:top w:val="none" w:sz="0" w:space="0" w:color="auto"/>
                <w:left w:val="none" w:sz="0" w:space="0" w:color="auto"/>
                <w:bottom w:val="none" w:sz="0" w:space="0" w:color="auto"/>
                <w:right w:val="none" w:sz="0" w:space="0" w:color="auto"/>
              </w:divBdr>
              <w:divsChild>
                <w:div w:id="1824153019">
                  <w:marLeft w:val="0"/>
                  <w:marRight w:val="0"/>
                  <w:marTop w:val="0"/>
                  <w:marBottom w:val="0"/>
                  <w:divBdr>
                    <w:top w:val="none" w:sz="0" w:space="0" w:color="auto"/>
                    <w:left w:val="none" w:sz="0" w:space="0" w:color="auto"/>
                    <w:bottom w:val="none" w:sz="0" w:space="0" w:color="auto"/>
                    <w:right w:val="none" w:sz="0" w:space="0" w:color="auto"/>
                  </w:divBdr>
                  <w:divsChild>
                    <w:div w:id="860045379">
                      <w:marLeft w:val="0"/>
                      <w:marRight w:val="0"/>
                      <w:marTop w:val="0"/>
                      <w:marBottom w:val="0"/>
                      <w:divBdr>
                        <w:top w:val="none" w:sz="0" w:space="0" w:color="auto"/>
                        <w:left w:val="none" w:sz="0" w:space="0" w:color="auto"/>
                        <w:bottom w:val="none" w:sz="0" w:space="0" w:color="auto"/>
                        <w:right w:val="none" w:sz="0" w:space="0" w:color="auto"/>
                      </w:divBdr>
                      <w:divsChild>
                        <w:div w:id="738678054">
                          <w:marLeft w:val="0"/>
                          <w:marRight w:val="0"/>
                          <w:marTop w:val="0"/>
                          <w:marBottom w:val="0"/>
                          <w:divBdr>
                            <w:top w:val="none" w:sz="0" w:space="0" w:color="auto"/>
                            <w:left w:val="none" w:sz="0" w:space="0" w:color="auto"/>
                            <w:bottom w:val="none" w:sz="0" w:space="0" w:color="auto"/>
                            <w:right w:val="none" w:sz="0" w:space="0" w:color="auto"/>
                          </w:divBdr>
                          <w:divsChild>
                            <w:div w:id="2041320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74715390">
      <w:bodyDiv w:val="1"/>
      <w:marLeft w:val="0"/>
      <w:marRight w:val="0"/>
      <w:marTop w:val="0"/>
      <w:marBottom w:val="0"/>
      <w:divBdr>
        <w:top w:val="none" w:sz="0" w:space="0" w:color="auto"/>
        <w:left w:val="none" w:sz="0" w:space="0" w:color="auto"/>
        <w:bottom w:val="none" w:sz="0" w:space="0" w:color="auto"/>
        <w:right w:val="none" w:sz="0" w:space="0" w:color="auto"/>
      </w:divBdr>
    </w:div>
    <w:div w:id="794787447">
      <w:bodyDiv w:val="1"/>
      <w:marLeft w:val="0"/>
      <w:marRight w:val="0"/>
      <w:marTop w:val="0"/>
      <w:marBottom w:val="0"/>
      <w:divBdr>
        <w:top w:val="none" w:sz="0" w:space="0" w:color="auto"/>
        <w:left w:val="none" w:sz="0" w:space="0" w:color="auto"/>
        <w:bottom w:val="none" w:sz="0" w:space="0" w:color="auto"/>
        <w:right w:val="none" w:sz="0" w:space="0" w:color="auto"/>
      </w:divBdr>
    </w:div>
    <w:div w:id="795176876">
      <w:bodyDiv w:val="1"/>
      <w:marLeft w:val="0"/>
      <w:marRight w:val="0"/>
      <w:marTop w:val="0"/>
      <w:marBottom w:val="0"/>
      <w:divBdr>
        <w:top w:val="none" w:sz="0" w:space="0" w:color="auto"/>
        <w:left w:val="none" w:sz="0" w:space="0" w:color="auto"/>
        <w:bottom w:val="none" w:sz="0" w:space="0" w:color="auto"/>
        <w:right w:val="none" w:sz="0" w:space="0" w:color="auto"/>
      </w:divBdr>
      <w:divsChild>
        <w:div w:id="765267310">
          <w:marLeft w:val="0"/>
          <w:marRight w:val="0"/>
          <w:marTop w:val="0"/>
          <w:marBottom w:val="0"/>
          <w:divBdr>
            <w:top w:val="none" w:sz="0" w:space="0" w:color="auto"/>
            <w:left w:val="none" w:sz="0" w:space="0" w:color="auto"/>
            <w:bottom w:val="none" w:sz="0" w:space="0" w:color="auto"/>
            <w:right w:val="none" w:sz="0" w:space="0" w:color="auto"/>
          </w:divBdr>
          <w:divsChild>
            <w:div w:id="1457748915">
              <w:marLeft w:val="0"/>
              <w:marRight w:val="0"/>
              <w:marTop w:val="0"/>
              <w:marBottom w:val="0"/>
              <w:divBdr>
                <w:top w:val="none" w:sz="0" w:space="0" w:color="auto"/>
                <w:left w:val="none" w:sz="0" w:space="0" w:color="auto"/>
                <w:bottom w:val="none" w:sz="0" w:space="0" w:color="auto"/>
                <w:right w:val="none" w:sz="0" w:space="0" w:color="auto"/>
              </w:divBdr>
              <w:divsChild>
                <w:div w:id="909585630">
                  <w:marLeft w:val="0"/>
                  <w:marRight w:val="0"/>
                  <w:marTop w:val="0"/>
                  <w:marBottom w:val="0"/>
                  <w:divBdr>
                    <w:top w:val="none" w:sz="0" w:space="0" w:color="auto"/>
                    <w:left w:val="none" w:sz="0" w:space="0" w:color="auto"/>
                    <w:bottom w:val="none" w:sz="0" w:space="0" w:color="auto"/>
                    <w:right w:val="none" w:sz="0" w:space="0" w:color="auto"/>
                  </w:divBdr>
                  <w:divsChild>
                    <w:div w:id="173959233">
                      <w:marLeft w:val="0"/>
                      <w:marRight w:val="0"/>
                      <w:marTop w:val="0"/>
                      <w:marBottom w:val="0"/>
                      <w:divBdr>
                        <w:top w:val="none" w:sz="0" w:space="0" w:color="auto"/>
                        <w:left w:val="none" w:sz="0" w:space="0" w:color="auto"/>
                        <w:bottom w:val="none" w:sz="0" w:space="0" w:color="auto"/>
                        <w:right w:val="none" w:sz="0" w:space="0" w:color="auto"/>
                      </w:divBdr>
                      <w:divsChild>
                        <w:div w:id="965428436">
                          <w:marLeft w:val="0"/>
                          <w:marRight w:val="0"/>
                          <w:marTop w:val="0"/>
                          <w:marBottom w:val="0"/>
                          <w:divBdr>
                            <w:top w:val="none" w:sz="0" w:space="0" w:color="auto"/>
                            <w:left w:val="none" w:sz="0" w:space="0" w:color="auto"/>
                            <w:bottom w:val="none" w:sz="0" w:space="0" w:color="auto"/>
                            <w:right w:val="none" w:sz="0" w:space="0" w:color="auto"/>
                          </w:divBdr>
                          <w:divsChild>
                            <w:div w:id="2124691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95875126">
      <w:bodyDiv w:val="1"/>
      <w:marLeft w:val="0"/>
      <w:marRight w:val="0"/>
      <w:marTop w:val="0"/>
      <w:marBottom w:val="0"/>
      <w:divBdr>
        <w:top w:val="none" w:sz="0" w:space="0" w:color="auto"/>
        <w:left w:val="none" w:sz="0" w:space="0" w:color="auto"/>
        <w:bottom w:val="none" w:sz="0" w:space="0" w:color="auto"/>
        <w:right w:val="none" w:sz="0" w:space="0" w:color="auto"/>
      </w:divBdr>
    </w:div>
    <w:div w:id="797184525">
      <w:bodyDiv w:val="1"/>
      <w:marLeft w:val="0"/>
      <w:marRight w:val="0"/>
      <w:marTop w:val="0"/>
      <w:marBottom w:val="0"/>
      <w:divBdr>
        <w:top w:val="none" w:sz="0" w:space="0" w:color="auto"/>
        <w:left w:val="none" w:sz="0" w:space="0" w:color="auto"/>
        <w:bottom w:val="none" w:sz="0" w:space="0" w:color="auto"/>
        <w:right w:val="none" w:sz="0" w:space="0" w:color="auto"/>
      </w:divBdr>
    </w:div>
    <w:div w:id="802622931">
      <w:bodyDiv w:val="1"/>
      <w:marLeft w:val="0"/>
      <w:marRight w:val="0"/>
      <w:marTop w:val="0"/>
      <w:marBottom w:val="0"/>
      <w:divBdr>
        <w:top w:val="none" w:sz="0" w:space="0" w:color="auto"/>
        <w:left w:val="none" w:sz="0" w:space="0" w:color="auto"/>
        <w:bottom w:val="none" w:sz="0" w:space="0" w:color="auto"/>
        <w:right w:val="none" w:sz="0" w:space="0" w:color="auto"/>
      </w:divBdr>
    </w:div>
    <w:div w:id="822280400">
      <w:bodyDiv w:val="1"/>
      <w:marLeft w:val="0"/>
      <w:marRight w:val="0"/>
      <w:marTop w:val="0"/>
      <w:marBottom w:val="0"/>
      <w:divBdr>
        <w:top w:val="none" w:sz="0" w:space="0" w:color="auto"/>
        <w:left w:val="none" w:sz="0" w:space="0" w:color="auto"/>
        <w:bottom w:val="none" w:sz="0" w:space="0" w:color="auto"/>
        <w:right w:val="none" w:sz="0" w:space="0" w:color="auto"/>
      </w:divBdr>
    </w:div>
    <w:div w:id="837039557">
      <w:bodyDiv w:val="1"/>
      <w:marLeft w:val="0"/>
      <w:marRight w:val="0"/>
      <w:marTop w:val="0"/>
      <w:marBottom w:val="0"/>
      <w:divBdr>
        <w:top w:val="none" w:sz="0" w:space="0" w:color="auto"/>
        <w:left w:val="none" w:sz="0" w:space="0" w:color="auto"/>
        <w:bottom w:val="none" w:sz="0" w:space="0" w:color="auto"/>
        <w:right w:val="none" w:sz="0" w:space="0" w:color="auto"/>
      </w:divBdr>
    </w:div>
    <w:div w:id="855734745">
      <w:bodyDiv w:val="1"/>
      <w:marLeft w:val="0"/>
      <w:marRight w:val="0"/>
      <w:marTop w:val="0"/>
      <w:marBottom w:val="0"/>
      <w:divBdr>
        <w:top w:val="none" w:sz="0" w:space="0" w:color="auto"/>
        <w:left w:val="none" w:sz="0" w:space="0" w:color="auto"/>
        <w:bottom w:val="none" w:sz="0" w:space="0" w:color="auto"/>
        <w:right w:val="none" w:sz="0" w:space="0" w:color="auto"/>
      </w:divBdr>
    </w:div>
    <w:div w:id="864824860">
      <w:bodyDiv w:val="1"/>
      <w:marLeft w:val="0"/>
      <w:marRight w:val="0"/>
      <w:marTop w:val="0"/>
      <w:marBottom w:val="0"/>
      <w:divBdr>
        <w:top w:val="none" w:sz="0" w:space="0" w:color="auto"/>
        <w:left w:val="none" w:sz="0" w:space="0" w:color="auto"/>
        <w:bottom w:val="none" w:sz="0" w:space="0" w:color="auto"/>
        <w:right w:val="none" w:sz="0" w:space="0" w:color="auto"/>
      </w:divBdr>
    </w:div>
    <w:div w:id="875310321">
      <w:bodyDiv w:val="1"/>
      <w:marLeft w:val="0"/>
      <w:marRight w:val="0"/>
      <w:marTop w:val="0"/>
      <w:marBottom w:val="0"/>
      <w:divBdr>
        <w:top w:val="none" w:sz="0" w:space="0" w:color="auto"/>
        <w:left w:val="none" w:sz="0" w:space="0" w:color="auto"/>
        <w:bottom w:val="none" w:sz="0" w:space="0" w:color="auto"/>
        <w:right w:val="none" w:sz="0" w:space="0" w:color="auto"/>
      </w:divBdr>
    </w:div>
    <w:div w:id="883950402">
      <w:bodyDiv w:val="1"/>
      <w:marLeft w:val="0"/>
      <w:marRight w:val="0"/>
      <w:marTop w:val="0"/>
      <w:marBottom w:val="0"/>
      <w:divBdr>
        <w:top w:val="none" w:sz="0" w:space="0" w:color="auto"/>
        <w:left w:val="none" w:sz="0" w:space="0" w:color="auto"/>
        <w:bottom w:val="none" w:sz="0" w:space="0" w:color="auto"/>
        <w:right w:val="none" w:sz="0" w:space="0" w:color="auto"/>
      </w:divBdr>
    </w:div>
    <w:div w:id="886453236">
      <w:bodyDiv w:val="1"/>
      <w:marLeft w:val="0"/>
      <w:marRight w:val="0"/>
      <w:marTop w:val="0"/>
      <w:marBottom w:val="0"/>
      <w:divBdr>
        <w:top w:val="none" w:sz="0" w:space="0" w:color="auto"/>
        <w:left w:val="none" w:sz="0" w:space="0" w:color="auto"/>
        <w:bottom w:val="none" w:sz="0" w:space="0" w:color="auto"/>
        <w:right w:val="none" w:sz="0" w:space="0" w:color="auto"/>
      </w:divBdr>
    </w:div>
    <w:div w:id="888687707">
      <w:bodyDiv w:val="1"/>
      <w:marLeft w:val="0"/>
      <w:marRight w:val="0"/>
      <w:marTop w:val="0"/>
      <w:marBottom w:val="0"/>
      <w:divBdr>
        <w:top w:val="none" w:sz="0" w:space="0" w:color="auto"/>
        <w:left w:val="none" w:sz="0" w:space="0" w:color="auto"/>
        <w:bottom w:val="none" w:sz="0" w:space="0" w:color="auto"/>
        <w:right w:val="none" w:sz="0" w:space="0" w:color="auto"/>
      </w:divBdr>
    </w:div>
    <w:div w:id="889460324">
      <w:bodyDiv w:val="1"/>
      <w:marLeft w:val="0"/>
      <w:marRight w:val="0"/>
      <w:marTop w:val="0"/>
      <w:marBottom w:val="0"/>
      <w:divBdr>
        <w:top w:val="none" w:sz="0" w:space="0" w:color="auto"/>
        <w:left w:val="none" w:sz="0" w:space="0" w:color="auto"/>
        <w:bottom w:val="none" w:sz="0" w:space="0" w:color="auto"/>
        <w:right w:val="none" w:sz="0" w:space="0" w:color="auto"/>
      </w:divBdr>
    </w:div>
    <w:div w:id="890069204">
      <w:bodyDiv w:val="1"/>
      <w:marLeft w:val="0"/>
      <w:marRight w:val="0"/>
      <w:marTop w:val="0"/>
      <w:marBottom w:val="0"/>
      <w:divBdr>
        <w:top w:val="none" w:sz="0" w:space="0" w:color="auto"/>
        <w:left w:val="none" w:sz="0" w:space="0" w:color="auto"/>
        <w:bottom w:val="none" w:sz="0" w:space="0" w:color="auto"/>
        <w:right w:val="none" w:sz="0" w:space="0" w:color="auto"/>
      </w:divBdr>
    </w:div>
    <w:div w:id="896285087">
      <w:bodyDiv w:val="1"/>
      <w:marLeft w:val="0"/>
      <w:marRight w:val="0"/>
      <w:marTop w:val="0"/>
      <w:marBottom w:val="0"/>
      <w:divBdr>
        <w:top w:val="none" w:sz="0" w:space="0" w:color="auto"/>
        <w:left w:val="none" w:sz="0" w:space="0" w:color="auto"/>
        <w:bottom w:val="none" w:sz="0" w:space="0" w:color="auto"/>
        <w:right w:val="none" w:sz="0" w:space="0" w:color="auto"/>
      </w:divBdr>
    </w:div>
    <w:div w:id="896474026">
      <w:bodyDiv w:val="1"/>
      <w:marLeft w:val="0"/>
      <w:marRight w:val="0"/>
      <w:marTop w:val="0"/>
      <w:marBottom w:val="0"/>
      <w:divBdr>
        <w:top w:val="none" w:sz="0" w:space="0" w:color="auto"/>
        <w:left w:val="none" w:sz="0" w:space="0" w:color="auto"/>
        <w:bottom w:val="none" w:sz="0" w:space="0" w:color="auto"/>
        <w:right w:val="none" w:sz="0" w:space="0" w:color="auto"/>
      </w:divBdr>
    </w:div>
    <w:div w:id="898974027">
      <w:bodyDiv w:val="1"/>
      <w:marLeft w:val="0"/>
      <w:marRight w:val="0"/>
      <w:marTop w:val="0"/>
      <w:marBottom w:val="0"/>
      <w:divBdr>
        <w:top w:val="none" w:sz="0" w:space="0" w:color="auto"/>
        <w:left w:val="none" w:sz="0" w:space="0" w:color="auto"/>
        <w:bottom w:val="none" w:sz="0" w:space="0" w:color="auto"/>
        <w:right w:val="none" w:sz="0" w:space="0" w:color="auto"/>
      </w:divBdr>
    </w:div>
    <w:div w:id="902760680">
      <w:bodyDiv w:val="1"/>
      <w:marLeft w:val="0"/>
      <w:marRight w:val="0"/>
      <w:marTop w:val="0"/>
      <w:marBottom w:val="0"/>
      <w:divBdr>
        <w:top w:val="none" w:sz="0" w:space="0" w:color="auto"/>
        <w:left w:val="none" w:sz="0" w:space="0" w:color="auto"/>
        <w:bottom w:val="none" w:sz="0" w:space="0" w:color="auto"/>
        <w:right w:val="none" w:sz="0" w:space="0" w:color="auto"/>
      </w:divBdr>
    </w:div>
    <w:div w:id="907228938">
      <w:bodyDiv w:val="1"/>
      <w:marLeft w:val="0"/>
      <w:marRight w:val="0"/>
      <w:marTop w:val="0"/>
      <w:marBottom w:val="0"/>
      <w:divBdr>
        <w:top w:val="none" w:sz="0" w:space="0" w:color="auto"/>
        <w:left w:val="none" w:sz="0" w:space="0" w:color="auto"/>
        <w:bottom w:val="none" w:sz="0" w:space="0" w:color="auto"/>
        <w:right w:val="none" w:sz="0" w:space="0" w:color="auto"/>
      </w:divBdr>
    </w:div>
    <w:div w:id="907494885">
      <w:bodyDiv w:val="1"/>
      <w:marLeft w:val="0"/>
      <w:marRight w:val="0"/>
      <w:marTop w:val="0"/>
      <w:marBottom w:val="0"/>
      <w:divBdr>
        <w:top w:val="none" w:sz="0" w:space="0" w:color="auto"/>
        <w:left w:val="none" w:sz="0" w:space="0" w:color="auto"/>
        <w:bottom w:val="none" w:sz="0" w:space="0" w:color="auto"/>
        <w:right w:val="none" w:sz="0" w:space="0" w:color="auto"/>
      </w:divBdr>
    </w:div>
    <w:div w:id="920601266">
      <w:bodyDiv w:val="1"/>
      <w:marLeft w:val="0"/>
      <w:marRight w:val="0"/>
      <w:marTop w:val="0"/>
      <w:marBottom w:val="0"/>
      <w:divBdr>
        <w:top w:val="none" w:sz="0" w:space="0" w:color="auto"/>
        <w:left w:val="none" w:sz="0" w:space="0" w:color="auto"/>
        <w:bottom w:val="none" w:sz="0" w:space="0" w:color="auto"/>
        <w:right w:val="none" w:sz="0" w:space="0" w:color="auto"/>
      </w:divBdr>
    </w:div>
    <w:div w:id="922954484">
      <w:bodyDiv w:val="1"/>
      <w:marLeft w:val="0"/>
      <w:marRight w:val="0"/>
      <w:marTop w:val="0"/>
      <w:marBottom w:val="0"/>
      <w:divBdr>
        <w:top w:val="none" w:sz="0" w:space="0" w:color="auto"/>
        <w:left w:val="none" w:sz="0" w:space="0" w:color="auto"/>
        <w:bottom w:val="none" w:sz="0" w:space="0" w:color="auto"/>
        <w:right w:val="none" w:sz="0" w:space="0" w:color="auto"/>
      </w:divBdr>
    </w:div>
    <w:div w:id="924652816">
      <w:bodyDiv w:val="1"/>
      <w:marLeft w:val="0"/>
      <w:marRight w:val="0"/>
      <w:marTop w:val="0"/>
      <w:marBottom w:val="0"/>
      <w:divBdr>
        <w:top w:val="none" w:sz="0" w:space="0" w:color="auto"/>
        <w:left w:val="none" w:sz="0" w:space="0" w:color="auto"/>
        <w:bottom w:val="none" w:sz="0" w:space="0" w:color="auto"/>
        <w:right w:val="none" w:sz="0" w:space="0" w:color="auto"/>
      </w:divBdr>
    </w:div>
    <w:div w:id="957878249">
      <w:bodyDiv w:val="1"/>
      <w:marLeft w:val="0"/>
      <w:marRight w:val="0"/>
      <w:marTop w:val="0"/>
      <w:marBottom w:val="0"/>
      <w:divBdr>
        <w:top w:val="none" w:sz="0" w:space="0" w:color="auto"/>
        <w:left w:val="none" w:sz="0" w:space="0" w:color="auto"/>
        <w:bottom w:val="none" w:sz="0" w:space="0" w:color="auto"/>
        <w:right w:val="none" w:sz="0" w:space="0" w:color="auto"/>
      </w:divBdr>
    </w:div>
    <w:div w:id="961502114">
      <w:bodyDiv w:val="1"/>
      <w:marLeft w:val="0"/>
      <w:marRight w:val="0"/>
      <w:marTop w:val="0"/>
      <w:marBottom w:val="0"/>
      <w:divBdr>
        <w:top w:val="none" w:sz="0" w:space="0" w:color="auto"/>
        <w:left w:val="none" w:sz="0" w:space="0" w:color="auto"/>
        <w:bottom w:val="none" w:sz="0" w:space="0" w:color="auto"/>
        <w:right w:val="none" w:sz="0" w:space="0" w:color="auto"/>
      </w:divBdr>
    </w:div>
    <w:div w:id="966667835">
      <w:bodyDiv w:val="1"/>
      <w:marLeft w:val="0"/>
      <w:marRight w:val="0"/>
      <w:marTop w:val="0"/>
      <w:marBottom w:val="0"/>
      <w:divBdr>
        <w:top w:val="none" w:sz="0" w:space="0" w:color="auto"/>
        <w:left w:val="none" w:sz="0" w:space="0" w:color="auto"/>
        <w:bottom w:val="none" w:sz="0" w:space="0" w:color="auto"/>
        <w:right w:val="none" w:sz="0" w:space="0" w:color="auto"/>
      </w:divBdr>
    </w:div>
    <w:div w:id="968316648">
      <w:bodyDiv w:val="1"/>
      <w:marLeft w:val="0"/>
      <w:marRight w:val="0"/>
      <w:marTop w:val="0"/>
      <w:marBottom w:val="0"/>
      <w:divBdr>
        <w:top w:val="none" w:sz="0" w:space="0" w:color="auto"/>
        <w:left w:val="none" w:sz="0" w:space="0" w:color="auto"/>
        <w:bottom w:val="none" w:sz="0" w:space="0" w:color="auto"/>
        <w:right w:val="none" w:sz="0" w:space="0" w:color="auto"/>
      </w:divBdr>
    </w:div>
    <w:div w:id="969676715">
      <w:bodyDiv w:val="1"/>
      <w:marLeft w:val="0"/>
      <w:marRight w:val="0"/>
      <w:marTop w:val="0"/>
      <w:marBottom w:val="0"/>
      <w:divBdr>
        <w:top w:val="none" w:sz="0" w:space="0" w:color="auto"/>
        <w:left w:val="none" w:sz="0" w:space="0" w:color="auto"/>
        <w:bottom w:val="none" w:sz="0" w:space="0" w:color="auto"/>
        <w:right w:val="none" w:sz="0" w:space="0" w:color="auto"/>
      </w:divBdr>
    </w:div>
    <w:div w:id="975063487">
      <w:bodyDiv w:val="1"/>
      <w:marLeft w:val="0"/>
      <w:marRight w:val="0"/>
      <w:marTop w:val="0"/>
      <w:marBottom w:val="0"/>
      <w:divBdr>
        <w:top w:val="none" w:sz="0" w:space="0" w:color="auto"/>
        <w:left w:val="none" w:sz="0" w:space="0" w:color="auto"/>
        <w:bottom w:val="none" w:sz="0" w:space="0" w:color="auto"/>
        <w:right w:val="none" w:sz="0" w:space="0" w:color="auto"/>
      </w:divBdr>
    </w:div>
    <w:div w:id="980572681">
      <w:bodyDiv w:val="1"/>
      <w:marLeft w:val="0"/>
      <w:marRight w:val="0"/>
      <w:marTop w:val="0"/>
      <w:marBottom w:val="0"/>
      <w:divBdr>
        <w:top w:val="none" w:sz="0" w:space="0" w:color="auto"/>
        <w:left w:val="none" w:sz="0" w:space="0" w:color="auto"/>
        <w:bottom w:val="none" w:sz="0" w:space="0" w:color="auto"/>
        <w:right w:val="none" w:sz="0" w:space="0" w:color="auto"/>
      </w:divBdr>
    </w:div>
    <w:div w:id="984816690">
      <w:bodyDiv w:val="1"/>
      <w:marLeft w:val="0"/>
      <w:marRight w:val="0"/>
      <w:marTop w:val="0"/>
      <w:marBottom w:val="0"/>
      <w:divBdr>
        <w:top w:val="none" w:sz="0" w:space="0" w:color="auto"/>
        <w:left w:val="none" w:sz="0" w:space="0" w:color="auto"/>
        <w:bottom w:val="none" w:sz="0" w:space="0" w:color="auto"/>
        <w:right w:val="none" w:sz="0" w:space="0" w:color="auto"/>
      </w:divBdr>
      <w:divsChild>
        <w:div w:id="592476790">
          <w:marLeft w:val="0"/>
          <w:marRight w:val="0"/>
          <w:marTop w:val="0"/>
          <w:marBottom w:val="0"/>
          <w:divBdr>
            <w:top w:val="none" w:sz="0" w:space="0" w:color="auto"/>
            <w:left w:val="none" w:sz="0" w:space="0" w:color="auto"/>
            <w:bottom w:val="none" w:sz="0" w:space="0" w:color="auto"/>
            <w:right w:val="none" w:sz="0" w:space="0" w:color="auto"/>
          </w:divBdr>
          <w:divsChild>
            <w:div w:id="639841625">
              <w:marLeft w:val="0"/>
              <w:marRight w:val="0"/>
              <w:marTop w:val="0"/>
              <w:marBottom w:val="0"/>
              <w:divBdr>
                <w:top w:val="none" w:sz="0" w:space="0" w:color="auto"/>
                <w:left w:val="none" w:sz="0" w:space="0" w:color="auto"/>
                <w:bottom w:val="none" w:sz="0" w:space="0" w:color="auto"/>
                <w:right w:val="none" w:sz="0" w:space="0" w:color="auto"/>
              </w:divBdr>
              <w:divsChild>
                <w:div w:id="1548569152">
                  <w:marLeft w:val="0"/>
                  <w:marRight w:val="0"/>
                  <w:marTop w:val="0"/>
                  <w:marBottom w:val="0"/>
                  <w:divBdr>
                    <w:top w:val="none" w:sz="0" w:space="0" w:color="auto"/>
                    <w:left w:val="none" w:sz="0" w:space="0" w:color="auto"/>
                    <w:bottom w:val="none" w:sz="0" w:space="0" w:color="auto"/>
                    <w:right w:val="none" w:sz="0" w:space="0" w:color="auto"/>
                  </w:divBdr>
                  <w:divsChild>
                    <w:div w:id="1025255733">
                      <w:marLeft w:val="0"/>
                      <w:marRight w:val="0"/>
                      <w:marTop w:val="0"/>
                      <w:marBottom w:val="0"/>
                      <w:divBdr>
                        <w:top w:val="none" w:sz="0" w:space="0" w:color="auto"/>
                        <w:left w:val="none" w:sz="0" w:space="0" w:color="auto"/>
                        <w:bottom w:val="none" w:sz="0" w:space="0" w:color="auto"/>
                        <w:right w:val="none" w:sz="0" w:space="0" w:color="auto"/>
                      </w:divBdr>
                      <w:divsChild>
                        <w:div w:id="1174422611">
                          <w:marLeft w:val="0"/>
                          <w:marRight w:val="0"/>
                          <w:marTop w:val="0"/>
                          <w:marBottom w:val="0"/>
                          <w:divBdr>
                            <w:top w:val="none" w:sz="0" w:space="0" w:color="auto"/>
                            <w:left w:val="none" w:sz="0" w:space="0" w:color="auto"/>
                            <w:bottom w:val="none" w:sz="0" w:space="0" w:color="auto"/>
                            <w:right w:val="none" w:sz="0" w:space="0" w:color="auto"/>
                          </w:divBdr>
                          <w:divsChild>
                            <w:div w:id="856962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88485965">
      <w:bodyDiv w:val="1"/>
      <w:marLeft w:val="0"/>
      <w:marRight w:val="0"/>
      <w:marTop w:val="0"/>
      <w:marBottom w:val="0"/>
      <w:divBdr>
        <w:top w:val="none" w:sz="0" w:space="0" w:color="auto"/>
        <w:left w:val="none" w:sz="0" w:space="0" w:color="auto"/>
        <w:bottom w:val="none" w:sz="0" w:space="0" w:color="auto"/>
        <w:right w:val="none" w:sz="0" w:space="0" w:color="auto"/>
      </w:divBdr>
    </w:div>
    <w:div w:id="994988721">
      <w:bodyDiv w:val="1"/>
      <w:marLeft w:val="0"/>
      <w:marRight w:val="0"/>
      <w:marTop w:val="0"/>
      <w:marBottom w:val="0"/>
      <w:divBdr>
        <w:top w:val="none" w:sz="0" w:space="0" w:color="auto"/>
        <w:left w:val="none" w:sz="0" w:space="0" w:color="auto"/>
        <w:bottom w:val="none" w:sz="0" w:space="0" w:color="auto"/>
        <w:right w:val="none" w:sz="0" w:space="0" w:color="auto"/>
      </w:divBdr>
    </w:div>
    <w:div w:id="995648242">
      <w:bodyDiv w:val="1"/>
      <w:marLeft w:val="0"/>
      <w:marRight w:val="0"/>
      <w:marTop w:val="0"/>
      <w:marBottom w:val="0"/>
      <w:divBdr>
        <w:top w:val="none" w:sz="0" w:space="0" w:color="auto"/>
        <w:left w:val="none" w:sz="0" w:space="0" w:color="auto"/>
        <w:bottom w:val="none" w:sz="0" w:space="0" w:color="auto"/>
        <w:right w:val="none" w:sz="0" w:space="0" w:color="auto"/>
      </w:divBdr>
    </w:div>
    <w:div w:id="999386097">
      <w:bodyDiv w:val="1"/>
      <w:marLeft w:val="0"/>
      <w:marRight w:val="0"/>
      <w:marTop w:val="0"/>
      <w:marBottom w:val="0"/>
      <w:divBdr>
        <w:top w:val="none" w:sz="0" w:space="0" w:color="auto"/>
        <w:left w:val="none" w:sz="0" w:space="0" w:color="auto"/>
        <w:bottom w:val="none" w:sz="0" w:space="0" w:color="auto"/>
        <w:right w:val="none" w:sz="0" w:space="0" w:color="auto"/>
      </w:divBdr>
    </w:div>
    <w:div w:id="1003319594">
      <w:bodyDiv w:val="1"/>
      <w:marLeft w:val="0"/>
      <w:marRight w:val="0"/>
      <w:marTop w:val="0"/>
      <w:marBottom w:val="0"/>
      <w:divBdr>
        <w:top w:val="none" w:sz="0" w:space="0" w:color="auto"/>
        <w:left w:val="none" w:sz="0" w:space="0" w:color="auto"/>
        <w:bottom w:val="none" w:sz="0" w:space="0" w:color="auto"/>
        <w:right w:val="none" w:sz="0" w:space="0" w:color="auto"/>
      </w:divBdr>
    </w:div>
    <w:div w:id="1013342756">
      <w:bodyDiv w:val="1"/>
      <w:marLeft w:val="0"/>
      <w:marRight w:val="0"/>
      <w:marTop w:val="0"/>
      <w:marBottom w:val="0"/>
      <w:divBdr>
        <w:top w:val="none" w:sz="0" w:space="0" w:color="auto"/>
        <w:left w:val="none" w:sz="0" w:space="0" w:color="auto"/>
        <w:bottom w:val="none" w:sz="0" w:space="0" w:color="auto"/>
        <w:right w:val="none" w:sz="0" w:space="0" w:color="auto"/>
      </w:divBdr>
    </w:div>
    <w:div w:id="1025790629">
      <w:bodyDiv w:val="1"/>
      <w:marLeft w:val="0"/>
      <w:marRight w:val="0"/>
      <w:marTop w:val="0"/>
      <w:marBottom w:val="0"/>
      <w:divBdr>
        <w:top w:val="none" w:sz="0" w:space="0" w:color="auto"/>
        <w:left w:val="none" w:sz="0" w:space="0" w:color="auto"/>
        <w:bottom w:val="none" w:sz="0" w:space="0" w:color="auto"/>
        <w:right w:val="none" w:sz="0" w:space="0" w:color="auto"/>
      </w:divBdr>
    </w:div>
    <w:div w:id="1034694775">
      <w:bodyDiv w:val="1"/>
      <w:marLeft w:val="0"/>
      <w:marRight w:val="0"/>
      <w:marTop w:val="0"/>
      <w:marBottom w:val="0"/>
      <w:divBdr>
        <w:top w:val="none" w:sz="0" w:space="0" w:color="auto"/>
        <w:left w:val="none" w:sz="0" w:space="0" w:color="auto"/>
        <w:bottom w:val="none" w:sz="0" w:space="0" w:color="auto"/>
        <w:right w:val="none" w:sz="0" w:space="0" w:color="auto"/>
      </w:divBdr>
    </w:div>
    <w:div w:id="1046879382">
      <w:bodyDiv w:val="1"/>
      <w:marLeft w:val="0"/>
      <w:marRight w:val="0"/>
      <w:marTop w:val="0"/>
      <w:marBottom w:val="0"/>
      <w:divBdr>
        <w:top w:val="none" w:sz="0" w:space="0" w:color="auto"/>
        <w:left w:val="none" w:sz="0" w:space="0" w:color="auto"/>
        <w:bottom w:val="none" w:sz="0" w:space="0" w:color="auto"/>
        <w:right w:val="none" w:sz="0" w:space="0" w:color="auto"/>
      </w:divBdr>
    </w:div>
    <w:div w:id="1060208553">
      <w:bodyDiv w:val="1"/>
      <w:marLeft w:val="0"/>
      <w:marRight w:val="0"/>
      <w:marTop w:val="0"/>
      <w:marBottom w:val="0"/>
      <w:divBdr>
        <w:top w:val="none" w:sz="0" w:space="0" w:color="auto"/>
        <w:left w:val="none" w:sz="0" w:space="0" w:color="auto"/>
        <w:bottom w:val="none" w:sz="0" w:space="0" w:color="auto"/>
        <w:right w:val="none" w:sz="0" w:space="0" w:color="auto"/>
      </w:divBdr>
    </w:div>
    <w:div w:id="1062095281">
      <w:bodyDiv w:val="1"/>
      <w:marLeft w:val="0"/>
      <w:marRight w:val="0"/>
      <w:marTop w:val="0"/>
      <w:marBottom w:val="0"/>
      <w:divBdr>
        <w:top w:val="none" w:sz="0" w:space="0" w:color="auto"/>
        <w:left w:val="none" w:sz="0" w:space="0" w:color="auto"/>
        <w:bottom w:val="none" w:sz="0" w:space="0" w:color="auto"/>
        <w:right w:val="none" w:sz="0" w:space="0" w:color="auto"/>
      </w:divBdr>
    </w:div>
    <w:div w:id="1063599037">
      <w:bodyDiv w:val="1"/>
      <w:marLeft w:val="0"/>
      <w:marRight w:val="0"/>
      <w:marTop w:val="0"/>
      <w:marBottom w:val="0"/>
      <w:divBdr>
        <w:top w:val="none" w:sz="0" w:space="0" w:color="auto"/>
        <w:left w:val="none" w:sz="0" w:space="0" w:color="auto"/>
        <w:bottom w:val="none" w:sz="0" w:space="0" w:color="auto"/>
        <w:right w:val="none" w:sz="0" w:space="0" w:color="auto"/>
      </w:divBdr>
    </w:div>
    <w:div w:id="1066996906">
      <w:bodyDiv w:val="1"/>
      <w:marLeft w:val="0"/>
      <w:marRight w:val="0"/>
      <w:marTop w:val="0"/>
      <w:marBottom w:val="0"/>
      <w:divBdr>
        <w:top w:val="none" w:sz="0" w:space="0" w:color="auto"/>
        <w:left w:val="none" w:sz="0" w:space="0" w:color="auto"/>
        <w:bottom w:val="none" w:sz="0" w:space="0" w:color="auto"/>
        <w:right w:val="none" w:sz="0" w:space="0" w:color="auto"/>
      </w:divBdr>
    </w:div>
    <w:div w:id="1067191696">
      <w:bodyDiv w:val="1"/>
      <w:marLeft w:val="0"/>
      <w:marRight w:val="0"/>
      <w:marTop w:val="0"/>
      <w:marBottom w:val="0"/>
      <w:divBdr>
        <w:top w:val="none" w:sz="0" w:space="0" w:color="auto"/>
        <w:left w:val="none" w:sz="0" w:space="0" w:color="auto"/>
        <w:bottom w:val="none" w:sz="0" w:space="0" w:color="auto"/>
        <w:right w:val="none" w:sz="0" w:space="0" w:color="auto"/>
      </w:divBdr>
    </w:div>
    <w:div w:id="1077627960">
      <w:bodyDiv w:val="1"/>
      <w:marLeft w:val="0"/>
      <w:marRight w:val="0"/>
      <w:marTop w:val="0"/>
      <w:marBottom w:val="0"/>
      <w:divBdr>
        <w:top w:val="none" w:sz="0" w:space="0" w:color="auto"/>
        <w:left w:val="none" w:sz="0" w:space="0" w:color="auto"/>
        <w:bottom w:val="none" w:sz="0" w:space="0" w:color="auto"/>
        <w:right w:val="none" w:sz="0" w:space="0" w:color="auto"/>
      </w:divBdr>
    </w:div>
    <w:div w:id="1089279481">
      <w:bodyDiv w:val="1"/>
      <w:marLeft w:val="0"/>
      <w:marRight w:val="0"/>
      <w:marTop w:val="0"/>
      <w:marBottom w:val="0"/>
      <w:divBdr>
        <w:top w:val="none" w:sz="0" w:space="0" w:color="auto"/>
        <w:left w:val="none" w:sz="0" w:space="0" w:color="auto"/>
        <w:bottom w:val="none" w:sz="0" w:space="0" w:color="auto"/>
        <w:right w:val="none" w:sz="0" w:space="0" w:color="auto"/>
      </w:divBdr>
    </w:div>
    <w:div w:id="1096294655">
      <w:bodyDiv w:val="1"/>
      <w:marLeft w:val="0"/>
      <w:marRight w:val="0"/>
      <w:marTop w:val="0"/>
      <w:marBottom w:val="0"/>
      <w:divBdr>
        <w:top w:val="none" w:sz="0" w:space="0" w:color="auto"/>
        <w:left w:val="none" w:sz="0" w:space="0" w:color="auto"/>
        <w:bottom w:val="none" w:sz="0" w:space="0" w:color="auto"/>
        <w:right w:val="none" w:sz="0" w:space="0" w:color="auto"/>
      </w:divBdr>
    </w:div>
    <w:div w:id="1103958834">
      <w:bodyDiv w:val="1"/>
      <w:marLeft w:val="0"/>
      <w:marRight w:val="0"/>
      <w:marTop w:val="0"/>
      <w:marBottom w:val="0"/>
      <w:divBdr>
        <w:top w:val="none" w:sz="0" w:space="0" w:color="auto"/>
        <w:left w:val="none" w:sz="0" w:space="0" w:color="auto"/>
        <w:bottom w:val="none" w:sz="0" w:space="0" w:color="auto"/>
        <w:right w:val="none" w:sz="0" w:space="0" w:color="auto"/>
      </w:divBdr>
    </w:div>
    <w:div w:id="1105924258">
      <w:bodyDiv w:val="1"/>
      <w:marLeft w:val="0"/>
      <w:marRight w:val="0"/>
      <w:marTop w:val="0"/>
      <w:marBottom w:val="0"/>
      <w:divBdr>
        <w:top w:val="none" w:sz="0" w:space="0" w:color="auto"/>
        <w:left w:val="none" w:sz="0" w:space="0" w:color="auto"/>
        <w:bottom w:val="none" w:sz="0" w:space="0" w:color="auto"/>
        <w:right w:val="none" w:sz="0" w:space="0" w:color="auto"/>
      </w:divBdr>
    </w:div>
    <w:div w:id="1112823339">
      <w:bodyDiv w:val="1"/>
      <w:marLeft w:val="0"/>
      <w:marRight w:val="0"/>
      <w:marTop w:val="0"/>
      <w:marBottom w:val="0"/>
      <w:divBdr>
        <w:top w:val="none" w:sz="0" w:space="0" w:color="auto"/>
        <w:left w:val="none" w:sz="0" w:space="0" w:color="auto"/>
        <w:bottom w:val="none" w:sz="0" w:space="0" w:color="auto"/>
        <w:right w:val="none" w:sz="0" w:space="0" w:color="auto"/>
      </w:divBdr>
    </w:div>
    <w:div w:id="1116026034">
      <w:bodyDiv w:val="1"/>
      <w:marLeft w:val="0"/>
      <w:marRight w:val="0"/>
      <w:marTop w:val="0"/>
      <w:marBottom w:val="0"/>
      <w:divBdr>
        <w:top w:val="none" w:sz="0" w:space="0" w:color="auto"/>
        <w:left w:val="none" w:sz="0" w:space="0" w:color="auto"/>
        <w:bottom w:val="none" w:sz="0" w:space="0" w:color="auto"/>
        <w:right w:val="none" w:sz="0" w:space="0" w:color="auto"/>
      </w:divBdr>
    </w:div>
    <w:div w:id="1122841642">
      <w:bodyDiv w:val="1"/>
      <w:marLeft w:val="0"/>
      <w:marRight w:val="0"/>
      <w:marTop w:val="0"/>
      <w:marBottom w:val="0"/>
      <w:divBdr>
        <w:top w:val="none" w:sz="0" w:space="0" w:color="auto"/>
        <w:left w:val="none" w:sz="0" w:space="0" w:color="auto"/>
        <w:bottom w:val="none" w:sz="0" w:space="0" w:color="auto"/>
        <w:right w:val="none" w:sz="0" w:space="0" w:color="auto"/>
      </w:divBdr>
      <w:divsChild>
        <w:div w:id="618296697">
          <w:marLeft w:val="0"/>
          <w:marRight w:val="0"/>
          <w:marTop w:val="0"/>
          <w:marBottom w:val="0"/>
          <w:divBdr>
            <w:top w:val="none" w:sz="0" w:space="0" w:color="auto"/>
            <w:left w:val="none" w:sz="0" w:space="0" w:color="auto"/>
            <w:bottom w:val="none" w:sz="0" w:space="0" w:color="auto"/>
            <w:right w:val="none" w:sz="0" w:space="0" w:color="auto"/>
          </w:divBdr>
          <w:divsChild>
            <w:div w:id="108817820">
              <w:marLeft w:val="0"/>
              <w:marRight w:val="0"/>
              <w:marTop w:val="0"/>
              <w:marBottom w:val="0"/>
              <w:divBdr>
                <w:top w:val="none" w:sz="0" w:space="0" w:color="auto"/>
                <w:left w:val="none" w:sz="0" w:space="0" w:color="auto"/>
                <w:bottom w:val="none" w:sz="0" w:space="0" w:color="auto"/>
                <w:right w:val="none" w:sz="0" w:space="0" w:color="auto"/>
              </w:divBdr>
              <w:divsChild>
                <w:div w:id="1311054179">
                  <w:marLeft w:val="0"/>
                  <w:marRight w:val="0"/>
                  <w:marTop w:val="0"/>
                  <w:marBottom w:val="0"/>
                  <w:divBdr>
                    <w:top w:val="none" w:sz="0" w:space="0" w:color="auto"/>
                    <w:left w:val="none" w:sz="0" w:space="0" w:color="auto"/>
                    <w:bottom w:val="none" w:sz="0" w:space="0" w:color="auto"/>
                    <w:right w:val="none" w:sz="0" w:space="0" w:color="auto"/>
                  </w:divBdr>
                  <w:divsChild>
                    <w:div w:id="1431849454">
                      <w:marLeft w:val="0"/>
                      <w:marRight w:val="0"/>
                      <w:marTop w:val="0"/>
                      <w:marBottom w:val="0"/>
                      <w:divBdr>
                        <w:top w:val="none" w:sz="0" w:space="0" w:color="auto"/>
                        <w:left w:val="none" w:sz="0" w:space="0" w:color="auto"/>
                        <w:bottom w:val="none" w:sz="0" w:space="0" w:color="auto"/>
                        <w:right w:val="none" w:sz="0" w:space="0" w:color="auto"/>
                      </w:divBdr>
                      <w:divsChild>
                        <w:div w:id="604464144">
                          <w:marLeft w:val="0"/>
                          <w:marRight w:val="0"/>
                          <w:marTop w:val="0"/>
                          <w:marBottom w:val="0"/>
                          <w:divBdr>
                            <w:top w:val="none" w:sz="0" w:space="0" w:color="auto"/>
                            <w:left w:val="none" w:sz="0" w:space="0" w:color="auto"/>
                            <w:bottom w:val="none" w:sz="0" w:space="0" w:color="auto"/>
                            <w:right w:val="none" w:sz="0" w:space="0" w:color="auto"/>
                          </w:divBdr>
                          <w:divsChild>
                            <w:div w:id="671838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26268414">
      <w:bodyDiv w:val="1"/>
      <w:marLeft w:val="0"/>
      <w:marRight w:val="0"/>
      <w:marTop w:val="0"/>
      <w:marBottom w:val="0"/>
      <w:divBdr>
        <w:top w:val="none" w:sz="0" w:space="0" w:color="auto"/>
        <w:left w:val="none" w:sz="0" w:space="0" w:color="auto"/>
        <w:bottom w:val="none" w:sz="0" w:space="0" w:color="auto"/>
        <w:right w:val="none" w:sz="0" w:space="0" w:color="auto"/>
      </w:divBdr>
    </w:div>
    <w:div w:id="1127429840">
      <w:bodyDiv w:val="1"/>
      <w:marLeft w:val="0"/>
      <w:marRight w:val="0"/>
      <w:marTop w:val="0"/>
      <w:marBottom w:val="0"/>
      <w:divBdr>
        <w:top w:val="none" w:sz="0" w:space="0" w:color="auto"/>
        <w:left w:val="none" w:sz="0" w:space="0" w:color="auto"/>
        <w:bottom w:val="none" w:sz="0" w:space="0" w:color="auto"/>
        <w:right w:val="none" w:sz="0" w:space="0" w:color="auto"/>
      </w:divBdr>
    </w:div>
    <w:div w:id="1127896968">
      <w:bodyDiv w:val="1"/>
      <w:marLeft w:val="0"/>
      <w:marRight w:val="0"/>
      <w:marTop w:val="0"/>
      <w:marBottom w:val="0"/>
      <w:divBdr>
        <w:top w:val="none" w:sz="0" w:space="0" w:color="auto"/>
        <w:left w:val="none" w:sz="0" w:space="0" w:color="auto"/>
        <w:bottom w:val="none" w:sz="0" w:space="0" w:color="auto"/>
        <w:right w:val="none" w:sz="0" w:space="0" w:color="auto"/>
      </w:divBdr>
    </w:div>
    <w:div w:id="1142187737">
      <w:bodyDiv w:val="1"/>
      <w:marLeft w:val="0"/>
      <w:marRight w:val="0"/>
      <w:marTop w:val="0"/>
      <w:marBottom w:val="0"/>
      <w:divBdr>
        <w:top w:val="none" w:sz="0" w:space="0" w:color="auto"/>
        <w:left w:val="none" w:sz="0" w:space="0" w:color="auto"/>
        <w:bottom w:val="none" w:sz="0" w:space="0" w:color="auto"/>
        <w:right w:val="none" w:sz="0" w:space="0" w:color="auto"/>
      </w:divBdr>
    </w:div>
    <w:div w:id="1152404427">
      <w:bodyDiv w:val="1"/>
      <w:marLeft w:val="0"/>
      <w:marRight w:val="0"/>
      <w:marTop w:val="0"/>
      <w:marBottom w:val="0"/>
      <w:divBdr>
        <w:top w:val="none" w:sz="0" w:space="0" w:color="auto"/>
        <w:left w:val="none" w:sz="0" w:space="0" w:color="auto"/>
        <w:bottom w:val="none" w:sz="0" w:space="0" w:color="auto"/>
        <w:right w:val="none" w:sz="0" w:space="0" w:color="auto"/>
      </w:divBdr>
    </w:div>
    <w:div w:id="1154377809">
      <w:bodyDiv w:val="1"/>
      <w:marLeft w:val="0"/>
      <w:marRight w:val="0"/>
      <w:marTop w:val="0"/>
      <w:marBottom w:val="0"/>
      <w:divBdr>
        <w:top w:val="none" w:sz="0" w:space="0" w:color="auto"/>
        <w:left w:val="none" w:sz="0" w:space="0" w:color="auto"/>
        <w:bottom w:val="none" w:sz="0" w:space="0" w:color="auto"/>
        <w:right w:val="none" w:sz="0" w:space="0" w:color="auto"/>
      </w:divBdr>
    </w:div>
    <w:div w:id="1167983050">
      <w:bodyDiv w:val="1"/>
      <w:marLeft w:val="0"/>
      <w:marRight w:val="0"/>
      <w:marTop w:val="0"/>
      <w:marBottom w:val="0"/>
      <w:divBdr>
        <w:top w:val="none" w:sz="0" w:space="0" w:color="auto"/>
        <w:left w:val="none" w:sz="0" w:space="0" w:color="auto"/>
        <w:bottom w:val="none" w:sz="0" w:space="0" w:color="auto"/>
        <w:right w:val="none" w:sz="0" w:space="0" w:color="auto"/>
      </w:divBdr>
    </w:div>
    <w:div w:id="1170951987">
      <w:bodyDiv w:val="1"/>
      <w:marLeft w:val="0"/>
      <w:marRight w:val="0"/>
      <w:marTop w:val="0"/>
      <w:marBottom w:val="0"/>
      <w:divBdr>
        <w:top w:val="none" w:sz="0" w:space="0" w:color="auto"/>
        <w:left w:val="none" w:sz="0" w:space="0" w:color="auto"/>
        <w:bottom w:val="none" w:sz="0" w:space="0" w:color="auto"/>
        <w:right w:val="none" w:sz="0" w:space="0" w:color="auto"/>
      </w:divBdr>
    </w:div>
    <w:div w:id="1173953808">
      <w:bodyDiv w:val="1"/>
      <w:marLeft w:val="0"/>
      <w:marRight w:val="0"/>
      <w:marTop w:val="0"/>
      <w:marBottom w:val="0"/>
      <w:divBdr>
        <w:top w:val="none" w:sz="0" w:space="0" w:color="auto"/>
        <w:left w:val="none" w:sz="0" w:space="0" w:color="auto"/>
        <w:bottom w:val="none" w:sz="0" w:space="0" w:color="auto"/>
        <w:right w:val="none" w:sz="0" w:space="0" w:color="auto"/>
      </w:divBdr>
    </w:div>
    <w:div w:id="1176264117">
      <w:bodyDiv w:val="1"/>
      <w:marLeft w:val="0"/>
      <w:marRight w:val="0"/>
      <w:marTop w:val="0"/>
      <w:marBottom w:val="0"/>
      <w:divBdr>
        <w:top w:val="none" w:sz="0" w:space="0" w:color="auto"/>
        <w:left w:val="none" w:sz="0" w:space="0" w:color="auto"/>
        <w:bottom w:val="none" w:sz="0" w:space="0" w:color="auto"/>
        <w:right w:val="none" w:sz="0" w:space="0" w:color="auto"/>
      </w:divBdr>
    </w:div>
    <w:div w:id="1177814978">
      <w:bodyDiv w:val="1"/>
      <w:marLeft w:val="0"/>
      <w:marRight w:val="0"/>
      <w:marTop w:val="0"/>
      <w:marBottom w:val="0"/>
      <w:divBdr>
        <w:top w:val="none" w:sz="0" w:space="0" w:color="auto"/>
        <w:left w:val="none" w:sz="0" w:space="0" w:color="auto"/>
        <w:bottom w:val="none" w:sz="0" w:space="0" w:color="auto"/>
        <w:right w:val="none" w:sz="0" w:space="0" w:color="auto"/>
      </w:divBdr>
    </w:div>
    <w:div w:id="1182285707">
      <w:bodyDiv w:val="1"/>
      <w:marLeft w:val="0"/>
      <w:marRight w:val="0"/>
      <w:marTop w:val="0"/>
      <w:marBottom w:val="0"/>
      <w:divBdr>
        <w:top w:val="none" w:sz="0" w:space="0" w:color="auto"/>
        <w:left w:val="none" w:sz="0" w:space="0" w:color="auto"/>
        <w:bottom w:val="none" w:sz="0" w:space="0" w:color="auto"/>
        <w:right w:val="none" w:sz="0" w:space="0" w:color="auto"/>
      </w:divBdr>
    </w:div>
    <w:div w:id="1191186540">
      <w:bodyDiv w:val="1"/>
      <w:marLeft w:val="0"/>
      <w:marRight w:val="0"/>
      <w:marTop w:val="0"/>
      <w:marBottom w:val="0"/>
      <w:divBdr>
        <w:top w:val="none" w:sz="0" w:space="0" w:color="auto"/>
        <w:left w:val="none" w:sz="0" w:space="0" w:color="auto"/>
        <w:bottom w:val="none" w:sz="0" w:space="0" w:color="auto"/>
        <w:right w:val="none" w:sz="0" w:space="0" w:color="auto"/>
      </w:divBdr>
    </w:div>
    <w:div w:id="1193347117">
      <w:bodyDiv w:val="1"/>
      <w:marLeft w:val="0"/>
      <w:marRight w:val="0"/>
      <w:marTop w:val="0"/>
      <w:marBottom w:val="0"/>
      <w:divBdr>
        <w:top w:val="none" w:sz="0" w:space="0" w:color="auto"/>
        <w:left w:val="none" w:sz="0" w:space="0" w:color="auto"/>
        <w:bottom w:val="none" w:sz="0" w:space="0" w:color="auto"/>
        <w:right w:val="none" w:sz="0" w:space="0" w:color="auto"/>
      </w:divBdr>
    </w:div>
    <w:div w:id="1197542727">
      <w:bodyDiv w:val="1"/>
      <w:marLeft w:val="0"/>
      <w:marRight w:val="0"/>
      <w:marTop w:val="0"/>
      <w:marBottom w:val="0"/>
      <w:divBdr>
        <w:top w:val="none" w:sz="0" w:space="0" w:color="auto"/>
        <w:left w:val="none" w:sz="0" w:space="0" w:color="auto"/>
        <w:bottom w:val="none" w:sz="0" w:space="0" w:color="auto"/>
        <w:right w:val="none" w:sz="0" w:space="0" w:color="auto"/>
      </w:divBdr>
    </w:div>
    <w:div w:id="1212113828">
      <w:bodyDiv w:val="1"/>
      <w:marLeft w:val="0"/>
      <w:marRight w:val="0"/>
      <w:marTop w:val="0"/>
      <w:marBottom w:val="0"/>
      <w:divBdr>
        <w:top w:val="none" w:sz="0" w:space="0" w:color="auto"/>
        <w:left w:val="none" w:sz="0" w:space="0" w:color="auto"/>
        <w:bottom w:val="none" w:sz="0" w:space="0" w:color="auto"/>
        <w:right w:val="none" w:sz="0" w:space="0" w:color="auto"/>
      </w:divBdr>
    </w:div>
    <w:div w:id="1216769936">
      <w:bodyDiv w:val="1"/>
      <w:marLeft w:val="0"/>
      <w:marRight w:val="0"/>
      <w:marTop w:val="0"/>
      <w:marBottom w:val="0"/>
      <w:divBdr>
        <w:top w:val="none" w:sz="0" w:space="0" w:color="auto"/>
        <w:left w:val="none" w:sz="0" w:space="0" w:color="auto"/>
        <w:bottom w:val="none" w:sz="0" w:space="0" w:color="auto"/>
        <w:right w:val="none" w:sz="0" w:space="0" w:color="auto"/>
      </w:divBdr>
    </w:div>
    <w:div w:id="1218123501">
      <w:bodyDiv w:val="1"/>
      <w:marLeft w:val="0"/>
      <w:marRight w:val="0"/>
      <w:marTop w:val="0"/>
      <w:marBottom w:val="0"/>
      <w:divBdr>
        <w:top w:val="none" w:sz="0" w:space="0" w:color="auto"/>
        <w:left w:val="none" w:sz="0" w:space="0" w:color="auto"/>
        <w:bottom w:val="none" w:sz="0" w:space="0" w:color="auto"/>
        <w:right w:val="none" w:sz="0" w:space="0" w:color="auto"/>
      </w:divBdr>
    </w:div>
    <w:div w:id="1220821119">
      <w:bodyDiv w:val="1"/>
      <w:marLeft w:val="0"/>
      <w:marRight w:val="0"/>
      <w:marTop w:val="0"/>
      <w:marBottom w:val="0"/>
      <w:divBdr>
        <w:top w:val="none" w:sz="0" w:space="0" w:color="auto"/>
        <w:left w:val="none" w:sz="0" w:space="0" w:color="auto"/>
        <w:bottom w:val="none" w:sz="0" w:space="0" w:color="auto"/>
        <w:right w:val="none" w:sz="0" w:space="0" w:color="auto"/>
      </w:divBdr>
    </w:div>
    <w:div w:id="1223831758">
      <w:bodyDiv w:val="1"/>
      <w:marLeft w:val="0"/>
      <w:marRight w:val="0"/>
      <w:marTop w:val="0"/>
      <w:marBottom w:val="0"/>
      <w:divBdr>
        <w:top w:val="none" w:sz="0" w:space="0" w:color="auto"/>
        <w:left w:val="none" w:sz="0" w:space="0" w:color="auto"/>
        <w:bottom w:val="none" w:sz="0" w:space="0" w:color="auto"/>
        <w:right w:val="none" w:sz="0" w:space="0" w:color="auto"/>
      </w:divBdr>
    </w:div>
    <w:div w:id="1227766457">
      <w:bodyDiv w:val="1"/>
      <w:marLeft w:val="0"/>
      <w:marRight w:val="0"/>
      <w:marTop w:val="0"/>
      <w:marBottom w:val="0"/>
      <w:divBdr>
        <w:top w:val="none" w:sz="0" w:space="0" w:color="auto"/>
        <w:left w:val="none" w:sz="0" w:space="0" w:color="auto"/>
        <w:bottom w:val="none" w:sz="0" w:space="0" w:color="auto"/>
        <w:right w:val="none" w:sz="0" w:space="0" w:color="auto"/>
      </w:divBdr>
    </w:div>
    <w:div w:id="1233616271">
      <w:bodyDiv w:val="1"/>
      <w:marLeft w:val="0"/>
      <w:marRight w:val="0"/>
      <w:marTop w:val="0"/>
      <w:marBottom w:val="0"/>
      <w:divBdr>
        <w:top w:val="none" w:sz="0" w:space="0" w:color="auto"/>
        <w:left w:val="none" w:sz="0" w:space="0" w:color="auto"/>
        <w:bottom w:val="none" w:sz="0" w:space="0" w:color="auto"/>
        <w:right w:val="none" w:sz="0" w:space="0" w:color="auto"/>
      </w:divBdr>
    </w:div>
    <w:div w:id="1234583889">
      <w:bodyDiv w:val="1"/>
      <w:marLeft w:val="0"/>
      <w:marRight w:val="0"/>
      <w:marTop w:val="0"/>
      <w:marBottom w:val="0"/>
      <w:divBdr>
        <w:top w:val="none" w:sz="0" w:space="0" w:color="auto"/>
        <w:left w:val="none" w:sz="0" w:space="0" w:color="auto"/>
        <w:bottom w:val="none" w:sz="0" w:space="0" w:color="auto"/>
        <w:right w:val="none" w:sz="0" w:space="0" w:color="auto"/>
      </w:divBdr>
    </w:div>
    <w:div w:id="1237128300">
      <w:bodyDiv w:val="1"/>
      <w:marLeft w:val="0"/>
      <w:marRight w:val="0"/>
      <w:marTop w:val="0"/>
      <w:marBottom w:val="0"/>
      <w:divBdr>
        <w:top w:val="none" w:sz="0" w:space="0" w:color="auto"/>
        <w:left w:val="none" w:sz="0" w:space="0" w:color="auto"/>
        <w:bottom w:val="none" w:sz="0" w:space="0" w:color="auto"/>
        <w:right w:val="none" w:sz="0" w:space="0" w:color="auto"/>
      </w:divBdr>
    </w:div>
    <w:div w:id="1240867955">
      <w:bodyDiv w:val="1"/>
      <w:marLeft w:val="0"/>
      <w:marRight w:val="0"/>
      <w:marTop w:val="0"/>
      <w:marBottom w:val="0"/>
      <w:divBdr>
        <w:top w:val="none" w:sz="0" w:space="0" w:color="auto"/>
        <w:left w:val="none" w:sz="0" w:space="0" w:color="auto"/>
        <w:bottom w:val="none" w:sz="0" w:space="0" w:color="auto"/>
        <w:right w:val="none" w:sz="0" w:space="0" w:color="auto"/>
      </w:divBdr>
    </w:div>
    <w:div w:id="1246693243">
      <w:bodyDiv w:val="1"/>
      <w:marLeft w:val="0"/>
      <w:marRight w:val="0"/>
      <w:marTop w:val="0"/>
      <w:marBottom w:val="0"/>
      <w:divBdr>
        <w:top w:val="none" w:sz="0" w:space="0" w:color="auto"/>
        <w:left w:val="none" w:sz="0" w:space="0" w:color="auto"/>
        <w:bottom w:val="none" w:sz="0" w:space="0" w:color="auto"/>
        <w:right w:val="none" w:sz="0" w:space="0" w:color="auto"/>
      </w:divBdr>
    </w:div>
    <w:div w:id="1249266979">
      <w:bodyDiv w:val="1"/>
      <w:marLeft w:val="0"/>
      <w:marRight w:val="0"/>
      <w:marTop w:val="0"/>
      <w:marBottom w:val="0"/>
      <w:divBdr>
        <w:top w:val="none" w:sz="0" w:space="0" w:color="auto"/>
        <w:left w:val="none" w:sz="0" w:space="0" w:color="auto"/>
        <w:bottom w:val="none" w:sz="0" w:space="0" w:color="auto"/>
        <w:right w:val="none" w:sz="0" w:space="0" w:color="auto"/>
      </w:divBdr>
    </w:div>
    <w:div w:id="1255624315">
      <w:bodyDiv w:val="1"/>
      <w:marLeft w:val="0"/>
      <w:marRight w:val="0"/>
      <w:marTop w:val="0"/>
      <w:marBottom w:val="0"/>
      <w:divBdr>
        <w:top w:val="none" w:sz="0" w:space="0" w:color="auto"/>
        <w:left w:val="none" w:sz="0" w:space="0" w:color="auto"/>
        <w:bottom w:val="none" w:sz="0" w:space="0" w:color="auto"/>
        <w:right w:val="none" w:sz="0" w:space="0" w:color="auto"/>
      </w:divBdr>
    </w:div>
    <w:div w:id="1258634306">
      <w:bodyDiv w:val="1"/>
      <w:marLeft w:val="0"/>
      <w:marRight w:val="0"/>
      <w:marTop w:val="0"/>
      <w:marBottom w:val="0"/>
      <w:divBdr>
        <w:top w:val="none" w:sz="0" w:space="0" w:color="auto"/>
        <w:left w:val="none" w:sz="0" w:space="0" w:color="auto"/>
        <w:bottom w:val="none" w:sz="0" w:space="0" w:color="auto"/>
        <w:right w:val="none" w:sz="0" w:space="0" w:color="auto"/>
      </w:divBdr>
    </w:div>
    <w:div w:id="1258713942">
      <w:bodyDiv w:val="1"/>
      <w:marLeft w:val="0"/>
      <w:marRight w:val="0"/>
      <w:marTop w:val="0"/>
      <w:marBottom w:val="0"/>
      <w:divBdr>
        <w:top w:val="none" w:sz="0" w:space="0" w:color="auto"/>
        <w:left w:val="none" w:sz="0" w:space="0" w:color="auto"/>
        <w:bottom w:val="none" w:sz="0" w:space="0" w:color="auto"/>
        <w:right w:val="none" w:sz="0" w:space="0" w:color="auto"/>
      </w:divBdr>
    </w:div>
    <w:div w:id="1259293496">
      <w:bodyDiv w:val="1"/>
      <w:marLeft w:val="0"/>
      <w:marRight w:val="0"/>
      <w:marTop w:val="0"/>
      <w:marBottom w:val="0"/>
      <w:divBdr>
        <w:top w:val="none" w:sz="0" w:space="0" w:color="auto"/>
        <w:left w:val="none" w:sz="0" w:space="0" w:color="auto"/>
        <w:bottom w:val="none" w:sz="0" w:space="0" w:color="auto"/>
        <w:right w:val="none" w:sz="0" w:space="0" w:color="auto"/>
      </w:divBdr>
    </w:div>
    <w:div w:id="1263877428">
      <w:bodyDiv w:val="1"/>
      <w:marLeft w:val="0"/>
      <w:marRight w:val="0"/>
      <w:marTop w:val="0"/>
      <w:marBottom w:val="0"/>
      <w:divBdr>
        <w:top w:val="none" w:sz="0" w:space="0" w:color="auto"/>
        <w:left w:val="none" w:sz="0" w:space="0" w:color="auto"/>
        <w:bottom w:val="none" w:sz="0" w:space="0" w:color="auto"/>
        <w:right w:val="none" w:sz="0" w:space="0" w:color="auto"/>
      </w:divBdr>
    </w:div>
    <w:div w:id="1264219506">
      <w:bodyDiv w:val="1"/>
      <w:marLeft w:val="0"/>
      <w:marRight w:val="0"/>
      <w:marTop w:val="0"/>
      <w:marBottom w:val="0"/>
      <w:divBdr>
        <w:top w:val="none" w:sz="0" w:space="0" w:color="auto"/>
        <w:left w:val="none" w:sz="0" w:space="0" w:color="auto"/>
        <w:bottom w:val="none" w:sz="0" w:space="0" w:color="auto"/>
        <w:right w:val="none" w:sz="0" w:space="0" w:color="auto"/>
      </w:divBdr>
      <w:divsChild>
        <w:div w:id="1785076193">
          <w:marLeft w:val="0"/>
          <w:marRight w:val="0"/>
          <w:marTop w:val="0"/>
          <w:marBottom w:val="0"/>
          <w:divBdr>
            <w:top w:val="none" w:sz="0" w:space="0" w:color="auto"/>
            <w:left w:val="none" w:sz="0" w:space="0" w:color="auto"/>
            <w:bottom w:val="none" w:sz="0" w:space="0" w:color="auto"/>
            <w:right w:val="none" w:sz="0" w:space="0" w:color="auto"/>
          </w:divBdr>
          <w:divsChild>
            <w:div w:id="224335936">
              <w:marLeft w:val="0"/>
              <w:marRight w:val="0"/>
              <w:marTop w:val="0"/>
              <w:marBottom w:val="0"/>
              <w:divBdr>
                <w:top w:val="none" w:sz="0" w:space="0" w:color="auto"/>
                <w:left w:val="none" w:sz="0" w:space="0" w:color="auto"/>
                <w:bottom w:val="none" w:sz="0" w:space="0" w:color="auto"/>
                <w:right w:val="none" w:sz="0" w:space="0" w:color="auto"/>
              </w:divBdr>
              <w:divsChild>
                <w:div w:id="1239054194">
                  <w:marLeft w:val="0"/>
                  <w:marRight w:val="0"/>
                  <w:marTop w:val="0"/>
                  <w:marBottom w:val="0"/>
                  <w:divBdr>
                    <w:top w:val="none" w:sz="0" w:space="0" w:color="auto"/>
                    <w:left w:val="none" w:sz="0" w:space="0" w:color="auto"/>
                    <w:bottom w:val="none" w:sz="0" w:space="0" w:color="auto"/>
                    <w:right w:val="none" w:sz="0" w:space="0" w:color="auto"/>
                  </w:divBdr>
                  <w:divsChild>
                    <w:div w:id="1151945625">
                      <w:marLeft w:val="0"/>
                      <w:marRight w:val="0"/>
                      <w:marTop w:val="0"/>
                      <w:marBottom w:val="0"/>
                      <w:divBdr>
                        <w:top w:val="none" w:sz="0" w:space="0" w:color="auto"/>
                        <w:left w:val="none" w:sz="0" w:space="0" w:color="auto"/>
                        <w:bottom w:val="none" w:sz="0" w:space="0" w:color="auto"/>
                        <w:right w:val="none" w:sz="0" w:space="0" w:color="auto"/>
                      </w:divBdr>
                      <w:divsChild>
                        <w:div w:id="962006272">
                          <w:marLeft w:val="0"/>
                          <w:marRight w:val="0"/>
                          <w:marTop w:val="0"/>
                          <w:marBottom w:val="0"/>
                          <w:divBdr>
                            <w:top w:val="none" w:sz="0" w:space="0" w:color="auto"/>
                            <w:left w:val="none" w:sz="0" w:space="0" w:color="auto"/>
                            <w:bottom w:val="none" w:sz="0" w:space="0" w:color="auto"/>
                            <w:right w:val="none" w:sz="0" w:space="0" w:color="auto"/>
                          </w:divBdr>
                          <w:divsChild>
                            <w:div w:id="653677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66380084">
      <w:bodyDiv w:val="1"/>
      <w:marLeft w:val="0"/>
      <w:marRight w:val="0"/>
      <w:marTop w:val="0"/>
      <w:marBottom w:val="0"/>
      <w:divBdr>
        <w:top w:val="none" w:sz="0" w:space="0" w:color="auto"/>
        <w:left w:val="none" w:sz="0" w:space="0" w:color="auto"/>
        <w:bottom w:val="none" w:sz="0" w:space="0" w:color="auto"/>
        <w:right w:val="none" w:sz="0" w:space="0" w:color="auto"/>
      </w:divBdr>
    </w:div>
    <w:div w:id="1268342500">
      <w:bodyDiv w:val="1"/>
      <w:marLeft w:val="0"/>
      <w:marRight w:val="0"/>
      <w:marTop w:val="0"/>
      <w:marBottom w:val="0"/>
      <w:divBdr>
        <w:top w:val="none" w:sz="0" w:space="0" w:color="auto"/>
        <w:left w:val="none" w:sz="0" w:space="0" w:color="auto"/>
        <w:bottom w:val="none" w:sz="0" w:space="0" w:color="auto"/>
        <w:right w:val="none" w:sz="0" w:space="0" w:color="auto"/>
      </w:divBdr>
    </w:div>
    <w:div w:id="1269659230">
      <w:bodyDiv w:val="1"/>
      <w:marLeft w:val="0"/>
      <w:marRight w:val="0"/>
      <w:marTop w:val="0"/>
      <w:marBottom w:val="0"/>
      <w:divBdr>
        <w:top w:val="none" w:sz="0" w:space="0" w:color="auto"/>
        <w:left w:val="none" w:sz="0" w:space="0" w:color="auto"/>
        <w:bottom w:val="none" w:sz="0" w:space="0" w:color="auto"/>
        <w:right w:val="none" w:sz="0" w:space="0" w:color="auto"/>
      </w:divBdr>
    </w:div>
    <w:div w:id="1272515280">
      <w:bodyDiv w:val="1"/>
      <w:marLeft w:val="0"/>
      <w:marRight w:val="0"/>
      <w:marTop w:val="0"/>
      <w:marBottom w:val="0"/>
      <w:divBdr>
        <w:top w:val="none" w:sz="0" w:space="0" w:color="auto"/>
        <w:left w:val="none" w:sz="0" w:space="0" w:color="auto"/>
        <w:bottom w:val="none" w:sz="0" w:space="0" w:color="auto"/>
        <w:right w:val="none" w:sz="0" w:space="0" w:color="auto"/>
      </w:divBdr>
    </w:div>
    <w:div w:id="1274287794">
      <w:bodyDiv w:val="1"/>
      <w:marLeft w:val="0"/>
      <w:marRight w:val="0"/>
      <w:marTop w:val="0"/>
      <w:marBottom w:val="0"/>
      <w:divBdr>
        <w:top w:val="none" w:sz="0" w:space="0" w:color="auto"/>
        <w:left w:val="none" w:sz="0" w:space="0" w:color="auto"/>
        <w:bottom w:val="none" w:sz="0" w:space="0" w:color="auto"/>
        <w:right w:val="none" w:sz="0" w:space="0" w:color="auto"/>
      </w:divBdr>
    </w:div>
    <w:div w:id="1274292141">
      <w:bodyDiv w:val="1"/>
      <w:marLeft w:val="0"/>
      <w:marRight w:val="0"/>
      <w:marTop w:val="0"/>
      <w:marBottom w:val="0"/>
      <w:divBdr>
        <w:top w:val="none" w:sz="0" w:space="0" w:color="auto"/>
        <w:left w:val="none" w:sz="0" w:space="0" w:color="auto"/>
        <w:bottom w:val="none" w:sz="0" w:space="0" w:color="auto"/>
        <w:right w:val="none" w:sz="0" w:space="0" w:color="auto"/>
      </w:divBdr>
    </w:div>
    <w:div w:id="1279337605">
      <w:bodyDiv w:val="1"/>
      <w:marLeft w:val="0"/>
      <w:marRight w:val="0"/>
      <w:marTop w:val="0"/>
      <w:marBottom w:val="0"/>
      <w:divBdr>
        <w:top w:val="none" w:sz="0" w:space="0" w:color="auto"/>
        <w:left w:val="none" w:sz="0" w:space="0" w:color="auto"/>
        <w:bottom w:val="none" w:sz="0" w:space="0" w:color="auto"/>
        <w:right w:val="none" w:sz="0" w:space="0" w:color="auto"/>
      </w:divBdr>
    </w:div>
    <w:div w:id="1288002306">
      <w:bodyDiv w:val="1"/>
      <w:marLeft w:val="0"/>
      <w:marRight w:val="0"/>
      <w:marTop w:val="0"/>
      <w:marBottom w:val="0"/>
      <w:divBdr>
        <w:top w:val="none" w:sz="0" w:space="0" w:color="auto"/>
        <w:left w:val="none" w:sz="0" w:space="0" w:color="auto"/>
        <w:bottom w:val="none" w:sz="0" w:space="0" w:color="auto"/>
        <w:right w:val="none" w:sz="0" w:space="0" w:color="auto"/>
      </w:divBdr>
    </w:div>
    <w:div w:id="1288662839">
      <w:bodyDiv w:val="1"/>
      <w:marLeft w:val="0"/>
      <w:marRight w:val="0"/>
      <w:marTop w:val="0"/>
      <w:marBottom w:val="0"/>
      <w:divBdr>
        <w:top w:val="none" w:sz="0" w:space="0" w:color="auto"/>
        <w:left w:val="none" w:sz="0" w:space="0" w:color="auto"/>
        <w:bottom w:val="none" w:sz="0" w:space="0" w:color="auto"/>
        <w:right w:val="none" w:sz="0" w:space="0" w:color="auto"/>
      </w:divBdr>
    </w:div>
    <w:div w:id="1299070914">
      <w:bodyDiv w:val="1"/>
      <w:marLeft w:val="0"/>
      <w:marRight w:val="0"/>
      <w:marTop w:val="0"/>
      <w:marBottom w:val="0"/>
      <w:divBdr>
        <w:top w:val="none" w:sz="0" w:space="0" w:color="auto"/>
        <w:left w:val="none" w:sz="0" w:space="0" w:color="auto"/>
        <w:bottom w:val="none" w:sz="0" w:space="0" w:color="auto"/>
        <w:right w:val="none" w:sz="0" w:space="0" w:color="auto"/>
      </w:divBdr>
    </w:div>
    <w:div w:id="1304699528">
      <w:bodyDiv w:val="1"/>
      <w:marLeft w:val="0"/>
      <w:marRight w:val="0"/>
      <w:marTop w:val="0"/>
      <w:marBottom w:val="0"/>
      <w:divBdr>
        <w:top w:val="none" w:sz="0" w:space="0" w:color="auto"/>
        <w:left w:val="none" w:sz="0" w:space="0" w:color="auto"/>
        <w:bottom w:val="none" w:sz="0" w:space="0" w:color="auto"/>
        <w:right w:val="none" w:sz="0" w:space="0" w:color="auto"/>
      </w:divBdr>
    </w:div>
    <w:div w:id="1308508071">
      <w:bodyDiv w:val="1"/>
      <w:marLeft w:val="0"/>
      <w:marRight w:val="0"/>
      <w:marTop w:val="0"/>
      <w:marBottom w:val="0"/>
      <w:divBdr>
        <w:top w:val="none" w:sz="0" w:space="0" w:color="auto"/>
        <w:left w:val="none" w:sz="0" w:space="0" w:color="auto"/>
        <w:bottom w:val="none" w:sz="0" w:space="0" w:color="auto"/>
        <w:right w:val="none" w:sz="0" w:space="0" w:color="auto"/>
      </w:divBdr>
    </w:div>
    <w:div w:id="1310600199">
      <w:bodyDiv w:val="1"/>
      <w:marLeft w:val="0"/>
      <w:marRight w:val="0"/>
      <w:marTop w:val="0"/>
      <w:marBottom w:val="0"/>
      <w:divBdr>
        <w:top w:val="none" w:sz="0" w:space="0" w:color="auto"/>
        <w:left w:val="none" w:sz="0" w:space="0" w:color="auto"/>
        <w:bottom w:val="none" w:sz="0" w:space="0" w:color="auto"/>
        <w:right w:val="none" w:sz="0" w:space="0" w:color="auto"/>
      </w:divBdr>
    </w:div>
    <w:div w:id="1312714003">
      <w:bodyDiv w:val="1"/>
      <w:marLeft w:val="0"/>
      <w:marRight w:val="0"/>
      <w:marTop w:val="0"/>
      <w:marBottom w:val="0"/>
      <w:divBdr>
        <w:top w:val="none" w:sz="0" w:space="0" w:color="auto"/>
        <w:left w:val="none" w:sz="0" w:space="0" w:color="auto"/>
        <w:bottom w:val="none" w:sz="0" w:space="0" w:color="auto"/>
        <w:right w:val="none" w:sz="0" w:space="0" w:color="auto"/>
      </w:divBdr>
    </w:div>
    <w:div w:id="1316030779">
      <w:bodyDiv w:val="1"/>
      <w:marLeft w:val="0"/>
      <w:marRight w:val="0"/>
      <w:marTop w:val="0"/>
      <w:marBottom w:val="0"/>
      <w:divBdr>
        <w:top w:val="none" w:sz="0" w:space="0" w:color="auto"/>
        <w:left w:val="none" w:sz="0" w:space="0" w:color="auto"/>
        <w:bottom w:val="none" w:sz="0" w:space="0" w:color="auto"/>
        <w:right w:val="none" w:sz="0" w:space="0" w:color="auto"/>
      </w:divBdr>
    </w:div>
    <w:div w:id="1316492423">
      <w:bodyDiv w:val="1"/>
      <w:marLeft w:val="0"/>
      <w:marRight w:val="0"/>
      <w:marTop w:val="0"/>
      <w:marBottom w:val="0"/>
      <w:divBdr>
        <w:top w:val="none" w:sz="0" w:space="0" w:color="auto"/>
        <w:left w:val="none" w:sz="0" w:space="0" w:color="auto"/>
        <w:bottom w:val="none" w:sz="0" w:space="0" w:color="auto"/>
        <w:right w:val="none" w:sz="0" w:space="0" w:color="auto"/>
      </w:divBdr>
    </w:div>
    <w:div w:id="1324121208">
      <w:bodyDiv w:val="1"/>
      <w:marLeft w:val="0"/>
      <w:marRight w:val="0"/>
      <w:marTop w:val="0"/>
      <w:marBottom w:val="0"/>
      <w:divBdr>
        <w:top w:val="none" w:sz="0" w:space="0" w:color="auto"/>
        <w:left w:val="none" w:sz="0" w:space="0" w:color="auto"/>
        <w:bottom w:val="none" w:sz="0" w:space="0" w:color="auto"/>
        <w:right w:val="none" w:sz="0" w:space="0" w:color="auto"/>
      </w:divBdr>
    </w:div>
    <w:div w:id="1325621197">
      <w:bodyDiv w:val="1"/>
      <w:marLeft w:val="0"/>
      <w:marRight w:val="0"/>
      <w:marTop w:val="0"/>
      <w:marBottom w:val="0"/>
      <w:divBdr>
        <w:top w:val="none" w:sz="0" w:space="0" w:color="auto"/>
        <w:left w:val="none" w:sz="0" w:space="0" w:color="auto"/>
        <w:bottom w:val="none" w:sz="0" w:space="0" w:color="auto"/>
        <w:right w:val="none" w:sz="0" w:space="0" w:color="auto"/>
      </w:divBdr>
    </w:div>
    <w:div w:id="1343512903">
      <w:bodyDiv w:val="1"/>
      <w:marLeft w:val="0"/>
      <w:marRight w:val="0"/>
      <w:marTop w:val="0"/>
      <w:marBottom w:val="0"/>
      <w:divBdr>
        <w:top w:val="none" w:sz="0" w:space="0" w:color="auto"/>
        <w:left w:val="none" w:sz="0" w:space="0" w:color="auto"/>
        <w:bottom w:val="none" w:sz="0" w:space="0" w:color="auto"/>
        <w:right w:val="none" w:sz="0" w:space="0" w:color="auto"/>
      </w:divBdr>
    </w:div>
    <w:div w:id="1343583573">
      <w:bodyDiv w:val="1"/>
      <w:marLeft w:val="0"/>
      <w:marRight w:val="0"/>
      <w:marTop w:val="0"/>
      <w:marBottom w:val="0"/>
      <w:divBdr>
        <w:top w:val="none" w:sz="0" w:space="0" w:color="auto"/>
        <w:left w:val="none" w:sz="0" w:space="0" w:color="auto"/>
        <w:bottom w:val="none" w:sz="0" w:space="0" w:color="auto"/>
        <w:right w:val="none" w:sz="0" w:space="0" w:color="auto"/>
      </w:divBdr>
    </w:div>
    <w:div w:id="1349675565">
      <w:bodyDiv w:val="1"/>
      <w:marLeft w:val="0"/>
      <w:marRight w:val="0"/>
      <w:marTop w:val="0"/>
      <w:marBottom w:val="0"/>
      <w:divBdr>
        <w:top w:val="none" w:sz="0" w:space="0" w:color="auto"/>
        <w:left w:val="none" w:sz="0" w:space="0" w:color="auto"/>
        <w:bottom w:val="none" w:sz="0" w:space="0" w:color="auto"/>
        <w:right w:val="none" w:sz="0" w:space="0" w:color="auto"/>
      </w:divBdr>
    </w:div>
    <w:div w:id="1354116263">
      <w:bodyDiv w:val="1"/>
      <w:marLeft w:val="0"/>
      <w:marRight w:val="0"/>
      <w:marTop w:val="0"/>
      <w:marBottom w:val="0"/>
      <w:divBdr>
        <w:top w:val="none" w:sz="0" w:space="0" w:color="auto"/>
        <w:left w:val="none" w:sz="0" w:space="0" w:color="auto"/>
        <w:bottom w:val="none" w:sz="0" w:space="0" w:color="auto"/>
        <w:right w:val="none" w:sz="0" w:space="0" w:color="auto"/>
      </w:divBdr>
    </w:div>
    <w:div w:id="1361663383">
      <w:bodyDiv w:val="1"/>
      <w:marLeft w:val="0"/>
      <w:marRight w:val="0"/>
      <w:marTop w:val="0"/>
      <w:marBottom w:val="0"/>
      <w:divBdr>
        <w:top w:val="none" w:sz="0" w:space="0" w:color="auto"/>
        <w:left w:val="none" w:sz="0" w:space="0" w:color="auto"/>
        <w:bottom w:val="none" w:sz="0" w:space="0" w:color="auto"/>
        <w:right w:val="none" w:sz="0" w:space="0" w:color="auto"/>
      </w:divBdr>
    </w:div>
    <w:div w:id="1362589213">
      <w:bodyDiv w:val="1"/>
      <w:marLeft w:val="0"/>
      <w:marRight w:val="0"/>
      <w:marTop w:val="0"/>
      <w:marBottom w:val="0"/>
      <w:divBdr>
        <w:top w:val="none" w:sz="0" w:space="0" w:color="auto"/>
        <w:left w:val="none" w:sz="0" w:space="0" w:color="auto"/>
        <w:bottom w:val="none" w:sz="0" w:space="0" w:color="auto"/>
        <w:right w:val="none" w:sz="0" w:space="0" w:color="auto"/>
      </w:divBdr>
    </w:div>
    <w:div w:id="1365399697">
      <w:bodyDiv w:val="1"/>
      <w:marLeft w:val="0"/>
      <w:marRight w:val="0"/>
      <w:marTop w:val="0"/>
      <w:marBottom w:val="0"/>
      <w:divBdr>
        <w:top w:val="none" w:sz="0" w:space="0" w:color="auto"/>
        <w:left w:val="none" w:sz="0" w:space="0" w:color="auto"/>
        <w:bottom w:val="none" w:sz="0" w:space="0" w:color="auto"/>
        <w:right w:val="none" w:sz="0" w:space="0" w:color="auto"/>
      </w:divBdr>
    </w:div>
    <w:div w:id="1379823087">
      <w:bodyDiv w:val="1"/>
      <w:marLeft w:val="0"/>
      <w:marRight w:val="0"/>
      <w:marTop w:val="0"/>
      <w:marBottom w:val="0"/>
      <w:divBdr>
        <w:top w:val="none" w:sz="0" w:space="0" w:color="auto"/>
        <w:left w:val="none" w:sz="0" w:space="0" w:color="auto"/>
        <w:bottom w:val="none" w:sz="0" w:space="0" w:color="auto"/>
        <w:right w:val="none" w:sz="0" w:space="0" w:color="auto"/>
      </w:divBdr>
    </w:div>
    <w:div w:id="1380209310">
      <w:bodyDiv w:val="1"/>
      <w:marLeft w:val="0"/>
      <w:marRight w:val="0"/>
      <w:marTop w:val="0"/>
      <w:marBottom w:val="0"/>
      <w:divBdr>
        <w:top w:val="none" w:sz="0" w:space="0" w:color="auto"/>
        <w:left w:val="none" w:sz="0" w:space="0" w:color="auto"/>
        <w:bottom w:val="none" w:sz="0" w:space="0" w:color="auto"/>
        <w:right w:val="none" w:sz="0" w:space="0" w:color="auto"/>
      </w:divBdr>
    </w:div>
    <w:div w:id="1392536801">
      <w:bodyDiv w:val="1"/>
      <w:marLeft w:val="0"/>
      <w:marRight w:val="0"/>
      <w:marTop w:val="0"/>
      <w:marBottom w:val="0"/>
      <w:divBdr>
        <w:top w:val="none" w:sz="0" w:space="0" w:color="auto"/>
        <w:left w:val="none" w:sz="0" w:space="0" w:color="auto"/>
        <w:bottom w:val="none" w:sz="0" w:space="0" w:color="auto"/>
        <w:right w:val="none" w:sz="0" w:space="0" w:color="auto"/>
      </w:divBdr>
    </w:div>
    <w:div w:id="1395012000">
      <w:bodyDiv w:val="1"/>
      <w:marLeft w:val="0"/>
      <w:marRight w:val="0"/>
      <w:marTop w:val="0"/>
      <w:marBottom w:val="0"/>
      <w:divBdr>
        <w:top w:val="none" w:sz="0" w:space="0" w:color="auto"/>
        <w:left w:val="none" w:sz="0" w:space="0" w:color="auto"/>
        <w:bottom w:val="none" w:sz="0" w:space="0" w:color="auto"/>
        <w:right w:val="none" w:sz="0" w:space="0" w:color="auto"/>
      </w:divBdr>
    </w:div>
    <w:div w:id="1396244775">
      <w:bodyDiv w:val="1"/>
      <w:marLeft w:val="0"/>
      <w:marRight w:val="0"/>
      <w:marTop w:val="0"/>
      <w:marBottom w:val="0"/>
      <w:divBdr>
        <w:top w:val="none" w:sz="0" w:space="0" w:color="auto"/>
        <w:left w:val="none" w:sz="0" w:space="0" w:color="auto"/>
        <w:bottom w:val="none" w:sz="0" w:space="0" w:color="auto"/>
        <w:right w:val="none" w:sz="0" w:space="0" w:color="auto"/>
      </w:divBdr>
    </w:div>
    <w:div w:id="1401781988">
      <w:bodyDiv w:val="1"/>
      <w:marLeft w:val="0"/>
      <w:marRight w:val="0"/>
      <w:marTop w:val="0"/>
      <w:marBottom w:val="0"/>
      <w:divBdr>
        <w:top w:val="none" w:sz="0" w:space="0" w:color="auto"/>
        <w:left w:val="none" w:sz="0" w:space="0" w:color="auto"/>
        <w:bottom w:val="none" w:sz="0" w:space="0" w:color="auto"/>
        <w:right w:val="none" w:sz="0" w:space="0" w:color="auto"/>
      </w:divBdr>
    </w:div>
    <w:div w:id="1406688821">
      <w:bodyDiv w:val="1"/>
      <w:marLeft w:val="0"/>
      <w:marRight w:val="0"/>
      <w:marTop w:val="0"/>
      <w:marBottom w:val="0"/>
      <w:divBdr>
        <w:top w:val="none" w:sz="0" w:space="0" w:color="auto"/>
        <w:left w:val="none" w:sz="0" w:space="0" w:color="auto"/>
        <w:bottom w:val="none" w:sz="0" w:space="0" w:color="auto"/>
        <w:right w:val="none" w:sz="0" w:space="0" w:color="auto"/>
      </w:divBdr>
    </w:div>
    <w:div w:id="1411654797">
      <w:bodyDiv w:val="1"/>
      <w:marLeft w:val="0"/>
      <w:marRight w:val="0"/>
      <w:marTop w:val="0"/>
      <w:marBottom w:val="0"/>
      <w:divBdr>
        <w:top w:val="none" w:sz="0" w:space="0" w:color="auto"/>
        <w:left w:val="none" w:sz="0" w:space="0" w:color="auto"/>
        <w:bottom w:val="none" w:sz="0" w:space="0" w:color="auto"/>
        <w:right w:val="none" w:sz="0" w:space="0" w:color="auto"/>
      </w:divBdr>
    </w:div>
    <w:div w:id="1411973422">
      <w:bodyDiv w:val="1"/>
      <w:marLeft w:val="0"/>
      <w:marRight w:val="0"/>
      <w:marTop w:val="0"/>
      <w:marBottom w:val="0"/>
      <w:divBdr>
        <w:top w:val="none" w:sz="0" w:space="0" w:color="auto"/>
        <w:left w:val="none" w:sz="0" w:space="0" w:color="auto"/>
        <w:bottom w:val="none" w:sz="0" w:space="0" w:color="auto"/>
        <w:right w:val="none" w:sz="0" w:space="0" w:color="auto"/>
      </w:divBdr>
    </w:div>
    <w:div w:id="1418018411">
      <w:bodyDiv w:val="1"/>
      <w:marLeft w:val="0"/>
      <w:marRight w:val="0"/>
      <w:marTop w:val="0"/>
      <w:marBottom w:val="0"/>
      <w:divBdr>
        <w:top w:val="none" w:sz="0" w:space="0" w:color="auto"/>
        <w:left w:val="none" w:sz="0" w:space="0" w:color="auto"/>
        <w:bottom w:val="none" w:sz="0" w:space="0" w:color="auto"/>
        <w:right w:val="none" w:sz="0" w:space="0" w:color="auto"/>
      </w:divBdr>
    </w:div>
    <w:div w:id="1419671330">
      <w:bodyDiv w:val="1"/>
      <w:marLeft w:val="0"/>
      <w:marRight w:val="0"/>
      <w:marTop w:val="0"/>
      <w:marBottom w:val="0"/>
      <w:divBdr>
        <w:top w:val="none" w:sz="0" w:space="0" w:color="auto"/>
        <w:left w:val="none" w:sz="0" w:space="0" w:color="auto"/>
        <w:bottom w:val="none" w:sz="0" w:space="0" w:color="auto"/>
        <w:right w:val="none" w:sz="0" w:space="0" w:color="auto"/>
      </w:divBdr>
    </w:div>
    <w:div w:id="1419984584">
      <w:bodyDiv w:val="1"/>
      <w:marLeft w:val="0"/>
      <w:marRight w:val="0"/>
      <w:marTop w:val="0"/>
      <w:marBottom w:val="0"/>
      <w:divBdr>
        <w:top w:val="none" w:sz="0" w:space="0" w:color="auto"/>
        <w:left w:val="none" w:sz="0" w:space="0" w:color="auto"/>
        <w:bottom w:val="none" w:sz="0" w:space="0" w:color="auto"/>
        <w:right w:val="none" w:sz="0" w:space="0" w:color="auto"/>
      </w:divBdr>
    </w:div>
    <w:div w:id="1423720586">
      <w:bodyDiv w:val="1"/>
      <w:marLeft w:val="0"/>
      <w:marRight w:val="0"/>
      <w:marTop w:val="0"/>
      <w:marBottom w:val="0"/>
      <w:divBdr>
        <w:top w:val="none" w:sz="0" w:space="0" w:color="auto"/>
        <w:left w:val="none" w:sz="0" w:space="0" w:color="auto"/>
        <w:bottom w:val="none" w:sz="0" w:space="0" w:color="auto"/>
        <w:right w:val="none" w:sz="0" w:space="0" w:color="auto"/>
      </w:divBdr>
    </w:div>
    <w:div w:id="1436092547">
      <w:bodyDiv w:val="1"/>
      <w:marLeft w:val="0"/>
      <w:marRight w:val="0"/>
      <w:marTop w:val="0"/>
      <w:marBottom w:val="0"/>
      <w:divBdr>
        <w:top w:val="none" w:sz="0" w:space="0" w:color="auto"/>
        <w:left w:val="none" w:sz="0" w:space="0" w:color="auto"/>
        <w:bottom w:val="none" w:sz="0" w:space="0" w:color="auto"/>
        <w:right w:val="none" w:sz="0" w:space="0" w:color="auto"/>
      </w:divBdr>
    </w:div>
    <w:div w:id="1454254017">
      <w:bodyDiv w:val="1"/>
      <w:marLeft w:val="0"/>
      <w:marRight w:val="0"/>
      <w:marTop w:val="0"/>
      <w:marBottom w:val="0"/>
      <w:divBdr>
        <w:top w:val="none" w:sz="0" w:space="0" w:color="auto"/>
        <w:left w:val="none" w:sz="0" w:space="0" w:color="auto"/>
        <w:bottom w:val="none" w:sz="0" w:space="0" w:color="auto"/>
        <w:right w:val="none" w:sz="0" w:space="0" w:color="auto"/>
      </w:divBdr>
    </w:div>
    <w:div w:id="1455292573">
      <w:bodyDiv w:val="1"/>
      <w:marLeft w:val="0"/>
      <w:marRight w:val="0"/>
      <w:marTop w:val="0"/>
      <w:marBottom w:val="0"/>
      <w:divBdr>
        <w:top w:val="none" w:sz="0" w:space="0" w:color="auto"/>
        <w:left w:val="none" w:sz="0" w:space="0" w:color="auto"/>
        <w:bottom w:val="none" w:sz="0" w:space="0" w:color="auto"/>
        <w:right w:val="none" w:sz="0" w:space="0" w:color="auto"/>
      </w:divBdr>
    </w:div>
    <w:div w:id="1463645714">
      <w:bodyDiv w:val="1"/>
      <w:marLeft w:val="0"/>
      <w:marRight w:val="0"/>
      <w:marTop w:val="0"/>
      <w:marBottom w:val="0"/>
      <w:divBdr>
        <w:top w:val="none" w:sz="0" w:space="0" w:color="auto"/>
        <w:left w:val="none" w:sz="0" w:space="0" w:color="auto"/>
        <w:bottom w:val="none" w:sz="0" w:space="0" w:color="auto"/>
        <w:right w:val="none" w:sz="0" w:space="0" w:color="auto"/>
      </w:divBdr>
    </w:div>
    <w:div w:id="1466309218">
      <w:bodyDiv w:val="1"/>
      <w:marLeft w:val="0"/>
      <w:marRight w:val="0"/>
      <w:marTop w:val="0"/>
      <w:marBottom w:val="0"/>
      <w:divBdr>
        <w:top w:val="none" w:sz="0" w:space="0" w:color="auto"/>
        <w:left w:val="none" w:sz="0" w:space="0" w:color="auto"/>
        <w:bottom w:val="none" w:sz="0" w:space="0" w:color="auto"/>
        <w:right w:val="none" w:sz="0" w:space="0" w:color="auto"/>
      </w:divBdr>
    </w:div>
    <w:div w:id="1469667461">
      <w:bodyDiv w:val="1"/>
      <w:marLeft w:val="0"/>
      <w:marRight w:val="0"/>
      <w:marTop w:val="0"/>
      <w:marBottom w:val="0"/>
      <w:divBdr>
        <w:top w:val="none" w:sz="0" w:space="0" w:color="auto"/>
        <w:left w:val="none" w:sz="0" w:space="0" w:color="auto"/>
        <w:bottom w:val="none" w:sz="0" w:space="0" w:color="auto"/>
        <w:right w:val="none" w:sz="0" w:space="0" w:color="auto"/>
      </w:divBdr>
    </w:div>
    <w:div w:id="1476750740">
      <w:bodyDiv w:val="1"/>
      <w:marLeft w:val="0"/>
      <w:marRight w:val="0"/>
      <w:marTop w:val="0"/>
      <w:marBottom w:val="0"/>
      <w:divBdr>
        <w:top w:val="none" w:sz="0" w:space="0" w:color="auto"/>
        <w:left w:val="none" w:sz="0" w:space="0" w:color="auto"/>
        <w:bottom w:val="none" w:sz="0" w:space="0" w:color="auto"/>
        <w:right w:val="none" w:sz="0" w:space="0" w:color="auto"/>
      </w:divBdr>
    </w:div>
    <w:div w:id="1477651001">
      <w:bodyDiv w:val="1"/>
      <w:marLeft w:val="0"/>
      <w:marRight w:val="0"/>
      <w:marTop w:val="0"/>
      <w:marBottom w:val="0"/>
      <w:divBdr>
        <w:top w:val="none" w:sz="0" w:space="0" w:color="auto"/>
        <w:left w:val="none" w:sz="0" w:space="0" w:color="auto"/>
        <w:bottom w:val="none" w:sz="0" w:space="0" w:color="auto"/>
        <w:right w:val="none" w:sz="0" w:space="0" w:color="auto"/>
      </w:divBdr>
    </w:div>
    <w:div w:id="1478690636">
      <w:bodyDiv w:val="1"/>
      <w:marLeft w:val="0"/>
      <w:marRight w:val="0"/>
      <w:marTop w:val="0"/>
      <w:marBottom w:val="0"/>
      <w:divBdr>
        <w:top w:val="none" w:sz="0" w:space="0" w:color="auto"/>
        <w:left w:val="none" w:sz="0" w:space="0" w:color="auto"/>
        <w:bottom w:val="none" w:sz="0" w:space="0" w:color="auto"/>
        <w:right w:val="none" w:sz="0" w:space="0" w:color="auto"/>
      </w:divBdr>
    </w:div>
    <w:div w:id="1481069135">
      <w:bodyDiv w:val="1"/>
      <w:marLeft w:val="0"/>
      <w:marRight w:val="0"/>
      <w:marTop w:val="0"/>
      <w:marBottom w:val="0"/>
      <w:divBdr>
        <w:top w:val="none" w:sz="0" w:space="0" w:color="auto"/>
        <w:left w:val="none" w:sz="0" w:space="0" w:color="auto"/>
        <w:bottom w:val="none" w:sz="0" w:space="0" w:color="auto"/>
        <w:right w:val="none" w:sz="0" w:space="0" w:color="auto"/>
      </w:divBdr>
    </w:div>
    <w:div w:id="1481267557">
      <w:bodyDiv w:val="1"/>
      <w:marLeft w:val="0"/>
      <w:marRight w:val="0"/>
      <w:marTop w:val="0"/>
      <w:marBottom w:val="0"/>
      <w:divBdr>
        <w:top w:val="none" w:sz="0" w:space="0" w:color="auto"/>
        <w:left w:val="none" w:sz="0" w:space="0" w:color="auto"/>
        <w:bottom w:val="none" w:sz="0" w:space="0" w:color="auto"/>
        <w:right w:val="none" w:sz="0" w:space="0" w:color="auto"/>
      </w:divBdr>
    </w:div>
    <w:div w:id="1489709800">
      <w:bodyDiv w:val="1"/>
      <w:marLeft w:val="0"/>
      <w:marRight w:val="0"/>
      <w:marTop w:val="0"/>
      <w:marBottom w:val="0"/>
      <w:divBdr>
        <w:top w:val="none" w:sz="0" w:space="0" w:color="auto"/>
        <w:left w:val="none" w:sz="0" w:space="0" w:color="auto"/>
        <w:bottom w:val="none" w:sz="0" w:space="0" w:color="auto"/>
        <w:right w:val="none" w:sz="0" w:space="0" w:color="auto"/>
      </w:divBdr>
    </w:div>
    <w:div w:id="1503425798">
      <w:bodyDiv w:val="1"/>
      <w:marLeft w:val="0"/>
      <w:marRight w:val="0"/>
      <w:marTop w:val="0"/>
      <w:marBottom w:val="0"/>
      <w:divBdr>
        <w:top w:val="none" w:sz="0" w:space="0" w:color="auto"/>
        <w:left w:val="none" w:sz="0" w:space="0" w:color="auto"/>
        <w:bottom w:val="none" w:sz="0" w:space="0" w:color="auto"/>
        <w:right w:val="none" w:sz="0" w:space="0" w:color="auto"/>
      </w:divBdr>
    </w:div>
    <w:div w:id="1505784166">
      <w:bodyDiv w:val="1"/>
      <w:marLeft w:val="0"/>
      <w:marRight w:val="0"/>
      <w:marTop w:val="0"/>
      <w:marBottom w:val="0"/>
      <w:divBdr>
        <w:top w:val="none" w:sz="0" w:space="0" w:color="auto"/>
        <w:left w:val="none" w:sz="0" w:space="0" w:color="auto"/>
        <w:bottom w:val="none" w:sz="0" w:space="0" w:color="auto"/>
        <w:right w:val="none" w:sz="0" w:space="0" w:color="auto"/>
      </w:divBdr>
    </w:div>
    <w:div w:id="1509061882">
      <w:bodyDiv w:val="1"/>
      <w:marLeft w:val="0"/>
      <w:marRight w:val="0"/>
      <w:marTop w:val="0"/>
      <w:marBottom w:val="0"/>
      <w:divBdr>
        <w:top w:val="none" w:sz="0" w:space="0" w:color="auto"/>
        <w:left w:val="none" w:sz="0" w:space="0" w:color="auto"/>
        <w:bottom w:val="none" w:sz="0" w:space="0" w:color="auto"/>
        <w:right w:val="none" w:sz="0" w:space="0" w:color="auto"/>
      </w:divBdr>
    </w:div>
    <w:div w:id="1510484349">
      <w:bodyDiv w:val="1"/>
      <w:marLeft w:val="0"/>
      <w:marRight w:val="0"/>
      <w:marTop w:val="0"/>
      <w:marBottom w:val="0"/>
      <w:divBdr>
        <w:top w:val="none" w:sz="0" w:space="0" w:color="auto"/>
        <w:left w:val="none" w:sz="0" w:space="0" w:color="auto"/>
        <w:bottom w:val="none" w:sz="0" w:space="0" w:color="auto"/>
        <w:right w:val="none" w:sz="0" w:space="0" w:color="auto"/>
      </w:divBdr>
    </w:div>
    <w:div w:id="1535848735">
      <w:bodyDiv w:val="1"/>
      <w:marLeft w:val="0"/>
      <w:marRight w:val="0"/>
      <w:marTop w:val="0"/>
      <w:marBottom w:val="0"/>
      <w:divBdr>
        <w:top w:val="none" w:sz="0" w:space="0" w:color="auto"/>
        <w:left w:val="none" w:sz="0" w:space="0" w:color="auto"/>
        <w:bottom w:val="none" w:sz="0" w:space="0" w:color="auto"/>
        <w:right w:val="none" w:sz="0" w:space="0" w:color="auto"/>
      </w:divBdr>
    </w:div>
    <w:div w:id="1537153613">
      <w:bodyDiv w:val="1"/>
      <w:marLeft w:val="0"/>
      <w:marRight w:val="0"/>
      <w:marTop w:val="0"/>
      <w:marBottom w:val="0"/>
      <w:divBdr>
        <w:top w:val="none" w:sz="0" w:space="0" w:color="auto"/>
        <w:left w:val="none" w:sz="0" w:space="0" w:color="auto"/>
        <w:bottom w:val="none" w:sz="0" w:space="0" w:color="auto"/>
        <w:right w:val="none" w:sz="0" w:space="0" w:color="auto"/>
      </w:divBdr>
    </w:div>
    <w:div w:id="1546911980">
      <w:bodyDiv w:val="1"/>
      <w:marLeft w:val="0"/>
      <w:marRight w:val="0"/>
      <w:marTop w:val="0"/>
      <w:marBottom w:val="0"/>
      <w:divBdr>
        <w:top w:val="none" w:sz="0" w:space="0" w:color="auto"/>
        <w:left w:val="none" w:sz="0" w:space="0" w:color="auto"/>
        <w:bottom w:val="none" w:sz="0" w:space="0" w:color="auto"/>
        <w:right w:val="none" w:sz="0" w:space="0" w:color="auto"/>
      </w:divBdr>
    </w:div>
    <w:div w:id="1552497968">
      <w:bodyDiv w:val="1"/>
      <w:marLeft w:val="0"/>
      <w:marRight w:val="0"/>
      <w:marTop w:val="0"/>
      <w:marBottom w:val="0"/>
      <w:divBdr>
        <w:top w:val="none" w:sz="0" w:space="0" w:color="auto"/>
        <w:left w:val="none" w:sz="0" w:space="0" w:color="auto"/>
        <w:bottom w:val="none" w:sz="0" w:space="0" w:color="auto"/>
        <w:right w:val="none" w:sz="0" w:space="0" w:color="auto"/>
      </w:divBdr>
    </w:div>
    <w:div w:id="1560435617">
      <w:bodyDiv w:val="1"/>
      <w:marLeft w:val="0"/>
      <w:marRight w:val="0"/>
      <w:marTop w:val="0"/>
      <w:marBottom w:val="0"/>
      <w:divBdr>
        <w:top w:val="none" w:sz="0" w:space="0" w:color="auto"/>
        <w:left w:val="none" w:sz="0" w:space="0" w:color="auto"/>
        <w:bottom w:val="none" w:sz="0" w:space="0" w:color="auto"/>
        <w:right w:val="none" w:sz="0" w:space="0" w:color="auto"/>
      </w:divBdr>
    </w:div>
    <w:div w:id="1581210975">
      <w:bodyDiv w:val="1"/>
      <w:marLeft w:val="0"/>
      <w:marRight w:val="0"/>
      <w:marTop w:val="0"/>
      <w:marBottom w:val="0"/>
      <w:divBdr>
        <w:top w:val="none" w:sz="0" w:space="0" w:color="auto"/>
        <w:left w:val="none" w:sz="0" w:space="0" w:color="auto"/>
        <w:bottom w:val="none" w:sz="0" w:space="0" w:color="auto"/>
        <w:right w:val="none" w:sz="0" w:space="0" w:color="auto"/>
      </w:divBdr>
    </w:div>
    <w:div w:id="1585068528">
      <w:bodyDiv w:val="1"/>
      <w:marLeft w:val="0"/>
      <w:marRight w:val="0"/>
      <w:marTop w:val="0"/>
      <w:marBottom w:val="0"/>
      <w:divBdr>
        <w:top w:val="none" w:sz="0" w:space="0" w:color="auto"/>
        <w:left w:val="none" w:sz="0" w:space="0" w:color="auto"/>
        <w:bottom w:val="none" w:sz="0" w:space="0" w:color="auto"/>
        <w:right w:val="none" w:sz="0" w:space="0" w:color="auto"/>
      </w:divBdr>
    </w:div>
    <w:div w:id="1585651758">
      <w:bodyDiv w:val="1"/>
      <w:marLeft w:val="0"/>
      <w:marRight w:val="0"/>
      <w:marTop w:val="0"/>
      <w:marBottom w:val="0"/>
      <w:divBdr>
        <w:top w:val="none" w:sz="0" w:space="0" w:color="auto"/>
        <w:left w:val="none" w:sz="0" w:space="0" w:color="auto"/>
        <w:bottom w:val="none" w:sz="0" w:space="0" w:color="auto"/>
        <w:right w:val="none" w:sz="0" w:space="0" w:color="auto"/>
      </w:divBdr>
    </w:div>
    <w:div w:id="1585802355">
      <w:bodyDiv w:val="1"/>
      <w:marLeft w:val="0"/>
      <w:marRight w:val="0"/>
      <w:marTop w:val="0"/>
      <w:marBottom w:val="0"/>
      <w:divBdr>
        <w:top w:val="none" w:sz="0" w:space="0" w:color="auto"/>
        <w:left w:val="none" w:sz="0" w:space="0" w:color="auto"/>
        <w:bottom w:val="none" w:sz="0" w:space="0" w:color="auto"/>
        <w:right w:val="none" w:sz="0" w:space="0" w:color="auto"/>
      </w:divBdr>
    </w:div>
    <w:div w:id="1588071263">
      <w:bodyDiv w:val="1"/>
      <w:marLeft w:val="0"/>
      <w:marRight w:val="0"/>
      <w:marTop w:val="0"/>
      <w:marBottom w:val="0"/>
      <w:divBdr>
        <w:top w:val="none" w:sz="0" w:space="0" w:color="auto"/>
        <w:left w:val="none" w:sz="0" w:space="0" w:color="auto"/>
        <w:bottom w:val="none" w:sz="0" w:space="0" w:color="auto"/>
        <w:right w:val="none" w:sz="0" w:space="0" w:color="auto"/>
      </w:divBdr>
    </w:div>
    <w:div w:id="1605267172">
      <w:bodyDiv w:val="1"/>
      <w:marLeft w:val="0"/>
      <w:marRight w:val="0"/>
      <w:marTop w:val="0"/>
      <w:marBottom w:val="0"/>
      <w:divBdr>
        <w:top w:val="none" w:sz="0" w:space="0" w:color="auto"/>
        <w:left w:val="none" w:sz="0" w:space="0" w:color="auto"/>
        <w:bottom w:val="none" w:sz="0" w:space="0" w:color="auto"/>
        <w:right w:val="none" w:sz="0" w:space="0" w:color="auto"/>
      </w:divBdr>
    </w:div>
    <w:div w:id="1609118247">
      <w:bodyDiv w:val="1"/>
      <w:marLeft w:val="0"/>
      <w:marRight w:val="0"/>
      <w:marTop w:val="0"/>
      <w:marBottom w:val="0"/>
      <w:divBdr>
        <w:top w:val="none" w:sz="0" w:space="0" w:color="auto"/>
        <w:left w:val="none" w:sz="0" w:space="0" w:color="auto"/>
        <w:bottom w:val="none" w:sz="0" w:space="0" w:color="auto"/>
        <w:right w:val="none" w:sz="0" w:space="0" w:color="auto"/>
      </w:divBdr>
    </w:div>
    <w:div w:id="1609699586">
      <w:bodyDiv w:val="1"/>
      <w:marLeft w:val="0"/>
      <w:marRight w:val="0"/>
      <w:marTop w:val="0"/>
      <w:marBottom w:val="0"/>
      <w:divBdr>
        <w:top w:val="none" w:sz="0" w:space="0" w:color="auto"/>
        <w:left w:val="none" w:sz="0" w:space="0" w:color="auto"/>
        <w:bottom w:val="none" w:sz="0" w:space="0" w:color="auto"/>
        <w:right w:val="none" w:sz="0" w:space="0" w:color="auto"/>
      </w:divBdr>
    </w:div>
    <w:div w:id="1616017503">
      <w:bodyDiv w:val="1"/>
      <w:marLeft w:val="0"/>
      <w:marRight w:val="0"/>
      <w:marTop w:val="0"/>
      <w:marBottom w:val="0"/>
      <w:divBdr>
        <w:top w:val="none" w:sz="0" w:space="0" w:color="auto"/>
        <w:left w:val="none" w:sz="0" w:space="0" w:color="auto"/>
        <w:bottom w:val="none" w:sz="0" w:space="0" w:color="auto"/>
        <w:right w:val="none" w:sz="0" w:space="0" w:color="auto"/>
      </w:divBdr>
    </w:div>
    <w:div w:id="1618878460">
      <w:bodyDiv w:val="1"/>
      <w:marLeft w:val="0"/>
      <w:marRight w:val="0"/>
      <w:marTop w:val="0"/>
      <w:marBottom w:val="0"/>
      <w:divBdr>
        <w:top w:val="none" w:sz="0" w:space="0" w:color="auto"/>
        <w:left w:val="none" w:sz="0" w:space="0" w:color="auto"/>
        <w:bottom w:val="none" w:sz="0" w:space="0" w:color="auto"/>
        <w:right w:val="none" w:sz="0" w:space="0" w:color="auto"/>
      </w:divBdr>
    </w:div>
    <w:div w:id="1636056435">
      <w:bodyDiv w:val="1"/>
      <w:marLeft w:val="0"/>
      <w:marRight w:val="0"/>
      <w:marTop w:val="0"/>
      <w:marBottom w:val="0"/>
      <w:divBdr>
        <w:top w:val="none" w:sz="0" w:space="0" w:color="auto"/>
        <w:left w:val="none" w:sz="0" w:space="0" w:color="auto"/>
        <w:bottom w:val="none" w:sz="0" w:space="0" w:color="auto"/>
        <w:right w:val="none" w:sz="0" w:space="0" w:color="auto"/>
      </w:divBdr>
    </w:div>
    <w:div w:id="1659306873">
      <w:bodyDiv w:val="1"/>
      <w:marLeft w:val="0"/>
      <w:marRight w:val="0"/>
      <w:marTop w:val="0"/>
      <w:marBottom w:val="0"/>
      <w:divBdr>
        <w:top w:val="none" w:sz="0" w:space="0" w:color="auto"/>
        <w:left w:val="none" w:sz="0" w:space="0" w:color="auto"/>
        <w:bottom w:val="none" w:sz="0" w:space="0" w:color="auto"/>
        <w:right w:val="none" w:sz="0" w:space="0" w:color="auto"/>
      </w:divBdr>
    </w:div>
    <w:div w:id="1662345794">
      <w:bodyDiv w:val="1"/>
      <w:marLeft w:val="0"/>
      <w:marRight w:val="0"/>
      <w:marTop w:val="0"/>
      <w:marBottom w:val="0"/>
      <w:divBdr>
        <w:top w:val="none" w:sz="0" w:space="0" w:color="auto"/>
        <w:left w:val="none" w:sz="0" w:space="0" w:color="auto"/>
        <w:bottom w:val="none" w:sz="0" w:space="0" w:color="auto"/>
        <w:right w:val="none" w:sz="0" w:space="0" w:color="auto"/>
      </w:divBdr>
    </w:div>
    <w:div w:id="1667786236">
      <w:bodyDiv w:val="1"/>
      <w:marLeft w:val="0"/>
      <w:marRight w:val="0"/>
      <w:marTop w:val="0"/>
      <w:marBottom w:val="0"/>
      <w:divBdr>
        <w:top w:val="none" w:sz="0" w:space="0" w:color="auto"/>
        <w:left w:val="none" w:sz="0" w:space="0" w:color="auto"/>
        <w:bottom w:val="none" w:sz="0" w:space="0" w:color="auto"/>
        <w:right w:val="none" w:sz="0" w:space="0" w:color="auto"/>
      </w:divBdr>
    </w:div>
    <w:div w:id="1674838333">
      <w:bodyDiv w:val="1"/>
      <w:marLeft w:val="0"/>
      <w:marRight w:val="0"/>
      <w:marTop w:val="0"/>
      <w:marBottom w:val="0"/>
      <w:divBdr>
        <w:top w:val="none" w:sz="0" w:space="0" w:color="auto"/>
        <w:left w:val="none" w:sz="0" w:space="0" w:color="auto"/>
        <w:bottom w:val="none" w:sz="0" w:space="0" w:color="auto"/>
        <w:right w:val="none" w:sz="0" w:space="0" w:color="auto"/>
      </w:divBdr>
    </w:div>
    <w:div w:id="1679385003">
      <w:bodyDiv w:val="1"/>
      <w:marLeft w:val="0"/>
      <w:marRight w:val="0"/>
      <w:marTop w:val="0"/>
      <w:marBottom w:val="0"/>
      <w:divBdr>
        <w:top w:val="none" w:sz="0" w:space="0" w:color="auto"/>
        <w:left w:val="none" w:sz="0" w:space="0" w:color="auto"/>
        <w:bottom w:val="none" w:sz="0" w:space="0" w:color="auto"/>
        <w:right w:val="none" w:sz="0" w:space="0" w:color="auto"/>
      </w:divBdr>
    </w:div>
    <w:div w:id="1682269331">
      <w:bodyDiv w:val="1"/>
      <w:marLeft w:val="0"/>
      <w:marRight w:val="0"/>
      <w:marTop w:val="0"/>
      <w:marBottom w:val="0"/>
      <w:divBdr>
        <w:top w:val="none" w:sz="0" w:space="0" w:color="auto"/>
        <w:left w:val="none" w:sz="0" w:space="0" w:color="auto"/>
        <w:bottom w:val="none" w:sz="0" w:space="0" w:color="auto"/>
        <w:right w:val="none" w:sz="0" w:space="0" w:color="auto"/>
      </w:divBdr>
    </w:div>
    <w:div w:id="1684278134">
      <w:bodyDiv w:val="1"/>
      <w:marLeft w:val="0"/>
      <w:marRight w:val="0"/>
      <w:marTop w:val="0"/>
      <w:marBottom w:val="0"/>
      <w:divBdr>
        <w:top w:val="none" w:sz="0" w:space="0" w:color="auto"/>
        <w:left w:val="none" w:sz="0" w:space="0" w:color="auto"/>
        <w:bottom w:val="none" w:sz="0" w:space="0" w:color="auto"/>
        <w:right w:val="none" w:sz="0" w:space="0" w:color="auto"/>
      </w:divBdr>
    </w:div>
    <w:div w:id="1693922272">
      <w:bodyDiv w:val="1"/>
      <w:marLeft w:val="0"/>
      <w:marRight w:val="0"/>
      <w:marTop w:val="0"/>
      <w:marBottom w:val="0"/>
      <w:divBdr>
        <w:top w:val="none" w:sz="0" w:space="0" w:color="auto"/>
        <w:left w:val="none" w:sz="0" w:space="0" w:color="auto"/>
        <w:bottom w:val="none" w:sz="0" w:space="0" w:color="auto"/>
        <w:right w:val="none" w:sz="0" w:space="0" w:color="auto"/>
      </w:divBdr>
    </w:div>
    <w:div w:id="1695841980">
      <w:bodyDiv w:val="1"/>
      <w:marLeft w:val="0"/>
      <w:marRight w:val="0"/>
      <w:marTop w:val="0"/>
      <w:marBottom w:val="0"/>
      <w:divBdr>
        <w:top w:val="none" w:sz="0" w:space="0" w:color="auto"/>
        <w:left w:val="none" w:sz="0" w:space="0" w:color="auto"/>
        <w:bottom w:val="none" w:sz="0" w:space="0" w:color="auto"/>
        <w:right w:val="none" w:sz="0" w:space="0" w:color="auto"/>
      </w:divBdr>
    </w:div>
    <w:div w:id="1699424303">
      <w:bodyDiv w:val="1"/>
      <w:marLeft w:val="0"/>
      <w:marRight w:val="0"/>
      <w:marTop w:val="0"/>
      <w:marBottom w:val="0"/>
      <w:divBdr>
        <w:top w:val="none" w:sz="0" w:space="0" w:color="auto"/>
        <w:left w:val="none" w:sz="0" w:space="0" w:color="auto"/>
        <w:bottom w:val="none" w:sz="0" w:space="0" w:color="auto"/>
        <w:right w:val="none" w:sz="0" w:space="0" w:color="auto"/>
      </w:divBdr>
    </w:div>
    <w:div w:id="1701855941">
      <w:bodyDiv w:val="1"/>
      <w:marLeft w:val="0"/>
      <w:marRight w:val="0"/>
      <w:marTop w:val="0"/>
      <w:marBottom w:val="0"/>
      <w:divBdr>
        <w:top w:val="none" w:sz="0" w:space="0" w:color="auto"/>
        <w:left w:val="none" w:sz="0" w:space="0" w:color="auto"/>
        <w:bottom w:val="none" w:sz="0" w:space="0" w:color="auto"/>
        <w:right w:val="none" w:sz="0" w:space="0" w:color="auto"/>
      </w:divBdr>
    </w:div>
    <w:div w:id="1706060327">
      <w:bodyDiv w:val="1"/>
      <w:marLeft w:val="0"/>
      <w:marRight w:val="0"/>
      <w:marTop w:val="0"/>
      <w:marBottom w:val="0"/>
      <w:divBdr>
        <w:top w:val="none" w:sz="0" w:space="0" w:color="auto"/>
        <w:left w:val="none" w:sz="0" w:space="0" w:color="auto"/>
        <w:bottom w:val="none" w:sz="0" w:space="0" w:color="auto"/>
        <w:right w:val="none" w:sz="0" w:space="0" w:color="auto"/>
      </w:divBdr>
    </w:div>
    <w:div w:id="1710260212">
      <w:bodyDiv w:val="1"/>
      <w:marLeft w:val="0"/>
      <w:marRight w:val="0"/>
      <w:marTop w:val="0"/>
      <w:marBottom w:val="0"/>
      <w:divBdr>
        <w:top w:val="none" w:sz="0" w:space="0" w:color="auto"/>
        <w:left w:val="none" w:sz="0" w:space="0" w:color="auto"/>
        <w:bottom w:val="none" w:sz="0" w:space="0" w:color="auto"/>
        <w:right w:val="none" w:sz="0" w:space="0" w:color="auto"/>
      </w:divBdr>
    </w:div>
    <w:div w:id="1711806314">
      <w:bodyDiv w:val="1"/>
      <w:marLeft w:val="0"/>
      <w:marRight w:val="0"/>
      <w:marTop w:val="0"/>
      <w:marBottom w:val="0"/>
      <w:divBdr>
        <w:top w:val="none" w:sz="0" w:space="0" w:color="auto"/>
        <w:left w:val="none" w:sz="0" w:space="0" w:color="auto"/>
        <w:bottom w:val="none" w:sz="0" w:space="0" w:color="auto"/>
        <w:right w:val="none" w:sz="0" w:space="0" w:color="auto"/>
      </w:divBdr>
    </w:div>
    <w:div w:id="1720395537">
      <w:bodyDiv w:val="1"/>
      <w:marLeft w:val="0"/>
      <w:marRight w:val="0"/>
      <w:marTop w:val="0"/>
      <w:marBottom w:val="0"/>
      <w:divBdr>
        <w:top w:val="none" w:sz="0" w:space="0" w:color="auto"/>
        <w:left w:val="none" w:sz="0" w:space="0" w:color="auto"/>
        <w:bottom w:val="none" w:sz="0" w:space="0" w:color="auto"/>
        <w:right w:val="none" w:sz="0" w:space="0" w:color="auto"/>
      </w:divBdr>
    </w:div>
    <w:div w:id="1723824863">
      <w:bodyDiv w:val="1"/>
      <w:marLeft w:val="0"/>
      <w:marRight w:val="0"/>
      <w:marTop w:val="0"/>
      <w:marBottom w:val="0"/>
      <w:divBdr>
        <w:top w:val="none" w:sz="0" w:space="0" w:color="auto"/>
        <w:left w:val="none" w:sz="0" w:space="0" w:color="auto"/>
        <w:bottom w:val="none" w:sz="0" w:space="0" w:color="auto"/>
        <w:right w:val="none" w:sz="0" w:space="0" w:color="auto"/>
      </w:divBdr>
    </w:div>
    <w:div w:id="1725332397">
      <w:bodyDiv w:val="1"/>
      <w:marLeft w:val="0"/>
      <w:marRight w:val="0"/>
      <w:marTop w:val="0"/>
      <w:marBottom w:val="0"/>
      <w:divBdr>
        <w:top w:val="none" w:sz="0" w:space="0" w:color="auto"/>
        <w:left w:val="none" w:sz="0" w:space="0" w:color="auto"/>
        <w:bottom w:val="none" w:sz="0" w:space="0" w:color="auto"/>
        <w:right w:val="none" w:sz="0" w:space="0" w:color="auto"/>
      </w:divBdr>
    </w:div>
    <w:div w:id="1727220973">
      <w:bodyDiv w:val="1"/>
      <w:marLeft w:val="0"/>
      <w:marRight w:val="0"/>
      <w:marTop w:val="0"/>
      <w:marBottom w:val="0"/>
      <w:divBdr>
        <w:top w:val="none" w:sz="0" w:space="0" w:color="auto"/>
        <w:left w:val="none" w:sz="0" w:space="0" w:color="auto"/>
        <w:bottom w:val="none" w:sz="0" w:space="0" w:color="auto"/>
        <w:right w:val="none" w:sz="0" w:space="0" w:color="auto"/>
      </w:divBdr>
    </w:div>
    <w:div w:id="1730685975">
      <w:bodyDiv w:val="1"/>
      <w:marLeft w:val="0"/>
      <w:marRight w:val="0"/>
      <w:marTop w:val="0"/>
      <w:marBottom w:val="0"/>
      <w:divBdr>
        <w:top w:val="none" w:sz="0" w:space="0" w:color="auto"/>
        <w:left w:val="none" w:sz="0" w:space="0" w:color="auto"/>
        <w:bottom w:val="none" w:sz="0" w:space="0" w:color="auto"/>
        <w:right w:val="none" w:sz="0" w:space="0" w:color="auto"/>
      </w:divBdr>
    </w:div>
    <w:div w:id="1734424819">
      <w:bodyDiv w:val="1"/>
      <w:marLeft w:val="0"/>
      <w:marRight w:val="0"/>
      <w:marTop w:val="0"/>
      <w:marBottom w:val="0"/>
      <w:divBdr>
        <w:top w:val="none" w:sz="0" w:space="0" w:color="auto"/>
        <w:left w:val="none" w:sz="0" w:space="0" w:color="auto"/>
        <w:bottom w:val="none" w:sz="0" w:space="0" w:color="auto"/>
        <w:right w:val="none" w:sz="0" w:space="0" w:color="auto"/>
      </w:divBdr>
    </w:div>
    <w:div w:id="1736977053">
      <w:bodyDiv w:val="1"/>
      <w:marLeft w:val="0"/>
      <w:marRight w:val="0"/>
      <w:marTop w:val="0"/>
      <w:marBottom w:val="0"/>
      <w:divBdr>
        <w:top w:val="none" w:sz="0" w:space="0" w:color="auto"/>
        <w:left w:val="none" w:sz="0" w:space="0" w:color="auto"/>
        <w:bottom w:val="none" w:sz="0" w:space="0" w:color="auto"/>
        <w:right w:val="none" w:sz="0" w:space="0" w:color="auto"/>
      </w:divBdr>
    </w:div>
    <w:div w:id="1743864922">
      <w:bodyDiv w:val="1"/>
      <w:marLeft w:val="0"/>
      <w:marRight w:val="0"/>
      <w:marTop w:val="0"/>
      <w:marBottom w:val="0"/>
      <w:divBdr>
        <w:top w:val="none" w:sz="0" w:space="0" w:color="auto"/>
        <w:left w:val="none" w:sz="0" w:space="0" w:color="auto"/>
        <w:bottom w:val="none" w:sz="0" w:space="0" w:color="auto"/>
        <w:right w:val="none" w:sz="0" w:space="0" w:color="auto"/>
      </w:divBdr>
    </w:div>
    <w:div w:id="1752772053">
      <w:bodyDiv w:val="1"/>
      <w:marLeft w:val="0"/>
      <w:marRight w:val="0"/>
      <w:marTop w:val="0"/>
      <w:marBottom w:val="0"/>
      <w:divBdr>
        <w:top w:val="none" w:sz="0" w:space="0" w:color="auto"/>
        <w:left w:val="none" w:sz="0" w:space="0" w:color="auto"/>
        <w:bottom w:val="none" w:sz="0" w:space="0" w:color="auto"/>
        <w:right w:val="none" w:sz="0" w:space="0" w:color="auto"/>
      </w:divBdr>
    </w:div>
    <w:div w:id="1753507034">
      <w:bodyDiv w:val="1"/>
      <w:marLeft w:val="0"/>
      <w:marRight w:val="0"/>
      <w:marTop w:val="0"/>
      <w:marBottom w:val="0"/>
      <w:divBdr>
        <w:top w:val="none" w:sz="0" w:space="0" w:color="auto"/>
        <w:left w:val="none" w:sz="0" w:space="0" w:color="auto"/>
        <w:bottom w:val="none" w:sz="0" w:space="0" w:color="auto"/>
        <w:right w:val="none" w:sz="0" w:space="0" w:color="auto"/>
      </w:divBdr>
    </w:div>
    <w:div w:id="1779829771">
      <w:bodyDiv w:val="1"/>
      <w:marLeft w:val="0"/>
      <w:marRight w:val="0"/>
      <w:marTop w:val="0"/>
      <w:marBottom w:val="0"/>
      <w:divBdr>
        <w:top w:val="none" w:sz="0" w:space="0" w:color="auto"/>
        <w:left w:val="none" w:sz="0" w:space="0" w:color="auto"/>
        <w:bottom w:val="none" w:sz="0" w:space="0" w:color="auto"/>
        <w:right w:val="none" w:sz="0" w:space="0" w:color="auto"/>
      </w:divBdr>
    </w:div>
    <w:div w:id="1789079513">
      <w:bodyDiv w:val="1"/>
      <w:marLeft w:val="0"/>
      <w:marRight w:val="0"/>
      <w:marTop w:val="0"/>
      <w:marBottom w:val="0"/>
      <w:divBdr>
        <w:top w:val="none" w:sz="0" w:space="0" w:color="auto"/>
        <w:left w:val="none" w:sz="0" w:space="0" w:color="auto"/>
        <w:bottom w:val="none" w:sz="0" w:space="0" w:color="auto"/>
        <w:right w:val="none" w:sz="0" w:space="0" w:color="auto"/>
      </w:divBdr>
    </w:div>
    <w:div w:id="1790276415">
      <w:bodyDiv w:val="1"/>
      <w:marLeft w:val="0"/>
      <w:marRight w:val="0"/>
      <w:marTop w:val="0"/>
      <w:marBottom w:val="0"/>
      <w:divBdr>
        <w:top w:val="none" w:sz="0" w:space="0" w:color="auto"/>
        <w:left w:val="none" w:sz="0" w:space="0" w:color="auto"/>
        <w:bottom w:val="none" w:sz="0" w:space="0" w:color="auto"/>
        <w:right w:val="none" w:sz="0" w:space="0" w:color="auto"/>
      </w:divBdr>
    </w:div>
    <w:div w:id="1801533476">
      <w:bodyDiv w:val="1"/>
      <w:marLeft w:val="0"/>
      <w:marRight w:val="0"/>
      <w:marTop w:val="0"/>
      <w:marBottom w:val="0"/>
      <w:divBdr>
        <w:top w:val="none" w:sz="0" w:space="0" w:color="auto"/>
        <w:left w:val="none" w:sz="0" w:space="0" w:color="auto"/>
        <w:bottom w:val="none" w:sz="0" w:space="0" w:color="auto"/>
        <w:right w:val="none" w:sz="0" w:space="0" w:color="auto"/>
      </w:divBdr>
    </w:div>
    <w:div w:id="1803036280">
      <w:bodyDiv w:val="1"/>
      <w:marLeft w:val="0"/>
      <w:marRight w:val="0"/>
      <w:marTop w:val="0"/>
      <w:marBottom w:val="0"/>
      <w:divBdr>
        <w:top w:val="none" w:sz="0" w:space="0" w:color="auto"/>
        <w:left w:val="none" w:sz="0" w:space="0" w:color="auto"/>
        <w:bottom w:val="none" w:sz="0" w:space="0" w:color="auto"/>
        <w:right w:val="none" w:sz="0" w:space="0" w:color="auto"/>
      </w:divBdr>
    </w:div>
    <w:div w:id="1809206207">
      <w:bodyDiv w:val="1"/>
      <w:marLeft w:val="0"/>
      <w:marRight w:val="0"/>
      <w:marTop w:val="0"/>
      <w:marBottom w:val="0"/>
      <w:divBdr>
        <w:top w:val="none" w:sz="0" w:space="0" w:color="auto"/>
        <w:left w:val="none" w:sz="0" w:space="0" w:color="auto"/>
        <w:bottom w:val="none" w:sz="0" w:space="0" w:color="auto"/>
        <w:right w:val="none" w:sz="0" w:space="0" w:color="auto"/>
      </w:divBdr>
    </w:div>
    <w:div w:id="1823934730">
      <w:bodyDiv w:val="1"/>
      <w:marLeft w:val="0"/>
      <w:marRight w:val="0"/>
      <w:marTop w:val="0"/>
      <w:marBottom w:val="0"/>
      <w:divBdr>
        <w:top w:val="none" w:sz="0" w:space="0" w:color="auto"/>
        <w:left w:val="none" w:sz="0" w:space="0" w:color="auto"/>
        <w:bottom w:val="none" w:sz="0" w:space="0" w:color="auto"/>
        <w:right w:val="none" w:sz="0" w:space="0" w:color="auto"/>
      </w:divBdr>
    </w:div>
    <w:div w:id="1829975657">
      <w:bodyDiv w:val="1"/>
      <w:marLeft w:val="0"/>
      <w:marRight w:val="0"/>
      <w:marTop w:val="0"/>
      <w:marBottom w:val="0"/>
      <w:divBdr>
        <w:top w:val="none" w:sz="0" w:space="0" w:color="auto"/>
        <w:left w:val="none" w:sz="0" w:space="0" w:color="auto"/>
        <w:bottom w:val="none" w:sz="0" w:space="0" w:color="auto"/>
        <w:right w:val="none" w:sz="0" w:space="0" w:color="auto"/>
      </w:divBdr>
    </w:div>
    <w:div w:id="1836917613">
      <w:bodyDiv w:val="1"/>
      <w:marLeft w:val="0"/>
      <w:marRight w:val="0"/>
      <w:marTop w:val="0"/>
      <w:marBottom w:val="0"/>
      <w:divBdr>
        <w:top w:val="none" w:sz="0" w:space="0" w:color="auto"/>
        <w:left w:val="none" w:sz="0" w:space="0" w:color="auto"/>
        <w:bottom w:val="none" w:sz="0" w:space="0" w:color="auto"/>
        <w:right w:val="none" w:sz="0" w:space="0" w:color="auto"/>
      </w:divBdr>
    </w:div>
    <w:div w:id="1848445546">
      <w:bodyDiv w:val="1"/>
      <w:marLeft w:val="0"/>
      <w:marRight w:val="0"/>
      <w:marTop w:val="0"/>
      <w:marBottom w:val="0"/>
      <w:divBdr>
        <w:top w:val="none" w:sz="0" w:space="0" w:color="auto"/>
        <w:left w:val="none" w:sz="0" w:space="0" w:color="auto"/>
        <w:bottom w:val="none" w:sz="0" w:space="0" w:color="auto"/>
        <w:right w:val="none" w:sz="0" w:space="0" w:color="auto"/>
      </w:divBdr>
    </w:div>
    <w:div w:id="1851412114">
      <w:bodyDiv w:val="1"/>
      <w:marLeft w:val="0"/>
      <w:marRight w:val="0"/>
      <w:marTop w:val="0"/>
      <w:marBottom w:val="0"/>
      <w:divBdr>
        <w:top w:val="none" w:sz="0" w:space="0" w:color="auto"/>
        <w:left w:val="none" w:sz="0" w:space="0" w:color="auto"/>
        <w:bottom w:val="none" w:sz="0" w:space="0" w:color="auto"/>
        <w:right w:val="none" w:sz="0" w:space="0" w:color="auto"/>
      </w:divBdr>
    </w:div>
    <w:div w:id="1855075284">
      <w:bodyDiv w:val="1"/>
      <w:marLeft w:val="0"/>
      <w:marRight w:val="0"/>
      <w:marTop w:val="0"/>
      <w:marBottom w:val="0"/>
      <w:divBdr>
        <w:top w:val="none" w:sz="0" w:space="0" w:color="auto"/>
        <w:left w:val="none" w:sz="0" w:space="0" w:color="auto"/>
        <w:bottom w:val="none" w:sz="0" w:space="0" w:color="auto"/>
        <w:right w:val="none" w:sz="0" w:space="0" w:color="auto"/>
      </w:divBdr>
    </w:div>
    <w:div w:id="1864124271">
      <w:bodyDiv w:val="1"/>
      <w:marLeft w:val="0"/>
      <w:marRight w:val="0"/>
      <w:marTop w:val="0"/>
      <w:marBottom w:val="0"/>
      <w:divBdr>
        <w:top w:val="none" w:sz="0" w:space="0" w:color="auto"/>
        <w:left w:val="none" w:sz="0" w:space="0" w:color="auto"/>
        <w:bottom w:val="none" w:sz="0" w:space="0" w:color="auto"/>
        <w:right w:val="none" w:sz="0" w:space="0" w:color="auto"/>
      </w:divBdr>
    </w:div>
    <w:div w:id="1879707878">
      <w:bodyDiv w:val="1"/>
      <w:marLeft w:val="0"/>
      <w:marRight w:val="0"/>
      <w:marTop w:val="0"/>
      <w:marBottom w:val="0"/>
      <w:divBdr>
        <w:top w:val="none" w:sz="0" w:space="0" w:color="auto"/>
        <w:left w:val="none" w:sz="0" w:space="0" w:color="auto"/>
        <w:bottom w:val="none" w:sz="0" w:space="0" w:color="auto"/>
        <w:right w:val="none" w:sz="0" w:space="0" w:color="auto"/>
      </w:divBdr>
    </w:div>
    <w:div w:id="1881242431">
      <w:bodyDiv w:val="1"/>
      <w:marLeft w:val="0"/>
      <w:marRight w:val="0"/>
      <w:marTop w:val="0"/>
      <w:marBottom w:val="0"/>
      <w:divBdr>
        <w:top w:val="none" w:sz="0" w:space="0" w:color="auto"/>
        <w:left w:val="none" w:sz="0" w:space="0" w:color="auto"/>
        <w:bottom w:val="none" w:sz="0" w:space="0" w:color="auto"/>
        <w:right w:val="none" w:sz="0" w:space="0" w:color="auto"/>
      </w:divBdr>
    </w:div>
    <w:div w:id="1881673717">
      <w:bodyDiv w:val="1"/>
      <w:marLeft w:val="0"/>
      <w:marRight w:val="0"/>
      <w:marTop w:val="0"/>
      <w:marBottom w:val="0"/>
      <w:divBdr>
        <w:top w:val="none" w:sz="0" w:space="0" w:color="auto"/>
        <w:left w:val="none" w:sz="0" w:space="0" w:color="auto"/>
        <w:bottom w:val="none" w:sz="0" w:space="0" w:color="auto"/>
        <w:right w:val="none" w:sz="0" w:space="0" w:color="auto"/>
      </w:divBdr>
    </w:div>
    <w:div w:id="1889802680">
      <w:bodyDiv w:val="1"/>
      <w:marLeft w:val="0"/>
      <w:marRight w:val="0"/>
      <w:marTop w:val="0"/>
      <w:marBottom w:val="0"/>
      <w:divBdr>
        <w:top w:val="none" w:sz="0" w:space="0" w:color="auto"/>
        <w:left w:val="none" w:sz="0" w:space="0" w:color="auto"/>
        <w:bottom w:val="none" w:sz="0" w:space="0" w:color="auto"/>
        <w:right w:val="none" w:sz="0" w:space="0" w:color="auto"/>
      </w:divBdr>
    </w:div>
    <w:div w:id="1894540714">
      <w:bodyDiv w:val="1"/>
      <w:marLeft w:val="0"/>
      <w:marRight w:val="0"/>
      <w:marTop w:val="0"/>
      <w:marBottom w:val="0"/>
      <w:divBdr>
        <w:top w:val="none" w:sz="0" w:space="0" w:color="auto"/>
        <w:left w:val="none" w:sz="0" w:space="0" w:color="auto"/>
        <w:bottom w:val="none" w:sz="0" w:space="0" w:color="auto"/>
        <w:right w:val="none" w:sz="0" w:space="0" w:color="auto"/>
      </w:divBdr>
    </w:div>
    <w:div w:id="1894541608">
      <w:bodyDiv w:val="1"/>
      <w:marLeft w:val="0"/>
      <w:marRight w:val="0"/>
      <w:marTop w:val="0"/>
      <w:marBottom w:val="0"/>
      <w:divBdr>
        <w:top w:val="none" w:sz="0" w:space="0" w:color="auto"/>
        <w:left w:val="none" w:sz="0" w:space="0" w:color="auto"/>
        <w:bottom w:val="none" w:sz="0" w:space="0" w:color="auto"/>
        <w:right w:val="none" w:sz="0" w:space="0" w:color="auto"/>
      </w:divBdr>
    </w:div>
    <w:div w:id="1900751404">
      <w:bodyDiv w:val="1"/>
      <w:marLeft w:val="0"/>
      <w:marRight w:val="0"/>
      <w:marTop w:val="0"/>
      <w:marBottom w:val="0"/>
      <w:divBdr>
        <w:top w:val="none" w:sz="0" w:space="0" w:color="auto"/>
        <w:left w:val="none" w:sz="0" w:space="0" w:color="auto"/>
        <w:bottom w:val="none" w:sz="0" w:space="0" w:color="auto"/>
        <w:right w:val="none" w:sz="0" w:space="0" w:color="auto"/>
      </w:divBdr>
    </w:div>
    <w:div w:id="1902398456">
      <w:bodyDiv w:val="1"/>
      <w:marLeft w:val="0"/>
      <w:marRight w:val="0"/>
      <w:marTop w:val="0"/>
      <w:marBottom w:val="0"/>
      <w:divBdr>
        <w:top w:val="none" w:sz="0" w:space="0" w:color="auto"/>
        <w:left w:val="none" w:sz="0" w:space="0" w:color="auto"/>
        <w:bottom w:val="none" w:sz="0" w:space="0" w:color="auto"/>
        <w:right w:val="none" w:sz="0" w:space="0" w:color="auto"/>
      </w:divBdr>
    </w:div>
    <w:div w:id="1908221007">
      <w:bodyDiv w:val="1"/>
      <w:marLeft w:val="0"/>
      <w:marRight w:val="0"/>
      <w:marTop w:val="0"/>
      <w:marBottom w:val="0"/>
      <w:divBdr>
        <w:top w:val="none" w:sz="0" w:space="0" w:color="auto"/>
        <w:left w:val="none" w:sz="0" w:space="0" w:color="auto"/>
        <w:bottom w:val="none" w:sz="0" w:space="0" w:color="auto"/>
        <w:right w:val="none" w:sz="0" w:space="0" w:color="auto"/>
      </w:divBdr>
    </w:div>
    <w:div w:id="1913201001">
      <w:bodyDiv w:val="1"/>
      <w:marLeft w:val="0"/>
      <w:marRight w:val="0"/>
      <w:marTop w:val="0"/>
      <w:marBottom w:val="0"/>
      <w:divBdr>
        <w:top w:val="none" w:sz="0" w:space="0" w:color="auto"/>
        <w:left w:val="none" w:sz="0" w:space="0" w:color="auto"/>
        <w:bottom w:val="none" w:sz="0" w:space="0" w:color="auto"/>
        <w:right w:val="none" w:sz="0" w:space="0" w:color="auto"/>
      </w:divBdr>
    </w:div>
    <w:div w:id="1918319794">
      <w:bodyDiv w:val="1"/>
      <w:marLeft w:val="0"/>
      <w:marRight w:val="0"/>
      <w:marTop w:val="0"/>
      <w:marBottom w:val="0"/>
      <w:divBdr>
        <w:top w:val="none" w:sz="0" w:space="0" w:color="auto"/>
        <w:left w:val="none" w:sz="0" w:space="0" w:color="auto"/>
        <w:bottom w:val="none" w:sz="0" w:space="0" w:color="auto"/>
        <w:right w:val="none" w:sz="0" w:space="0" w:color="auto"/>
      </w:divBdr>
    </w:div>
    <w:div w:id="1934898037">
      <w:bodyDiv w:val="1"/>
      <w:marLeft w:val="0"/>
      <w:marRight w:val="0"/>
      <w:marTop w:val="0"/>
      <w:marBottom w:val="0"/>
      <w:divBdr>
        <w:top w:val="none" w:sz="0" w:space="0" w:color="auto"/>
        <w:left w:val="none" w:sz="0" w:space="0" w:color="auto"/>
        <w:bottom w:val="none" w:sz="0" w:space="0" w:color="auto"/>
        <w:right w:val="none" w:sz="0" w:space="0" w:color="auto"/>
      </w:divBdr>
    </w:div>
    <w:div w:id="1937246352">
      <w:bodyDiv w:val="1"/>
      <w:marLeft w:val="0"/>
      <w:marRight w:val="0"/>
      <w:marTop w:val="0"/>
      <w:marBottom w:val="0"/>
      <w:divBdr>
        <w:top w:val="none" w:sz="0" w:space="0" w:color="auto"/>
        <w:left w:val="none" w:sz="0" w:space="0" w:color="auto"/>
        <w:bottom w:val="none" w:sz="0" w:space="0" w:color="auto"/>
        <w:right w:val="none" w:sz="0" w:space="0" w:color="auto"/>
      </w:divBdr>
    </w:div>
    <w:div w:id="1938556559">
      <w:bodyDiv w:val="1"/>
      <w:marLeft w:val="0"/>
      <w:marRight w:val="0"/>
      <w:marTop w:val="0"/>
      <w:marBottom w:val="0"/>
      <w:divBdr>
        <w:top w:val="none" w:sz="0" w:space="0" w:color="auto"/>
        <w:left w:val="none" w:sz="0" w:space="0" w:color="auto"/>
        <w:bottom w:val="none" w:sz="0" w:space="0" w:color="auto"/>
        <w:right w:val="none" w:sz="0" w:space="0" w:color="auto"/>
      </w:divBdr>
    </w:div>
    <w:div w:id="1944150374">
      <w:bodyDiv w:val="1"/>
      <w:marLeft w:val="0"/>
      <w:marRight w:val="0"/>
      <w:marTop w:val="0"/>
      <w:marBottom w:val="0"/>
      <w:divBdr>
        <w:top w:val="none" w:sz="0" w:space="0" w:color="auto"/>
        <w:left w:val="none" w:sz="0" w:space="0" w:color="auto"/>
        <w:bottom w:val="none" w:sz="0" w:space="0" w:color="auto"/>
        <w:right w:val="none" w:sz="0" w:space="0" w:color="auto"/>
      </w:divBdr>
    </w:div>
    <w:div w:id="1947887174">
      <w:bodyDiv w:val="1"/>
      <w:marLeft w:val="0"/>
      <w:marRight w:val="0"/>
      <w:marTop w:val="0"/>
      <w:marBottom w:val="0"/>
      <w:divBdr>
        <w:top w:val="none" w:sz="0" w:space="0" w:color="auto"/>
        <w:left w:val="none" w:sz="0" w:space="0" w:color="auto"/>
        <w:bottom w:val="none" w:sz="0" w:space="0" w:color="auto"/>
        <w:right w:val="none" w:sz="0" w:space="0" w:color="auto"/>
      </w:divBdr>
    </w:div>
    <w:div w:id="1948270184">
      <w:bodyDiv w:val="1"/>
      <w:marLeft w:val="0"/>
      <w:marRight w:val="0"/>
      <w:marTop w:val="0"/>
      <w:marBottom w:val="0"/>
      <w:divBdr>
        <w:top w:val="none" w:sz="0" w:space="0" w:color="auto"/>
        <w:left w:val="none" w:sz="0" w:space="0" w:color="auto"/>
        <w:bottom w:val="none" w:sz="0" w:space="0" w:color="auto"/>
        <w:right w:val="none" w:sz="0" w:space="0" w:color="auto"/>
      </w:divBdr>
    </w:div>
    <w:div w:id="1953900973">
      <w:bodyDiv w:val="1"/>
      <w:marLeft w:val="0"/>
      <w:marRight w:val="0"/>
      <w:marTop w:val="0"/>
      <w:marBottom w:val="0"/>
      <w:divBdr>
        <w:top w:val="none" w:sz="0" w:space="0" w:color="auto"/>
        <w:left w:val="none" w:sz="0" w:space="0" w:color="auto"/>
        <w:bottom w:val="none" w:sz="0" w:space="0" w:color="auto"/>
        <w:right w:val="none" w:sz="0" w:space="0" w:color="auto"/>
      </w:divBdr>
    </w:div>
    <w:div w:id="1962606917">
      <w:bodyDiv w:val="1"/>
      <w:marLeft w:val="0"/>
      <w:marRight w:val="0"/>
      <w:marTop w:val="0"/>
      <w:marBottom w:val="0"/>
      <w:divBdr>
        <w:top w:val="none" w:sz="0" w:space="0" w:color="auto"/>
        <w:left w:val="none" w:sz="0" w:space="0" w:color="auto"/>
        <w:bottom w:val="none" w:sz="0" w:space="0" w:color="auto"/>
        <w:right w:val="none" w:sz="0" w:space="0" w:color="auto"/>
      </w:divBdr>
    </w:div>
    <w:div w:id="1981381610">
      <w:bodyDiv w:val="1"/>
      <w:marLeft w:val="0"/>
      <w:marRight w:val="0"/>
      <w:marTop w:val="0"/>
      <w:marBottom w:val="0"/>
      <w:divBdr>
        <w:top w:val="none" w:sz="0" w:space="0" w:color="auto"/>
        <w:left w:val="none" w:sz="0" w:space="0" w:color="auto"/>
        <w:bottom w:val="none" w:sz="0" w:space="0" w:color="auto"/>
        <w:right w:val="none" w:sz="0" w:space="0" w:color="auto"/>
      </w:divBdr>
    </w:div>
    <w:div w:id="1982808959">
      <w:bodyDiv w:val="1"/>
      <w:marLeft w:val="0"/>
      <w:marRight w:val="0"/>
      <w:marTop w:val="0"/>
      <w:marBottom w:val="0"/>
      <w:divBdr>
        <w:top w:val="none" w:sz="0" w:space="0" w:color="auto"/>
        <w:left w:val="none" w:sz="0" w:space="0" w:color="auto"/>
        <w:bottom w:val="none" w:sz="0" w:space="0" w:color="auto"/>
        <w:right w:val="none" w:sz="0" w:space="0" w:color="auto"/>
      </w:divBdr>
    </w:div>
    <w:div w:id="1994213264">
      <w:bodyDiv w:val="1"/>
      <w:marLeft w:val="0"/>
      <w:marRight w:val="0"/>
      <w:marTop w:val="0"/>
      <w:marBottom w:val="0"/>
      <w:divBdr>
        <w:top w:val="none" w:sz="0" w:space="0" w:color="auto"/>
        <w:left w:val="none" w:sz="0" w:space="0" w:color="auto"/>
        <w:bottom w:val="none" w:sz="0" w:space="0" w:color="auto"/>
        <w:right w:val="none" w:sz="0" w:space="0" w:color="auto"/>
      </w:divBdr>
    </w:div>
    <w:div w:id="1996495250">
      <w:bodyDiv w:val="1"/>
      <w:marLeft w:val="0"/>
      <w:marRight w:val="0"/>
      <w:marTop w:val="0"/>
      <w:marBottom w:val="0"/>
      <w:divBdr>
        <w:top w:val="none" w:sz="0" w:space="0" w:color="auto"/>
        <w:left w:val="none" w:sz="0" w:space="0" w:color="auto"/>
        <w:bottom w:val="none" w:sz="0" w:space="0" w:color="auto"/>
        <w:right w:val="none" w:sz="0" w:space="0" w:color="auto"/>
      </w:divBdr>
    </w:div>
    <w:div w:id="1999116802">
      <w:bodyDiv w:val="1"/>
      <w:marLeft w:val="0"/>
      <w:marRight w:val="0"/>
      <w:marTop w:val="0"/>
      <w:marBottom w:val="0"/>
      <w:divBdr>
        <w:top w:val="none" w:sz="0" w:space="0" w:color="auto"/>
        <w:left w:val="none" w:sz="0" w:space="0" w:color="auto"/>
        <w:bottom w:val="none" w:sz="0" w:space="0" w:color="auto"/>
        <w:right w:val="none" w:sz="0" w:space="0" w:color="auto"/>
      </w:divBdr>
    </w:div>
    <w:div w:id="2018002060">
      <w:bodyDiv w:val="1"/>
      <w:marLeft w:val="0"/>
      <w:marRight w:val="0"/>
      <w:marTop w:val="0"/>
      <w:marBottom w:val="0"/>
      <w:divBdr>
        <w:top w:val="none" w:sz="0" w:space="0" w:color="auto"/>
        <w:left w:val="none" w:sz="0" w:space="0" w:color="auto"/>
        <w:bottom w:val="none" w:sz="0" w:space="0" w:color="auto"/>
        <w:right w:val="none" w:sz="0" w:space="0" w:color="auto"/>
      </w:divBdr>
    </w:div>
    <w:div w:id="2024548191">
      <w:bodyDiv w:val="1"/>
      <w:marLeft w:val="0"/>
      <w:marRight w:val="0"/>
      <w:marTop w:val="0"/>
      <w:marBottom w:val="0"/>
      <w:divBdr>
        <w:top w:val="none" w:sz="0" w:space="0" w:color="auto"/>
        <w:left w:val="none" w:sz="0" w:space="0" w:color="auto"/>
        <w:bottom w:val="none" w:sz="0" w:space="0" w:color="auto"/>
        <w:right w:val="none" w:sz="0" w:space="0" w:color="auto"/>
      </w:divBdr>
    </w:div>
    <w:div w:id="2025590531">
      <w:bodyDiv w:val="1"/>
      <w:marLeft w:val="0"/>
      <w:marRight w:val="0"/>
      <w:marTop w:val="0"/>
      <w:marBottom w:val="0"/>
      <w:divBdr>
        <w:top w:val="none" w:sz="0" w:space="0" w:color="auto"/>
        <w:left w:val="none" w:sz="0" w:space="0" w:color="auto"/>
        <w:bottom w:val="none" w:sz="0" w:space="0" w:color="auto"/>
        <w:right w:val="none" w:sz="0" w:space="0" w:color="auto"/>
      </w:divBdr>
    </w:div>
    <w:div w:id="2040888983">
      <w:bodyDiv w:val="1"/>
      <w:marLeft w:val="0"/>
      <w:marRight w:val="0"/>
      <w:marTop w:val="0"/>
      <w:marBottom w:val="0"/>
      <w:divBdr>
        <w:top w:val="none" w:sz="0" w:space="0" w:color="auto"/>
        <w:left w:val="none" w:sz="0" w:space="0" w:color="auto"/>
        <w:bottom w:val="none" w:sz="0" w:space="0" w:color="auto"/>
        <w:right w:val="none" w:sz="0" w:space="0" w:color="auto"/>
      </w:divBdr>
    </w:div>
    <w:div w:id="2047947706">
      <w:bodyDiv w:val="1"/>
      <w:marLeft w:val="0"/>
      <w:marRight w:val="0"/>
      <w:marTop w:val="0"/>
      <w:marBottom w:val="0"/>
      <w:divBdr>
        <w:top w:val="none" w:sz="0" w:space="0" w:color="auto"/>
        <w:left w:val="none" w:sz="0" w:space="0" w:color="auto"/>
        <w:bottom w:val="none" w:sz="0" w:space="0" w:color="auto"/>
        <w:right w:val="none" w:sz="0" w:space="0" w:color="auto"/>
      </w:divBdr>
    </w:div>
    <w:div w:id="2050764907">
      <w:bodyDiv w:val="1"/>
      <w:marLeft w:val="0"/>
      <w:marRight w:val="0"/>
      <w:marTop w:val="0"/>
      <w:marBottom w:val="0"/>
      <w:divBdr>
        <w:top w:val="none" w:sz="0" w:space="0" w:color="auto"/>
        <w:left w:val="none" w:sz="0" w:space="0" w:color="auto"/>
        <w:bottom w:val="none" w:sz="0" w:space="0" w:color="auto"/>
        <w:right w:val="none" w:sz="0" w:space="0" w:color="auto"/>
      </w:divBdr>
    </w:div>
    <w:div w:id="2057657763">
      <w:bodyDiv w:val="1"/>
      <w:marLeft w:val="0"/>
      <w:marRight w:val="0"/>
      <w:marTop w:val="0"/>
      <w:marBottom w:val="0"/>
      <w:divBdr>
        <w:top w:val="none" w:sz="0" w:space="0" w:color="auto"/>
        <w:left w:val="none" w:sz="0" w:space="0" w:color="auto"/>
        <w:bottom w:val="none" w:sz="0" w:space="0" w:color="auto"/>
        <w:right w:val="none" w:sz="0" w:space="0" w:color="auto"/>
      </w:divBdr>
    </w:div>
    <w:div w:id="2064985761">
      <w:bodyDiv w:val="1"/>
      <w:marLeft w:val="0"/>
      <w:marRight w:val="0"/>
      <w:marTop w:val="0"/>
      <w:marBottom w:val="0"/>
      <w:divBdr>
        <w:top w:val="none" w:sz="0" w:space="0" w:color="auto"/>
        <w:left w:val="none" w:sz="0" w:space="0" w:color="auto"/>
        <w:bottom w:val="none" w:sz="0" w:space="0" w:color="auto"/>
        <w:right w:val="none" w:sz="0" w:space="0" w:color="auto"/>
      </w:divBdr>
    </w:div>
    <w:div w:id="2068336295">
      <w:bodyDiv w:val="1"/>
      <w:marLeft w:val="0"/>
      <w:marRight w:val="0"/>
      <w:marTop w:val="0"/>
      <w:marBottom w:val="0"/>
      <w:divBdr>
        <w:top w:val="none" w:sz="0" w:space="0" w:color="auto"/>
        <w:left w:val="none" w:sz="0" w:space="0" w:color="auto"/>
        <w:bottom w:val="none" w:sz="0" w:space="0" w:color="auto"/>
        <w:right w:val="none" w:sz="0" w:space="0" w:color="auto"/>
      </w:divBdr>
    </w:div>
    <w:div w:id="2071035782">
      <w:bodyDiv w:val="1"/>
      <w:marLeft w:val="0"/>
      <w:marRight w:val="0"/>
      <w:marTop w:val="0"/>
      <w:marBottom w:val="0"/>
      <w:divBdr>
        <w:top w:val="none" w:sz="0" w:space="0" w:color="auto"/>
        <w:left w:val="none" w:sz="0" w:space="0" w:color="auto"/>
        <w:bottom w:val="none" w:sz="0" w:space="0" w:color="auto"/>
        <w:right w:val="none" w:sz="0" w:space="0" w:color="auto"/>
      </w:divBdr>
    </w:div>
    <w:div w:id="2074428326">
      <w:bodyDiv w:val="1"/>
      <w:marLeft w:val="0"/>
      <w:marRight w:val="0"/>
      <w:marTop w:val="0"/>
      <w:marBottom w:val="0"/>
      <w:divBdr>
        <w:top w:val="none" w:sz="0" w:space="0" w:color="auto"/>
        <w:left w:val="none" w:sz="0" w:space="0" w:color="auto"/>
        <w:bottom w:val="none" w:sz="0" w:space="0" w:color="auto"/>
        <w:right w:val="none" w:sz="0" w:space="0" w:color="auto"/>
      </w:divBdr>
    </w:div>
    <w:div w:id="2078436167">
      <w:bodyDiv w:val="1"/>
      <w:marLeft w:val="0"/>
      <w:marRight w:val="0"/>
      <w:marTop w:val="0"/>
      <w:marBottom w:val="0"/>
      <w:divBdr>
        <w:top w:val="none" w:sz="0" w:space="0" w:color="auto"/>
        <w:left w:val="none" w:sz="0" w:space="0" w:color="auto"/>
        <w:bottom w:val="none" w:sz="0" w:space="0" w:color="auto"/>
        <w:right w:val="none" w:sz="0" w:space="0" w:color="auto"/>
      </w:divBdr>
    </w:div>
    <w:div w:id="2093431055">
      <w:bodyDiv w:val="1"/>
      <w:marLeft w:val="0"/>
      <w:marRight w:val="0"/>
      <w:marTop w:val="0"/>
      <w:marBottom w:val="0"/>
      <w:divBdr>
        <w:top w:val="none" w:sz="0" w:space="0" w:color="auto"/>
        <w:left w:val="none" w:sz="0" w:space="0" w:color="auto"/>
        <w:bottom w:val="none" w:sz="0" w:space="0" w:color="auto"/>
        <w:right w:val="none" w:sz="0" w:space="0" w:color="auto"/>
      </w:divBdr>
    </w:div>
    <w:div w:id="2095668169">
      <w:bodyDiv w:val="1"/>
      <w:marLeft w:val="0"/>
      <w:marRight w:val="0"/>
      <w:marTop w:val="0"/>
      <w:marBottom w:val="0"/>
      <w:divBdr>
        <w:top w:val="none" w:sz="0" w:space="0" w:color="auto"/>
        <w:left w:val="none" w:sz="0" w:space="0" w:color="auto"/>
        <w:bottom w:val="none" w:sz="0" w:space="0" w:color="auto"/>
        <w:right w:val="none" w:sz="0" w:space="0" w:color="auto"/>
      </w:divBdr>
    </w:div>
    <w:div w:id="2096047410">
      <w:bodyDiv w:val="1"/>
      <w:marLeft w:val="0"/>
      <w:marRight w:val="0"/>
      <w:marTop w:val="0"/>
      <w:marBottom w:val="0"/>
      <w:divBdr>
        <w:top w:val="none" w:sz="0" w:space="0" w:color="auto"/>
        <w:left w:val="none" w:sz="0" w:space="0" w:color="auto"/>
        <w:bottom w:val="none" w:sz="0" w:space="0" w:color="auto"/>
        <w:right w:val="none" w:sz="0" w:space="0" w:color="auto"/>
      </w:divBdr>
    </w:div>
    <w:div w:id="2096627743">
      <w:bodyDiv w:val="1"/>
      <w:marLeft w:val="0"/>
      <w:marRight w:val="0"/>
      <w:marTop w:val="0"/>
      <w:marBottom w:val="0"/>
      <w:divBdr>
        <w:top w:val="none" w:sz="0" w:space="0" w:color="auto"/>
        <w:left w:val="none" w:sz="0" w:space="0" w:color="auto"/>
        <w:bottom w:val="none" w:sz="0" w:space="0" w:color="auto"/>
        <w:right w:val="none" w:sz="0" w:space="0" w:color="auto"/>
      </w:divBdr>
    </w:div>
    <w:div w:id="2105565268">
      <w:bodyDiv w:val="1"/>
      <w:marLeft w:val="0"/>
      <w:marRight w:val="0"/>
      <w:marTop w:val="0"/>
      <w:marBottom w:val="0"/>
      <w:divBdr>
        <w:top w:val="none" w:sz="0" w:space="0" w:color="auto"/>
        <w:left w:val="none" w:sz="0" w:space="0" w:color="auto"/>
        <w:bottom w:val="none" w:sz="0" w:space="0" w:color="auto"/>
        <w:right w:val="none" w:sz="0" w:space="0" w:color="auto"/>
      </w:divBdr>
    </w:div>
    <w:div w:id="2111123313">
      <w:bodyDiv w:val="1"/>
      <w:marLeft w:val="0"/>
      <w:marRight w:val="0"/>
      <w:marTop w:val="0"/>
      <w:marBottom w:val="0"/>
      <w:divBdr>
        <w:top w:val="none" w:sz="0" w:space="0" w:color="auto"/>
        <w:left w:val="none" w:sz="0" w:space="0" w:color="auto"/>
        <w:bottom w:val="none" w:sz="0" w:space="0" w:color="auto"/>
        <w:right w:val="none" w:sz="0" w:space="0" w:color="auto"/>
      </w:divBdr>
    </w:div>
    <w:div w:id="2113355431">
      <w:bodyDiv w:val="1"/>
      <w:marLeft w:val="0"/>
      <w:marRight w:val="0"/>
      <w:marTop w:val="0"/>
      <w:marBottom w:val="0"/>
      <w:divBdr>
        <w:top w:val="none" w:sz="0" w:space="0" w:color="auto"/>
        <w:left w:val="none" w:sz="0" w:space="0" w:color="auto"/>
        <w:bottom w:val="none" w:sz="0" w:space="0" w:color="auto"/>
        <w:right w:val="none" w:sz="0" w:space="0" w:color="auto"/>
      </w:divBdr>
    </w:div>
    <w:div w:id="2113936105">
      <w:bodyDiv w:val="1"/>
      <w:marLeft w:val="0"/>
      <w:marRight w:val="0"/>
      <w:marTop w:val="0"/>
      <w:marBottom w:val="0"/>
      <w:divBdr>
        <w:top w:val="none" w:sz="0" w:space="0" w:color="auto"/>
        <w:left w:val="none" w:sz="0" w:space="0" w:color="auto"/>
        <w:bottom w:val="none" w:sz="0" w:space="0" w:color="auto"/>
        <w:right w:val="none" w:sz="0" w:space="0" w:color="auto"/>
      </w:divBdr>
    </w:div>
    <w:div w:id="2115665001">
      <w:bodyDiv w:val="1"/>
      <w:marLeft w:val="0"/>
      <w:marRight w:val="0"/>
      <w:marTop w:val="0"/>
      <w:marBottom w:val="0"/>
      <w:divBdr>
        <w:top w:val="none" w:sz="0" w:space="0" w:color="auto"/>
        <w:left w:val="none" w:sz="0" w:space="0" w:color="auto"/>
        <w:bottom w:val="none" w:sz="0" w:space="0" w:color="auto"/>
        <w:right w:val="none" w:sz="0" w:space="0" w:color="auto"/>
      </w:divBdr>
    </w:div>
    <w:div w:id="2117561053">
      <w:bodyDiv w:val="1"/>
      <w:marLeft w:val="0"/>
      <w:marRight w:val="0"/>
      <w:marTop w:val="0"/>
      <w:marBottom w:val="0"/>
      <w:divBdr>
        <w:top w:val="none" w:sz="0" w:space="0" w:color="auto"/>
        <w:left w:val="none" w:sz="0" w:space="0" w:color="auto"/>
        <w:bottom w:val="none" w:sz="0" w:space="0" w:color="auto"/>
        <w:right w:val="none" w:sz="0" w:space="0" w:color="auto"/>
      </w:divBdr>
    </w:div>
    <w:div w:id="214604581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9.png"/><Relationship Id="rId68" Type="http://schemas.openxmlformats.org/officeDocument/2006/relationships/image" Target="media/image54.png"/><Relationship Id="rId84" Type="http://schemas.openxmlformats.org/officeDocument/2006/relationships/image" Target="media/image70.png"/><Relationship Id="rId89" Type="http://schemas.openxmlformats.org/officeDocument/2006/relationships/image" Target="media/image75.png"/><Relationship Id="rId16" Type="http://schemas.openxmlformats.org/officeDocument/2006/relationships/hyperlink" Target="https://ksiegarnia.pwn.pl/wydawca/Wydawnictwo-Naukowe-PWN,w,69500989" TargetMode="External"/><Relationship Id="rId11" Type="http://schemas.openxmlformats.org/officeDocument/2006/relationships/header" Target="header2.xml"/><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60.png"/><Relationship Id="rId79" Type="http://schemas.openxmlformats.org/officeDocument/2006/relationships/image" Target="media/image65.png"/><Relationship Id="rId102" Type="http://schemas.openxmlformats.org/officeDocument/2006/relationships/image" Target="media/image84.png"/><Relationship Id="rId5" Type="http://schemas.openxmlformats.org/officeDocument/2006/relationships/webSettings" Target="webSettings.xml"/><Relationship Id="rId90" Type="http://schemas.openxmlformats.org/officeDocument/2006/relationships/image" Target="media/image76.png"/><Relationship Id="rId95" Type="http://schemas.openxmlformats.org/officeDocument/2006/relationships/image" Target="media/image81.tmp"/><Relationship Id="rId22" Type="http://schemas.openxmlformats.org/officeDocument/2006/relationships/image" Target="media/image8.png"/><Relationship Id="rId27" Type="http://schemas.openxmlformats.org/officeDocument/2006/relationships/image" Target="media/image13.png"/><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image" Target="media/image50.png"/><Relationship Id="rId69" Type="http://schemas.openxmlformats.org/officeDocument/2006/relationships/image" Target="media/image55.png"/><Relationship Id="rId80" Type="http://schemas.openxmlformats.org/officeDocument/2006/relationships/image" Target="media/image66.png"/><Relationship Id="rId85" Type="http://schemas.openxmlformats.org/officeDocument/2006/relationships/image" Target="media/image71.png"/><Relationship Id="rId12" Type="http://schemas.openxmlformats.org/officeDocument/2006/relationships/footer" Target="footer1.xml"/><Relationship Id="rId17" Type="http://schemas.openxmlformats.org/officeDocument/2006/relationships/image" Target="media/image3.jpeg"/><Relationship Id="rId33" Type="http://schemas.openxmlformats.org/officeDocument/2006/relationships/image" Target="media/image19.png"/><Relationship Id="rId38" Type="http://schemas.openxmlformats.org/officeDocument/2006/relationships/image" Target="media/image24.png"/><Relationship Id="rId59" Type="http://schemas.openxmlformats.org/officeDocument/2006/relationships/image" Target="media/image45.png"/><Relationship Id="rId103" Type="http://schemas.openxmlformats.org/officeDocument/2006/relationships/footer" Target="footer5.xml"/><Relationship Id="rId20" Type="http://schemas.openxmlformats.org/officeDocument/2006/relationships/image" Target="media/image6.png"/><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image" Target="media/image69.png"/><Relationship Id="rId88" Type="http://schemas.openxmlformats.org/officeDocument/2006/relationships/image" Target="media/image74.png"/><Relationship Id="rId91" Type="http://schemas.openxmlformats.org/officeDocument/2006/relationships/image" Target="media/image77.png"/><Relationship Id="rId96"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106" Type="http://schemas.openxmlformats.org/officeDocument/2006/relationships/theme" Target="theme/theme1.xml"/><Relationship Id="rId10" Type="http://schemas.openxmlformats.org/officeDocument/2006/relationships/header" Target="header1.xm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2.png"/><Relationship Id="rId94" Type="http://schemas.openxmlformats.org/officeDocument/2006/relationships/image" Target="media/image80.tmp"/><Relationship Id="rId99" Type="http://schemas.openxmlformats.org/officeDocument/2006/relationships/footer" Target="footer4.xml"/><Relationship Id="rId101" Type="http://schemas.openxmlformats.org/officeDocument/2006/relationships/image" Target="media/image83.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footer" Target="footer2.xml"/><Relationship Id="rId18" Type="http://schemas.openxmlformats.org/officeDocument/2006/relationships/image" Target="media/image4.png"/><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png"/><Relationship Id="rId97" Type="http://schemas.openxmlformats.org/officeDocument/2006/relationships/header" Target="header5.xml"/><Relationship Id="rId104" Type="http://schemas.openxmlformats.org/officeDocument/2006/relationships/footer" Target="footer6.xml"/><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image" Target="media/image78.png"/><Relationship Id="rId2" Type="http://schemas.openxmlformats.org/officeDocument/2006/relationships/numbering" Target="numbering.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52.png"/><Relationship Id="rId87" Type="http://schemas.openxmlformats.org/officeDocument/2006/relationships/image" Target="media/image73.png"/><Relationship Id="rId61" Type="http://schemas.openxmlformats.org/officeDocument/2006/relationships/image" Target="media/image47.png"/><Relationship Id="rId82" Type="http://schemas.openxmlformats.org/officeDocument/2006/relationships/image" Target="media/image68.png"/><Relationship Id="rId19" Type="http://schemas.openxmlformats.org/officeDocument/2006/relationships/image" Target="media/image5.png"/><Relationship Id="rId14" Type="http://schemas.openxmlformats.org/officeDocument/2006/relationships/header" Target="header3.xml"/><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2.png"/><Relationship Id="rId77" Type="http://schemas.openxmlformats.org/officeDocument/2006/relationships/image" Target="media/image63.png"/><Relationship Id="rId100" Type="http://schemas.openxmlformats.org/officeDocument/2006/relationships/image" Target="media/image82.png"/><Relationship Id="rId105"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37.png"/><Relationship Id="rId72" Type="http://schemas.openxmlformats.org/officeDocument/2006/relationships/image" Target="media/image58.png"/><Relationship Id="rId93" Type="http://schemas.openxmlformats.org/officeDocument/2006/relationships/image" Target="media/image79.tmp"/><Relationship Id="rId98" Type="http://schemas.openxmlformats.org/officeDocument/2006/relationships/header" Target="header6.xml"/><Relationship Id="rId3" Type="http://schemas.openxmlformats.org/officeDocument/2006/relationships/styles" Target="styles.xml"/><Relationship Id="rId25" Type="http://schemas.openxmlformats.org/officeDocument/2006/relationships/image" Target="media/image11.png"/><Relationship Id="rId46" Type="http://schemas.openxmlformats.org/officeDocument/2006/relationships/image" Target="media/image32.png"/><Relationship Id="rId67" Type="http://schemas.openxmlformats.org/officeDocument/2006/relationships/image" Target="media/image53.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849D00-D7A3-48E5-9175-20C688C9AC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60</Pages>
  <Words>10174</Words>
  <Characters>61048</Characters>
  <Application>Microsoft Office Word</Application>
  <DocSecurity>0</DocSecurity>
  <Lines>508</Lines>
  <Paragraphs>142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71080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Łukasz Zawiślak</dc:creator>
  <cp:keywords/>
  <dc:description/>
  <cp:lastModifiedBy>Ślusarski Marcin</cp:lastModifiedBy>
  <cp:revision>7</cp:revision>
  <cp:lastPrinted>2025-01-21T07:24:00Z</cp:lastPrinted>
  <dcterms:created xsi:type="dcterms:W3CDTF">2025-01-21T07:27:00Z</dcterms:created>
  <dcterms:modified xsi:type="dcterms:W3CDTF">2025-03-05T13:27:00Z</dcterms:modified>
</cp:coreProperties>
</file>