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9E3D0" w14:textId="5A7F8942" w:rsidR="00C04715" w:rsidRPr="00E86ECB" w:rsidRDefault="00C04715" w:rsidP="00C04715">
      <w:pPr>
        <w:spacing w:after="0" w:line="240" w:lineRule="auto"/>
        <w:jc w:val="right"/>
        <w:rPr>
          <w:szCs w:val="22"/>
        </w:rPr>
      </w:pPr>
      <w:r w:rsidRPr="00E86ECB">
        <w:rPr>
          <w:szCs w:val="22"/>
        </w:rPr>
        <w:t xml:space="preserve">Warszawa, dn. </w:t>
      </w:r>
      <w:r w:rsidR="00CB7194">
        <w:rPr>
          <w:szCs w:val="22"/>
        </w:rPr>
        <w:t>02</w:t>
      </w:r>
      <w:r w:rsidRPr="00E86ECB">
        <w:rPr>
          <w:szCs w:val="22"/>
        </w:rPr>
        <w:t>.1</w:t>
      </w:r>
      <w:r w:rsidR="00CB7194">
        <w:rPr>
          <w:szCs w:val="22"/>
        </w:rPr>
        <w:t>0</w:t>
      </w:r>
      <w:r w:rsidRPr="00E86ECB">
        <w:rPr>
          <w:szCs w:val="22"/>
        </w:rPr>
        <w:t>.202</w:t>
      </w:r>
      <w:r w:rsidR="00CB7194">
        <w:rPr>
          <w:szCs w:val="22"/>
        </w:rPr>
        <w:t>5</w:t>
      </w:r>
      <w:r w:rsidRPr="00E86ECB">
        <w:rPr>
          <w:szCs w:val="22"/>
        </w:rPr>
        <w:t xml:space="preserve"> r.</w:t>
      </w:r>
    </w:p>
    <w:p w14:paraId="2FC5847F" w14:textId="77777777" w:rsidR="00C04715" w:rsidRPr="00E86ECB" w:rsidRDefault="00C04715" w:rsidP="00C04715">
      <w:pPr>
        <w:spacing w:after="0" w:line="240" w:lineRule="auto"/>
        <w:rPr>
          <w:szCs w:val="22"/>
        </w:rPr>
      </w:pPr>
    </w:p>
    <w:p w14:paraId="4778BF1F" w14:textId="1EEFC7B4" w:rsidR="00C04715" w:rsidRPr="00E86ECB" w:rsidRDefault="00C04715" w:rsidP="00C04715">
      <w:pPr>
        <w:spacing w:after="0" w:line="240" w:lineRule="auto"/>
        <w:rPr>
          <w:szCs w:val="22"/>
        </w:rPr>
      </w:pPr>
      <w:r w:rsidRPr="00E86ECB">
        <w:rPr>
          <w:szCs w:val="22"/>
        </w:rPr>
        <w:t>ZMW/</w:t>
      </w:r>
      <w:r w:rsidR="00CB7194">
        <w:rPr>
          <w:szCs w:val="22"/>
        </w:rPr>
        <w:t>DAG</w:t>
      </w:r>
      <w:r w:rsidRPr="00E86ECB">
        <w:rPr>
          <w:szCs w:val="22"/>
        </w:rPr>
        <w:t>/AC/</w:t>
      </w:r>
      <w:r w:rsidR="00E37A8A">
        <w:rPr>
          <w:szCs w:val="22"/>
        </w:rPr>
        <w:t>2625W</w:t>
      </w:r>
      <w:r w:rsidRPr="00E86ECB">
        <w:rPr>
          <w:szCs w:val="22"/>
        </w:rPr>
        <w:t>/202</w:t>
      </w:r>
      <w:r w:rsidR="00CB7194">
        <w:rPr>
          <w:szCs w:val="22"/>
        </w:rPr>
        <w:t>5</w:t>
      </w:r>
    </w:p>
    <w:p w14:paraId="7E48F0EF" w14:textId="77777777" w:rsidR="00C04715" w:rsidRPr="00E86ECB" w:rsidRDefault="00C04715" w:rsidP="00C04715">
      <w:pPr>
        <w:spacing w:after="0" w:line="240" w:lineRule="auto"/>
        <w:rPr>
          <w:szCs w:val="22"/>
        </w:rPr>
      </w:pPr>
    </w:p>
    <w:p w14:paraId="49D72BA4" w14:textId="77777777" w:rsidR="00C04715" w:rsidRPr="00E86ECB" w:rsidRDefault="00C04715" w:rsidP="00C04715">
      <w:pPr>
        <w:adjustRightInd w:val="0"/>
        <w:spacing w:after="0" w:line="240" w:lineRule="auto"/>
        <w:jc w:val="center"/>
        <w:rPr>
          <w:b/>
          <w:spacing w:val="20"/>
          <w:szCs w:val="22"/>
        </w:rPr>
      </w:pPr>
      <w:r w:rsidRPr="00E86ECB">
        <w:rPr>
          <w:b/>
          <w:spacing w:val="20"/>
          <w:szCs w:val="22"/>
        </w:rPr>
        <w:t xml:space="preserve">POWIADOMIENIE </w:t>
      </w:r>
    </w:p>
    <w:p w14:paraId="5EB1FE41" w14:textId="77777777" w:rsidR="00C04715" w:rsidRPr="00E86ECB" w:rsidRDefault="00C04715" w:rsidP="00C04715">
      <w:pPr>
        <w:adjustRightInd w:val="0"/>
        <w:spacing w:after="0" w:line="240" w:lineRule="auto"/>
        <w:jc w:val="center"/>
        <w:rPr>
          <w:b/>
          <w:szCs w:val="22"/>
        </w:rPr>
      </w:pPr>
      <w:r w:rsidRPr="00E86ECB">
        <w:rPr>
          <w:b/>
          <w:szCs w:val="22"/>
        </w:rPr>
        <w:t>o wyniku postępowania</w:t>
      </w:r>
    </w:p>
    <w:p w14:paraId="6D73EEFC" w14:textId="77777777" w:rsidR="00C04715" w:rsidRPr="00E86ECB" w:rsidRDefault="00C04715" w:rsidP="00C04715">
      <w:pPr>
        <w:rPr>
          <w:szCs w:val="22"/>
        </w:rPr>
      </w:pPr>
    </w:p>
    <w:p w14:paraId="13A41E8E" w14:textId="3FDA7A20" w:rsidR="00C04715" w:rsidRPr="00E86ECB" w:rsidRDefault="00C04715" w:rsidP="00E86ECB">
      <w:pPr>
        <w:spacing w:after="360"/>
        <w:jc w:val="both"/>
        <w:rPr>
          <w:b/>
          <w:bCs/>
          <w:szCs w:val="22"/>
        </w:rPr>
      </w:pPr>
      <w:r w:rsidRPr="00E86ECB">
        <w:rPr>
          <w:b/>
          <w:bCs/>
          <w:szCs w:val="22"/>
        </w:rPr>
        <w:t>Dotyczy zapytania ofertowego na wybór najkorzystniejszej oferty na: „</w:t>
      </w:r>
      <w:r w:rsidR="00574DD9">
        <w:rPr>
          <w:b/>
          <w:bCs/>
          <w:szCs w:val="22"/>
        </w:rPr>
        <w:t>Do</w:t>
      </w:r>
      <w:r w:rsidRPr="00E86ECB">
        <w:rPr>
          <w:b/>
          <w:bCs/>
          <w:szCs w:val="22"/>
        </w:rPr>
        <w:t xml:space="preserve">stawę </w:t>
      </w:r>
      <w:r w:rsidR="00574DD9">
        <w:rPr>
          <w:b/>
          <w:bCs/>
          <w:szCs w:val="22"/>
        </w:rPr>
        <w:t xml:space="preserve">krzeseł dla stanowisk pracy wyposażonych w monitory ekranowe” </w:t>
      </w:r>
      <w:r w:rsidRPr="00E86ECB">
        <w:rPr>
          <w:b/>
          <w:bCs/>
          <w:szCs w:val="22"/>
        </w:rPr>
        <w:t xml:space="preserve">zgodnie z zapytaniem ofertowym z dnia </w:t>
      </w:r>
      <w:r w:rsidR="00574DD9">
        <w:rPr>
          <w:b/>
          <w:bCs/>
          <w:szCs w:val="22"/>
        </w:rPr>
        <w:t>19.09.</w:t>
      </w:r>
      <w:r w:rsidRPr="00E86ECB">
        <w:rPr>
          <w:b/>
          <w:bCs/>
          <w:szCs w:val="22"/>
        </w:rPr>
        <w:t>202</w:t>
      </w:r>
      <w:r w:rsidR="00574DD9">
        <w:rPr>
          <w:b/>
          <w:bCs/>
          <w:szCs w:val="22"/>
        </w:rPr>
        <w:t>5</w:t>
      </w:r>
      <w:r w:rsidRPr="00E86ECB">
        <w:rPr>
          <w:b/>
          <w:bCs/>
          <w:szCs w:val="22"/>
        </w:rPr>
        <w:t xml:space="preserve"> r.</w:t>
      </w:r>
    </w:p>
    <w:p w14:paraId="1A34DB5F" w14:textId="3DEF1A82" w:rsidR="00C04715" w:rsidRPr="00E86ECB" w:rsidRDefault="00C04715" w:rsidP="00E86ECB">
      <w:pPr>
        <w:spacing w:after="360"/>
        <w:jc w:val="both"/>
        <w:rPr>
          <w:szCs w:val="22"/>
        </w:rPr>
      </w:pPr>
      <w:r w:rsidRPr="00E86ECB">
        <w:rPr>
          <w:szCs w:val="22"/>
        </w:rPr>
        <w:t>Zamawiający, Miasto Stołeczne Warszawa, w imieniu którego występuje Zarząd Mienia m.st. Warszawy zawiadamia, że na zapytanie ofertowe wpłynęł</w:t>
      </w:r>
      <w:r w:rsidR="00581720">
        <w:rPr>
          <w:szCs w:val="22"/>
        </w:rPr>
        <w:t>o</w:t>
      </w:r>
      <w:r w:rsidRPr="00E86ECB">
        <w:rPr>
          <w:szCs w:val="22"/>
        </w:rPr>
        <w:t xml:space="preserve"> </w:t>
      </w:r>
      <w:r w:rsidR="00574DD9">
        <w:rPr>
          <w:szCs w:val="22"/>
        </w:rPr>
        <w:t>5</w:t>
      </w:r>
      <w:r w:rsidRPr="00E86ECB">
        <w:rPr>
          <w:szCs w:val="22"/>
        </w:rPr>
        <w:t xml:space="preserve"> ofert</w:t>
      </w:r>
      <w:r w:rsidR="000E1506" w:rsidRPr="00E86ECB">
        <w:rPr>
          <w:szCs w:val="22"/>
        </w:rPr>
        <w:t>.</w:t>
      </w:r>
    </w:p>
    <w:p w14:paraId="7DB3E027" w14:textId="2571A7E6" w:rsidR="000E1506" w:rsidRPr="00E86ECB" w:rsidRDefault="00A4147F" w:rsidP="00E86ECB">
      <w:pPr>
        <w:spacing w:before="240" w:after="360"/>
        <w:jc w:val="both"/>
        <w:rPr>
          <w:rFonts w:cstheme="minorHAnsi"/>
          <w:szCs w:val="22"/>
        </w:rPr>
      </w:pPr>
      <w:r w:rsidRPr="00E86ECB">
        <w:rPr>
          <w:rFonts w:cstheme="minorHAnsi"/>
          <w:szCs w:val="22"/>
        </w:rPr>
        <w:t>Ofert</w:t>
      </w:r>
      <w:r w:rsidR="00574DD9">
        <w:rPr>
          <w:rFonts w:cstheme="minorHAnsi"/>
          <w:szCs w:val="22"/>
        </w:rPr>
        <w:t>y</w:t>
      </w:r>
      <w:r w:rsidRPr="00E86ECB">
        <w:rPr>
          <w:rFonts w:cstheme="minorHAnsi"/>
          <w:szCs w:val="22"/>
        </w:rPr>
        <w:t xml:space="preserve"> firm</w:t>
      </w:r>
      <w:r w:rsidR="00574DD9">
        <w:rPr>
          <w:rFonts w:cstheme="minorHAnsi"/>
          <w:szCs w:val="22"/>
        </w:rPr>
        <w:t>y PROFESMEB Meble Metalowe - Meble Biurowe s.c. oraz firmy ZPK Sp. z o.o. zostały odrzucone ze względów formalnych.</w:t>
      </w:r>
      <w:r w:rsidRPr="00E86ECB">
        <w:rPr>
          <w:rFonts w:cstheme="minorHAnsi"/>
          <w:szCs w:val="22"/>
        </w:rPr>
        <w:t xml:space="preserve"> </w:t>
      </w:r>
    </w:p>
    <w:p w14:paraId="78D07E4F" w14:textId="269160E7" w:rsidR="00C04715" w:rsidRPr="00E86ECB" w:rsidRDefault="00C04715" w:rsidP="00C04715">
      <w:pPr>
        <w:spacing w:after="400"/>
        <w:jc w:val="both"/>
        <w:rPr>
          <w:szCs w:val="22"/>
        </w:rPr>
      </w:pPr>
      <w:r w:rsidRPr="00E86ECB">
        <w:rPr>
          <w:szCs w:val="22"/>
        </w:rPr>
        <w:t xml:space="preserve">Jako najkorzystniejsza cenowo została wybrana oferta firmy </w:t>
      </w:r>
      <w:r w:rsidR="00574DD9">
        <w:rPr>
          <w:szCs w:val="22"/>
        </w:rPr>
        <w:t>„CADABRA” Tomasz Przybył,</w:t>
      </w:r>
      <w:r w:rsidRPr="00E86ECB">
        <w:rPr>
          <w:szCs w:val="22"/>
        </w:rPr>
        <w:t xml:space="preserve"> ul. </w:t>
      </w:r>
      <w:r w:rsidR="00574DD9">
        <w:rPr>
          <w:szCs w:val="22"/>
        </w:rPr>
        <w:t>Południowa 58, 63</w:t>
      </w:r>
      <w:r w:rsidRPr="00E86ECB">
        <w:rPr>
          <w:szCs w:val="22"/>
        </w:rPr>
        <w:t>-</w:t>
      </w:r>
      <w:r w:rsidR="00574DD9">
        <w:rPr>
          <w:szCs w:val="22"/>
        </w:rPr>
        <w:t>400</w:t>
      </w:r>
      <w:r w:rsidRPr="00E86ECB">
        <w:rPr>
          <w:szCs w:val="22"/>
        </w:rPr>
        <w:t xml:space="preserve"> </w:t>
      </w:r>
      <w:r w:rsidR="00574DD9">
        <w:rPr>
          <w:szCs w:val="22"/>
        </w:rPr>
        <w:t>Ostrów Wielkopolski</w:t>
      </w:r>
      <w:r w:rsidR="00A4147F" w:rsidRPr="00E86ECB">
        <w:rPr>
          <w:szCs w:val="22"/>
        </w:rPr>
        <w:t xml:space="preserve"> </w:t>
      </w:r>
      <w:r w:rsidRPr="00E86ECB">
        <w:rPr>
          <w:szCs w:val="22"/>
        </w:rPr>
        <w:t xml:space="preserve">na cenę brutto </w:t>
      </w:r>
      <w:r w:rsidR="00574DD9">
        <w:rPr>
          <w:szCs w:val="22"/>
        </w:rPr>
        <w:t>18 425,40</w:t>
      </w:r>
      <w:r w:rsidRPr="00E86ECB">
        <w:rPr>
          <w:szCs w:val="22"/>
        </w:rPr>
        <w:t xml:space="preserve"> zł (słownie złotych: </w:t>
      </w:r>
      <w:r w:rsidR="00574DD9">
        <w:rPr>
          <w:szCs w:val="22"/>
        </w:rPr>
        <w:t>osiemnaście tysięcy czterys</w:t>
      </w:r>
      <w:r w:rsidR="00581720">
        <w:rPr>
          <w:szCs w:val="22"/>
        </w:rPr>
        <w:t xml:space="preserve">ta dwadzieścia pięć </w:t>
      </w:r>
      <w:r w:rsidRPr="00E86ECB">
        <w:rPr>
          <w:szCs w:val="22"/>
        </w:rPr>
        <w:t xml:space="preserve">i </w:t>
      </w:r>
      <w:r w:rsidR="00581720">
        <w:rPr>
          <w:szCs w:val="22"/>
        </w:rPr>
        <w:t>4</w:t>
      </w:r>
      <w:r w:rsidR="00516ACE">
        <w:rPr>
          <w:szCs w:val="22"/>
        </w:rPr>
        <w:t>0</w:t>
      </w:r>
      <w:r w:rsidRPr="00E86ECB">
        <w:rPr>
          <w:szCs w:val="22"/>
        </w:rPr>
        <w:t xml:space="preserve">/100). </w:t>
      </w:r>
    </w:p>
    <w:p w14:paraId="6C3E62D9" w14:textId="77777777" w:rsidR="00E37A8A" w:rsidRDefault="00E37A8A" w:rsidP="00E37A8A">
      <w:pPr>
        <w:jc w:val="both"/>
        <w:rPr>
          <w:sz w:val="24"/>
        </w:rPr>
      </w:pPr>
    </w:p>
    <w:p w14:paraId="306317C5" w14:textId="77777777" w:rsidR="00E37A8A" w:rsidRPr="00621A86" w:rsidRDefault="00E37A8A" w:rsidP="00E37A8A">
      <w:pPr>
        <w:spacing w:after="0"/>
        <w:ind w:left="6237"/>
        <w:rPr>
          <w:rFonts w:cstheme="minorHAnsi"/>
          <w:iCs/>
        </w:rPr>
      </w:pPr>
      <w:r>
        <w:rPr>
          <w:rFonts w:cstheme="minorHAnsi"/>
          <w:iCs/>
        </w:rPr>
        <w:t xml:space="preserve">    </w:t>
      </w:r>
      <w:r w:rsidRPr="00621A86">
        <w:rPr>
          <w:rFonts w:cstheme="minorHAnsi"/>
          <w:iCs/>
        </w:rPr>
        <w:t>Zastępca Dyrektora</w:t>
      </w:r>
    </w:p>
    <w:p w14:paraId="0F26086D" w14:textId="5D9759A4" w:rsidR="0021315C" w:rsidRPr="00E37A8A" w:rsidRDefault="00E37A8A" w:rsidP="00E37A8A">
      <w:pPr>
        <w:spacing w:before="120" w:after="0"/>
        <w:ind w:left="6237"/>
        <w:rPr>
          <w:rFonts w:cstheme="minorHAnsi"/>
          <w:iCs/>
        </w:rPr>
      </w:pPr>
      <w:r>
        <w:rPr>
          <w:rFonts w:ascii="Times New Roman" w:hAnsi="Times New Roman"/>
          <w:b/>
          <w:bCs/>
          <w:sz w:val="24"/>
        </w:rPr>
        <w:t xml:space="preserve">/-/ </w:t>
      </w:r>
      <w:r w:rsidRPr="00621A86">
        <w:rPr>
          <w:rFonts w:cstheme="minorHAnsi"/>
          <w:iCs/>
        </w:rPr>
        <w:t>Radosław Strzelecki</w:t>
      </w:r>
    </w:p>
    <w:sectPr w:rsidR="0021315C" w:rsidRPr="00E37A8A" w:rsidSect="00A4147F">
      <w:footerReference w:type="default" r:id="rId7"/>
      <w:headerReference w:type="first" r:id="rId8"/>
      <w:pgSz w:w="11906" w:h="16838"/>
      <w:pgMar w:top="1417" w:right="1133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E0121" w14:textId="77777777" w:rsidR="000E3010" w:rsidRDefault="000E3010" w:rsidP="0054486C">
      <w:pPr>
        <w:spacing w:after="0" w:line="240" w:lineRule="auto"/>
      </w:pPr>
      <w:r>
        <w:separator/>
      </w:r>
    </w:p>
  </w:endnote>
  <w:endnote w:type="continuationSeparator" w:id="0">
    <w:p w14:paraId="7EC1AB9E" w14:textId="77777777" w:rsidR="000E3010" w:rsidRDefault="000E3010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9736477"/>
      <w:docPartObj>
        <w:docPartGallery w:val="Page Numbers (Bottom of Page)"/>
        <w:docPartUnique/>
      </w:docPartObj>
    </w:sdtPr>
    <w:sdtContent>
      <w:p w14:paraId="21AB7A52" w14:textId="77777777" w:rsidR="00000000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14:paraId="4A806D03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50209" w14:textId="77777777" w:rsidR="000E3010" w:rsidRDefault="000E3010" w:rsidP="0054486C">
      <w:pPr>
        <w:spacing w:after="0" w:line="240" w:lineRule="auto"/>
      </w:pPr>
      <w:r>
        <w:separator/>
      </w:r>
    </w:p>
  </w:footnote>
  <w:footnote w:type="continuationSeparator" w:id="0">
    <w:p w14:paraId="1BB14320" w14:textId="77777777" w:rsidR="000E3010" w:rsidRDefault="000E3010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633DD" w14:textId="77777777" w:rsidR="00000000" w:rsidRPr="008608B7" w:rsidRDefault="00B04624" w:rsidP="008608B7">
    <w:pPr>
      <w:pStyle w:val="Nagwek"/>
    </w:pPr>
    <w:r>
      <w:rPr>
        <w:noProof/>
      </w:rPr>
      <w:drawing>
        <wp:inline distT="0" distB="0" distL="0" distR="0" wp14:anchorId="7B2908D0" wp14:editId="70440334">
          <wp:extent cx="5669292" cy="1115570"/>
          <wp:effectExtent l="0" t="0" r="0" b="889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62987"/>
    <w:multiLevelType w:val="hybridMultilevel"/>
    <w:tmpl w:val="BBB8FFAC"/>
    <w:lvl w:ilvl="0" w:tplc="8D8832B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96708">
    <w:abstractNumId w:val="0"/>
  </w:num>
  <w:num w:numId="2" w16cid:durableId="399790254">
    <w:abstractNumId w:val="2"/>
  </w:num>
  <w:num w:numId="3" w16cid:durableId="209652057">
    <w:abstractNumId w:val="3"/>
  </w:num>
  <w:num w:numId="4" w16cid:durableId="1316912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5117B"/>
    <w:rsid w:val="000851E4"/>
    <w:rsid w:val="000E1506"/>
    <w:rsid w:val="000E3010"/>
    <w:rsid w:val="0011708C"/>
    <w:rsid w:val="001314CB"/>
    <w:rsid w:val="00163C07"/>
    <w:rsid w:val="0021315C"/>
    <w:rsid w:val="0024014F"/>
    <w:rsid w:val="00316A88"/>
    <w:rsid w:val="003D4C5E"/>
    <w:rsid w:val="00516ACE"/>
    <w:rsid w:val="0054486C"/>
    <w:rsid w:val="00574DD9"/>
    <w:rsid w:val="00581720"/>
    <w:rsid w:val="006E1078"/>
    <w:rsid w:val="0074110A"/>
    <w:rsid w:val="007928B1"/>
    <w:rsid w:val="007B139F"/>
    <w:rsid w:val="007E2DFE"/>
    <w:rsid w:val="008608B7"/>
    <w:rsid w:val="008652F2"/>
    <w:rsid w:val="008A1DAA"/>
    <w:rsid w:val="009B5458"/>
    <w:rsid w:val="009D512E"/>
    <w:rsid w:val="00A37F5F"/>
    <w:rsid w:val="00A4147F"/>
    <w:rsid w:val="00B04624"/>
    <w:rsid w:val="00B05377"/>
    <w:rsid w:val="00BA6627"/>
    <w:rsid w:val="00BE5BE2"/>
    <w:rsid w:val="00BF2FC7"/>
    <w:rsid w:val="00C04715"/>
    <w:rsid w:val="00C51BFD"/>
    <w:rsid w:val="00C9149E"/>
    <w:rsid w:val="00CB7194"/>
    <w:rsid w:val="00CD02A1"/>
    <w:rsid w:val="00CF1C5A"/>
    <w:rsid w:val="00D107B2"/>
    <w:rsid w:val="00D346EF"/>
    <w:rsid w:val="00D8379B"/>
    <w:rsid w:val="00D90647"/>
    <w:rsid w:val="00DA7E0B"/>
    <w:rsid w:val="00E37A8A"/>
    <w:rsid w:val="00E466CF"/>
    <w:rsid w:val="00E86ECB"/>
    <w:rsid w:val="00E96270"/>
    <w:rsid w:val="00EB2311"/>
    <w:rsid w:val="00F61102"/>
    <w:rsid w:val="00FB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644B56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316A88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316A88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Czajkowski Andrzej</cp:lastModifiedBy>
  <cp:revision>3</cp:revision>
  <cp:lastPrinted>2025-10-02T11:44:00Z</cp:lastPrinted>
  <dcterms:created xsi:type="dcterms:W3CDTF">2025-10-02T11:15:00Z</dcterms:created>
  <dcterms:modified xsi:type="dcterms:W3CDTF">2025-10-02T12:28:00Z</dcterms:modified>
</cp:coreProperties>
</file>