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E5183" w14:textId="77777777" w:rsidR="00C719CF" w:rsidRPr="00C719CF" w:rsidRDefault="00C719CF" w:rsidP="00C719CF">
      <w:pPr>
        <w:spacing w:after="0" w:line="276" w:lineRule="auto"/>
        <w:ind w:left="6372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Warszawa dn. 06.10.2025 </w:t>
      </w:r>
    </w:p>
    <w:p w14:paraId="6909FD1B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F3FF1F0" w14:textId="425D73C5" w:rsidR="00C719CF" w:rsidRDefault="00C719CF" w:rsidP="00C719CF">
      <w:pPr>
        <w:spacing w:after="0" w:line="276" w:lineRule="auto"/>
        <w:jc w:val="center"/>
        <w:rPr>
          <w:rFonts w:cstheme="minorHAnsi"/>
          <w:b/>
          <w:bCs/>
          <w:szCs w:val="22"/>
        </w:rPr>
      </w:pPr>
      <w:r w:rsidRPr="00C719CF">
        <w:rPr>
          <w:rFonts w:cstheme="minorHAnsi"/>
          <w:b/>
          <w:bCs/>
          <w:szCs w:val="22"/>
        </w:rPr>
        <w:t>Komunikat</w:t>
      </w:r>
    </w:p>
    <w:p w14:paraId="2BE3BE4E" w14:textId="77777777" w:rsidR="00C719CF" w:rsidRPr="00C719CF" w:rsidRDefault="00C719CF" w:rsidP="00C719CF">
      <w:pPr>
        <w:spacing w:after="0" w:line="276" w:lineRule="auto"/>
        <w:jc w:val="center"/>
        <w:rPr>
          <w:rFonts w:cstheme="minorHAnsi"/>
          <w:szCs w:val="22"/>
        </w:rPr>
      </w:pPr>
    </w:p>
    <w:p w14:paraId="13316B11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dotyczący postępowania na</w:t>
      </w:r>
      <w:r w:rsidRPr="00C719CF">
        <w:rPr>
          <w:rFonts w:cstheme="minorHAnsi"/>
          <w:b/>
          <w:bCs/>
          <w:szCs w:val="22"/>
        </w:rPr>
        <w:t>:</w:t>
      </w:r>
      <w:r w:rsidRPr="00C719CF">
        <w:rPr>
          <w:rFonts w:cstheme="minorHAnsi"/>
          <w:b/>
          <w:bCs/>
          <w:i/>
          <w:iCs/>
          <w:szCs w:val="22"/>
        </w:rPr>
        <w:t xml:space="preserve"> Opracowanie projektu oraz uzyskanie pozwolenia na budowę oraz decyzji konserwatorskiej na modernizację zadaszenia nad dziedzińcem oraz przebudowę układu rynien i rur spustowych wraz ze zbiornikami retencyjnymi na deszczówkę z połaci dachu oficyny północnej przy ul. Targowej 56 w Warszawie. </w:t>
      </w:r>
      <w:r w:rsidRPr="00C719CF">
        <w:rPr>
          <w:rFonts w:cstheme="minorHAnsi"/>
          <w:szCs w:val="22"/>
        </w:rPr>
        <w:t> </w:t>
      </w:r>
    </w:p>
    <w:p w14:paraId="69E52DB6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18178459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Zarząd Mienia m. st. Warszawy informuje, że na zapytanie ofertowe z dnia 25.09.2025 r. do dnia 03.10.2025 do godz. 12</w:t>
      </w:r>
      <w:r w:rsidRPr="00C719CF">
        <w:rPr>
          <w:rFonts w:cstheme="minorHAnsi"/>
          <w:szCs w:val="22"/>
          <w:vertAlign w:val="superscript"/>
        </w:rPr>
        <w:t xml:space="preserve">00 </w:t>
      </w:r>
      <w:r w:rsidRPr="00C719CF">
        <w:rPr>
          <w:rFonts w:cstheme="minorHAnsi"/>
          <w:szCs w:val="22"/>
        </w:rPr>
        <w:t>złożona została jedna oferta. Oferta spełnia warunki udziału  </w:t>
      </w:r>
      <w:r w:rsidRPr="00C719CF">
        <w:rPr>
          <w:rFonts w:cstheme="minorHAnsi"/>
          <w:szCs w:val="22"/>
        </w:rPr>
        <w:br/>
        <w:t>w postępowaniu.  </w:t>
      </w:r>
    </w:p>
    <w:p w14:paraId="593D0D04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1629459F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W związku z powyższym dokonano wyboru oferty firmy:  </w:t>
      </w:r>
    </w:p>
    <w:p w14:paraId="48609F35" w14:textId="093FBA4B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Studio Budowlane “UNITY” Małgorzata Tischner, </w:t>
      </w:r>
      <w:r w:rsidR="00BE32E4">
        <w:rPr>
          <w:rFonts w:cstheme="minorHAnsi"/>
          <w:b/>
          <w:bCs/>
          <w:szCs w:val="22"/>
        </w:rPr>
        <w:t xml:space="preserve">Damian </w:t>
      </w:r>
      <w:r w:rsidRPr="00C719CF">
        <w:rPr>
          <w:rFonts w:cstheme="minorHAnsi"/>
          <w:b/>
          <w:bCs/>
          <w:szCs w:val="22"/>
        </w:rPr>
        <w:t xml:space="preserve">Cyrta, ul. Kędzierskiego 2/66, 01-493 Warszawa </w:t>
      </w:r>
      <w:r w:rsidRPr="00C719CF">
        <w:rPr>
          <w:rFonts w:cstheme="minorHAnsi"/>
          <w:szCs w:val="22"/>
        </w:rPr>
        <w:t>na kwotę</w:t>
      </w:r>
      <w:r w:rsidRPr="00C719CF">
        <w:rPr>
          <w:rFonts w:cstheme="minorHAnsi"/>
          <w:b/>
          <w:bCs/>
          <w:szCs w:val="22"/>
        </w:rPr>
        <w:t xml:space="preserve"> 147 600,00 zł. </w:t>
      </w:r>
      <w:r w:rsidRPr="00C719CF">
        <w:rPr>
          <w:rFonts w:cstheme="minorHAnsi"/>
          <w:szCs w:val="22"/>
        </w:rPr>
        <w:t> </w:t>
      </w:r>
    </w:p>
    <w:p w14:paraId="3DC881CE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50289599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3FFFFFA6" w14:textId="7777777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szCs w:val="22"/>
        </w:rPr>
        <w:t> </w:t>
      </w:r>
    </w:p>
    <w:p w14:paraId="5AFF60D0" w14:textId="71F5BEFD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 </w:t>
      </w:r>
      <w:r w:rsidRPr="00C719CF">
        <w:rPr>
          <w:rFonts w:cstheme="minorHAnsi"/>
          <w:b/>
          <w:bCs/>
          <w:szCs w:val="22"/>
        </w:rPr>
        <w:t>Dyrektor</w:t>
      </w:r>
      <w:r w:rsidRPr="00C719CF">
        <w:rPr>
          <w:rFonts w:cstheme="minorHAnsi"/>
          <w:szCs w:val="22"/>
        </w:rPr>
        <w:t> </w:t>
      </w:r>
    </w:p>
    <w:p w14:paraId="1231FFC8" w14:textId="24CC9527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 xml:space="preserve">      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 w:rsidRPr="00C719CF">
        <w:rPr>
          <w:rFonts w:cstheme="minorHAnsi"/>
          <w:b/>
          <w:bCs/>
          <w:szCs w:val="22"/>
        </w:rPr>
        <w:t xml:space="preserve">Zarządu Mienia m.st. Warszawy   </w:t>
      </w:r>
      <w:r w:rsidRPr="00C719CF">
        <w:rPr>
          <w:rFonts w:cstheme="minorHAnsi"/>
          <w:szCs w:val="22"/>
        </w:rPr>
        <w:t> </w:t>
      </w:r>
      <w:r w:rsidRPr="00C719CF">
        <w:rPr>
          <w:rFonts w:cstheme="minorHAnsi"/>
          <w:szCs w:val="22"/>
        </w:rPr>
        <w:br/>
        <w:t> </w:t>
      </w:r>
    </w:p>
    <w:p w14:paraId="232E4492" w14:textId="20B113B0" w:rsidR="00C719CF" w:rsidRPr="00C719CF" w:rsidRDefault="00C719CF" w:rsidP="00C719CF">
      <w:pPr>
        <w:spacing w:after="0" w:line="276" w:lineRule="auto"/>
        <w:jc w:val="both"/>
        <w:rPr>
          <w:rFonts w:cstheme="minorHAnsi"/>
          <w:szCs w:val="22"/>
        </w:rPr>
      </w:pPr>
      <w:r w:rsidRPr="00C719CF">
        <w:rPr>
          <w:rFonts w:cstheme="minorHAnsi"/>
          <w:b/>
          <w:bCs/>
          <w:szCs w:val="22"/>
        </w:rPr>
        <w:t>          </w:t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</w:r>
      <w:r>
        <w:rPr>
          <w:rFonts w:cstheme="minorHAnsi"/>
          <w:b/>
          <w:bCs/>
          <w:szCs w:val="22"/>
        </w:rPr>
        <w:tab/>
        <w:t xml:space="preserve">      </w:t>
      </w:r>
      <w:r w:rsidRPr="00C719CF">
        <w:rPr>
          <w:rFonts w:cstheme="minorHAnsi"/>
          <w:b/>
          <w:bCs/>
          <w:szCs w:val="22"/>
        </w:rPr>
        <w:t>   /-/ Hanna Jakubowicz</w:t>
      </w:r>
      <w:r w:rsidRPr="00C719CF">
        <w:rPr>
          <w:rFonts w:cstheme="minorHAnsi"/>
          <w:szCs w:val="22"/>
        </w:rPr>
        <w:t> </w:t>
      </w:r>
    </w:p>
    <w:p w14:paraId="28218D03" w14:textId="690C26C2" w:rsidR="00A355BF" w:rsidRDefault="00A355BF" w:rsidP="00A355BF">
      <w:pPr>
        <w:spacing w:after="0" w:line="276" w:lineRule="auto"/>
        <w:jc w:val="both"/>
        <w:rPr>
          <w:rFonts w:cstheme="minorHAnsi"/>
          <w:bCs/>
          <w:szCs w:val="22"/>
        </w:rPr>
      </w:pPr>
    </w:p>
    <w:p w14:paraId="54676C1B" w14:textId="77777777" w:rsidR="000C4E71" w:rsidRPr="000C4E71" w:rsidRDefault="000C4E71" w:rsidP="000C4E71">
      <w:pPr>
        <w:ind w:firstLine="708"/>
        <w:jc w:val="both"/>
        <w:rPr>
          <w:rFonts w:cstheme="minorHAnsi"/>
          <w:bCs/>
          <w:sz w:val="24"/>
        </w:rPr>
      </w:pPr>
    </w:p>
    <w:p w14:paraId="1EAB3236" w14:textId="77777777" w:rsidR="000C4E71" w:rsidRPr="000C4E71" w:rsidRDefault="000C4E71" w:rsidP="000C4E71">
      <w:pPr>
        <w:spacing w:after="0"/>
        <w:ind w:firstLine="708"/>
        <w:rPr>
          <w:rFonts w:cstheme="minorHAnsi"/>
          <w:bCs/>
          <w:sz w:val="16"/>
          <w:szCs w:val="16"/>
        </w:rPr>
      </w:pPr>
    </w:p>
    <w:p w14:paraId="108F23B5" w14:textId="653A54F6" w:rsidR="0054486C" w:rsidRPr="000C4E71" w:rsidRDefault="0054486C" w:rsidP="000C4E71">
      <w:pPr>
        <w:rPr>
          <w:rFonts w:cstheme="minorHAnsi"/>
        </w:rPr>
      </w:pPr>
    </w:p>
    <w:sectPr w:rsidR="0054486C" w:rsidRPr="000C4E71" w:rsidSect="00071DE2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1A5E" w14:textId="77777777" w:rsidR="002C5797" w:rsidRDefault="002C5797" w:rsidP="0054486C">
      <w:pPr>
        <w:spacing w:after="0" w:line="240" w:lineRule="auto"/>
      </w:pPr>
      <w:r>
        <w:separator/>
      </w:r>
    </w:p>
  </w:endnote>
  <w:endnote w:type="continuationSeparator" w:id="0">
    <w:p w14:paraId="263CD011" w14:textId="77777777" w:rsidR="002C5797" w:rsidRDefault="002C579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67F8D0E6" w14:textId="77777777" w:rsidR="00311866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F72FAB8" w14:textId="77777777" w:rsidR="00311866" w:rsidRDefault="003118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911A" w14:textId="77777777" w:rsidR="002C5797" w:rsidRDefault="002C5797" w:rsidP="0054486C">
      <w:pPr>
        <w:spacing w:after="0" w:line="240" w:lineRule="auto"/>
      </w:pPr>
      <w:r>
        <w:separator/>
      </w:r>
    </w:p>
  </w:footnote>
  <w:footnote w:type="continuationSeparator" w:id="0">
    <w:p w14:paraId="2AF6A001" w14:textId="77777777" w:rsidR="002C5797" w:rsidRDefault="002C579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E538" w14:textId="77777777" w:rsidR="00311866" w:rsidRPr="008608B7" w:rsidRDefault="00B04624" w:rsidP="008608B7">
    <w:pPr>
      <w:pStyle w:val="Nagwek"/>
    </w:pPr>
    <w:r>
      <w:rPr>
        <w:noProof/>
      </w:rPr>
      <w:drawing>
        <wp:inline distT="0" distB="0" distL="0" distR="0" wp14:anchorId="36E721E3" wp14:editId="5C0BDAC7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D73A5"/>
    <w:multiLevelType w:val="hybridMultilevel"/>
    <w:tmpl w:val="04FEB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8130">
    <w:abstractNumId w:val="0"/>
  </w:num>
  <w:num w:numId="2" w16cid:durableId="1966806718">
    <w:abstractNumId w:val="1"/>
  </w:num>
  <w:num w:numId="3" w16cid:durableId="828249750">
    <w:abstractNumId w:val="2"/>
  </w:num>
  <w:num w:numId="4" w16cid:durableId="1771317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3501"/>
    <w:rsid w:val="00017D1F"/>
    <w:rsid w:val="0005117B"/>
    <w:rsid w:val="00071DE2"/>
    <w:rsid w:val="000851E4"/>
    <w:rsid w:val="000B0696"/>
    <w:rsid w:val="000C4E71"/>
    <w:rsid w:val="0011708C"/>
    <w:rsid w:val="00131F4E"/>
    <w:rsid w:val="00163C07"/>
    <w:rsid w:val="00177801"/>
    <w:rsid w:val="00194A12"/>
    <w:rsid w:val="002016D3"/>
    <w:rsid w:val="002262D9"/>
    <w:rsid w:val="0024014F"/>
    <w:rsid w:val="0026566D"/>
    <w:rsid w:val="0029171C"/>
    <w:rsid w:val="002944FA"/>
    <w:rsid w:val="002C40E1"/>
    <w:rsid w:val="002C5797"/>
    <w:rsid w:val="002D0D74"/>
    <w:rsid w:val="003024D2"/>
    <w:rsid w:val="00311866"/>
    <w:rsid w:val="003A6733"/>
    <w:rsid w:val="003C2D5C"/>
    <w:rsid w:val="003E55CA"/>
    <w:rsid w:val="00471438"/>
    <w:rsid w:val="004E25A9"/>
    <w:rsid w:val="0053616F"/>
    <w:rsid w:val="0054486C"/>
    <w:rsid w:val="005760EB"/>
    <w:rsid w:val="005C692F"/>
    <w:rsid w:val="005D6F4C"/>
    <w:rsid w:val="006247F6"/>
    <w:rsid w:val="0064271C"/>
    <w:rsid w:val="006432F4"/>
    <w:rsid w:val="006C0ADF"/>
    <w:rsid w:val="006D3EB9"/>
    <w:rsid w:val="006E1078"/>
    <w:rsid w:val="00725F21"/>
    <w:rsid w:val="00734887"/>
    <w:rsid w:val="0074110A"/>
    <w:rsid w:val="00751563"/>
    <w:rsid w:val="007B0316"/>
    <w:rsid w:val="007B139F"/>
    <w:rsid w:val="007E2DFE"/>
    <w:rsid w:val="00802F53"/>
    <w:rsid w:val="008608B7"/>
    <w:rsid w:val="008860B5"/>
    <w:rsid w:val="008A1DAA"/>
    <w:rsid w:val="00903F6F"/>
    <w:rsid w:val="009357A0"/>
    <w:rsid w:val="009424BC"/>
    <w:rsid w:val="00961562"/>
    <w:rsid w:val="009A1EBA"/>
    <w:rsid w:val="009B4AF6"/>
    <w:rsid w:val="009B5458"/>
    <w:rsid w:val="009D512E"/>
    <w:rsid w:val="009E4C08"/>
    <w:rsid w:val="009F3E94"/>
    <w:rsid w:val="00A355BF"/>
    <w:rsid w:val="00A37F5F"/>
    <w:rsid w:val="00A529DC"/>
    <w:rsid w:val="00AA1AAF"/>
    <w:rsid w:val="00AC1E35"/>
    <w:rsid w:val="00AD0160"/>
    <w:rsid w:val="00AF0D3A"/>
    <w:rsid w:val="00B04624"/>
    <w:rsid w:val="00B05377"/>
    <w:rsid w:val="00BB6203"/>
    <w:rsid w:val="00BE32E4"/>
    <w:rsid w:val="00C031E6"/>
    <w:rsid w:val="00C24527"/>
    <w:rsid w:val="00C719CF"/>
    <w:rsid w:val="00C77FA0"/>
    <w:rsid w:val="00CD02A1"/>
    <w:rsid w:val="00CF1C5A"/>
    <w:rsid w:val="00D346EF"/>
    <w:rsid w:val="00D53B5B"/>
    <w:rsid w:val="00D90647"/>
    <w:rsid w:val="00DB42CD"/>
    <w:rsid w:val="00DF4DE7"/>
    <w:rsid w:val="00E11864"/>
    <w:rsid w:val="00E216CC"/>
    <w:rsid w:val="00E3419D"/>
    <w:rsid w:val="00E45D67"/>
    <w:rsid w:val="00E466CF"/>
    <w:rsid w:val="00E64219"/>
    <w:rsid w:val="00E96270"/>
    <w:rsid w:val="00EB2311"/>
    <w:rsid w:val="00EC129B"/>
    <w:rsid w:val="00EE7296"/>
    <w:rsid w:val="00F5271D"/>
    <w:rsid w:val="00F61102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D7DF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696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6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44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Pruna-Haddad Edyta</cp:lastModifiedBy>
  <cp:revision>2</cp:revision>
  <cp:lastPrinted>2025-10-06T10:45:00Z</cp:lastPrinted>
  <dcterms:created xsi:type="dcterms:W3CDTF">2025-10-06T12:14:00Z</dcterms:created>
  <dcterms:modified xsi:type="dcterms:W3CDTF">2025-10-06T12:14:00Z</dcterms:modified>
</cp:coreProperties>
</file>